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1BD8ED" w14:textId="77777777" w:rsidR="00494986" w:rsidRDefault="00494986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6D6E6BC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4A5DED9D" w14:textId="77777777" w:rsidR="00494986" w:rsidRDefault="00494986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nderung der Praktikum-Ausbildungsordnung</w:t>
            </w:r>
          </w:p>
          <w:p w14:paraId="107180FF" w14:textId="77777777" w:rsidR="00494986" w:rsidRDefault="00494986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Im Dezember 2006 traten neue Regelungen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 xml:space="preserve">r das Praktikum zum Erwerb der Fachhochschulreife in Kraft. Nach mehr als zweieinhalb Jahren Erfahrungen mit den neuen Bestimmungen ergeben sich einige formale und inhaltliche 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nderungen. Die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 xml:space="preserve">glichkeit, das Praktikum in Teilzeit abzuleisten, wurde auf alle Praktika ausgedehnt. </w:t>
            </w:r>
          </w:p>
        </w:tc>
      </w:tr>
    </w:tbl>
    <w:p w14:paraId="4028E95D" w14:textId="77777777" w:rsidR="00494986" w:rsidRDefault="00494986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13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31 Nr. 1</w:t>
      </w:r>
    </w:p>
    <w:p w14:paraId="7C8D603C" w14:textId="77777777" w:rsidR="00494986" w:rsidRDefault="00494986">
      <w:pPr>
        <w:pStyle w:val="V-Bass-dcber"/>
        <w:widowControl/>
        <w:spacing w:before="10" w:after="10"/>
      </w:pPr>
      <w:r>
        <w:rPr>
          <w:rFonts w:cs="Arial"/>
        </w:rPr>
        <w:t>Ausbildungsordnung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das gelenkte Praktikum</w:t>
      </w:r>
      <w:r>
        <w:rPr>
          <w:rFonts w:cs="Arial"/>
        </w:rPr>
        <w:br/>
        <w:t>zum Erwerb der Fachhochschulreife</w:t>
      </w:r>
      <w:r>
        <w:rPr>
          <w:rFonts w:cs="Arial"/>
        </w:rPr>
        <w:br/>
        <w:t>sowie Zust</w:t>
      </w:r>
      <w:r>
        <w:rPr>
          <w:rFonts w:cs="Arial"/>
        </w:rPr>
        <w:t>ä</w:t>
      </w:r>
      <w:r>
        <w:rPr>
          <w:rFonts w:cs="Arial"/>
        </w:rPr>
        <w:t>ndigkeiten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>r die Zuerkennung der Fachhochschulreife</w:t>
      </w:r>
      <w:r>
        <w:rPr>
          <w:rFonts w:cs="Arial"/>
        </w:rPr>
        <w:br/>
        <w:t>(Praktikum</w:t>
      </w:r>
      <w:r>
        <w:rPr>
          <w:rFonts w:cs="Arial"/>
        </w:rPr>
        <w:t>–</w:t>
      </w:r>
      <w:r>
        <w:rPr>
          <w:rFonts w:cs="Arial"/>
        </w:rPr>
        <w:t xml:space="preserve">Ausbildungsordnung) ; </w:t>
      </w:r>
      <w:r>
        <w:rPr>
          <w:rFonts w:cs="Arial"/>
        </w:rPr>
        <w:t>Ä</w:t>
      </w:r>
      <w:r>
        <w:rPr>
          <w:rFonts w:cs="Arial"/>
        </w:rPr>
        <w:t xml:space="preserve">nderung </w:t>
      </w:r>
    </w:p>
    <w:p w14:paraId="56B1DAA0" w14:textId="77777777" w:rsidR="00494986" w:rsidRDefault="00494986">
      <w:pPr>
        <w:pStyle w:val="V-NormaltextZentriert"/>
        <w:widowControl/>
      </w:pPr>
      <w:r>
        <w:rPr>
          <w:rFonts w:cs="Arial"/>
        </w:rPr>
        <w:t>RdErl. d.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21. 9. 2009 </w:t>
      </w:r>
      <w:r>
        <w:rPr>
          <w:rFonts w:cs="Arial"/>
        </w:rPr>
        <w:t>–</w:t>
      </w:r>
      <w:r>
        <w:rPr>
          <w:rFonts w:cs="Arial"/>
        </w:rPr>
        <w:t xml:space="preserve"> 312-6.03.07.03.03 </w:t>
      </w:r>
      <w:r>
        <w:rPr>
          <w:rFonts w:cs="Arial"/>
        </w:rPr>
        <w:t>–</w:t>
      </w:r>
      <w:r>
        <w:rPr>
          <w:rFonts w:cs="Arial"/>
        </w:rPr>
        <w:t xml:space="preserve"> 40000</w:t>
      </w:r>
    </w:p>
    <w:p w14:paraId="001D1DA5" w14:textId="77777777" w:rsidR="00494986" w:rsidRDefault="00494986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11. 12. 2006 (</w:t>
      </w:r>
      <w:r>
        <w:t xml:space="preserve">BASS 13 </w:t>
      </w:r>
      <w:r>
        <w:t>–</w:t>
      </w:r>
      <w:r>
        <w:t xml:space="preserve"> 31 Nr. 1)</w:t>
      </w:r>
    </w:p>
    <w:p w14:paraId="7806FD88" w14:textId="77777777" w:rsidR="00494986" w:rsidRDefault="00494986">
      <w:pPr>
        <w:pStyle w:val="V-Normaltext"/>
        <w:widowControl/>
        <w:rPr>
          <w:rFonts w:cs="Calibri"/>
        </w:rPr>
      </w:pPr>
      <w:r>
        <w:t>Der o. a. Bezugserlass wird wie folgt ge</w:t>
      </w:r>
      <w:r>
        <w:t>ä</w:t>
      </w:r>
      <w:r>
        <w:t xml:space="preserve">ndert: </w:t>
      </w:r>
    </w:p>
    <w:p w14:paraId="3F394C42" w14:textId="77777777" w:rsidR="00494986" w:rsidRDefault="00494986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 xml:space="preserve">Die drei Spiegelstriche in Abschnitt I Nr. 1 nach </w:t>
      </w:r>
      <w:r>
        <w:rPr>
          <w:rFonts w:cs="Arial"/>
        </w:rPr>
        <w:t>„</w:t>
      </w:r>
      <w:r>
        <w:rPr>
          <w:rFonts w:cs="Arial"/>
        </w:rPr>
        <w:t>Abschnitt IV:</w:t>
      </w:r>
      <w:r>
        <w:rPr>
          <w:rFonts w:cs="Arial"/>
        </w:rPr>
        <w:t>“</w:t>
      </w:r>
      <w:r>
        <w:rPr>
          <w:rFonts w:cs="Arial"/>
        </w:rPr>
        <w:t xml:space="preserve"> erhalten folgende Fassung:</w:t>
      </w:r>
    </w:p>
    <w:p w14:paraId="142F5FF6" w14:textId="77777777" w:rsidR="00494986" w:rsidRDefault="00494986">
      <w:pPr>
        <w:pStyle w:val="V-Normaltext"/>
        <w:widowControl/>
      </w:pPr>
    </w:p>
    <w:p w14:paraId="78812DFD" w14:textId="77777777" w:rsidR="00494986" w:rsidRDefault="00494986">
      <w:pPr>
        <w:pStyle w:val="V-ListeNormal2"/>
        <w:widowControl/>
        <w:spacing w:before="10" w:after="50"/>
        <w:ind w:left="510" w:hanging="510"/>
        <w:rPr>
          <w:rFonts w:cs="Calibri"/>
        </w:rPr>
      </w:pPr>
      <w:r>
        <w:rPr>
          <w:rFonts w:cs="Calibri"/>
        </w:rPr>
        <w:t>„–</w:t>
      </w:r>
      <w:r>
        <w:rPr>
          <w:rFonts w:cs="Calibri"/>
        </w:rPr>
        <w:tab/>
        <w:t xml:space="preserve">nach </w:t>
      </w:r>
      <w:r>
        <w:rPr>
          <w:rFonts w:cs="Calibri"/>
        </w:rPr>
        <w:t>§</w:t>
      </w:r>
      <w:r>
        <w:rPr>
          <w:rFonts w:cs="Calibri"/>
        </w:rPr>
        <w:t xml:space="preserve"> 40 a APO-GOSt (nach dem ersten Jahr der Qualifikationsphase der gymnasialen Oberstufe</w:t>
      </w:r>
      <w:r>
        <w:t>1))</w:t>
      </w:r>
    </w:p>
    <w:p w14:paraId="0ECE4A02" w14:textId="77777777" w:rsidR="00494986" w:rsidRDefault="00494986">
      <w:pPr>
        <w:pStyle w:val="V-ListeNormal2"/>
        <w:widowControl/>
        <w:spacing w:before="10" w:after="50"/>
        <w:ind w:left="510" w:hanging="510"/>
      </w:pPr>
      <w:r>
        <w:t>–</w:t>
      </w:r>
      <w:r>
        <w:tab/>
        <w:t xml:space="preserve">nach </w:t>
      </w:r>
      <w:r>
        <w:t>§</w:t>
      </w:r>
      <w:r>
        <w:t xml:space="preserve"> 61 Abs. 6 APO-WbK (nach dem ersten Jahr der Qualifikationsphase der gymnasialen Oberstufe</w:t>
      </w:r>
      <w:r>
        <w:rPr>
          <w:rFonts w:cs="Calibri"/>
        </w:rPr>
        <w:t>1) in den Bildungsg</w:t>
      </w:r>
      <w:r>
        <w:rPr>
          <w:rFonts w:cs="Calibri"/>
        </w:rPr>
        <w:t>ä</w:t>
      </w:r>
      <w:r>
        <w:rPr>
          <w:rFonts w:cs="Calibri"/>
        </w:rPr>
        <w:t>ngen des Abendgymnasiums und Kollegs)</w:t>
      </w:r>
    </w:p>
    <w:p w14:paraId="1AF9F563" w14:textId="77777777" w:rsidR="00494986" w:rsidRDefault="00494986">
      <w:pPr>
        <w:pStyle w:val="V-ListeNormal2"/>
        <w:widowControl/>
        <w:spacing w:before="10" w:after="50"/>
        <w:ind w:left="510" w:hanging="510"/>
      </w:pPr>
      <w:r>
        <w:rPr>
          <w:rFonts w:cs="Calibri"/>
        </w:rPr>
        <w:t>–</w:t>
      </w:r>
      <w:r>
        <w:rPr>
          <w:rFonts w:cs="Calibri"/>
        </w:rPr>
        <w:tab/>
        <w:t xml:space="preserve">nach </w:t>
      </w:r>
      <w:r>
        <w:rPr>
          <w:rFonts w:cs="Calibri"/>
        </w:rPr>
        <w:t>§</w:t>
      </w:r>
      <w:r>
        <w:rPr>
          <w:rFonts w:cs="Calibri"/>
        </w:rPr>
        <w:t xml:space="preserve"> 13 a Anlage D APO-BK (nach dem ersten Jahr der Qualifikationsphase in den Bildungsg</w:t>
      </w:r>
      <w:r>
        <w:rPr>
          <w:rFonts w:cs="Calibri"/>
        </w:rPr>
        <w:t>ä</w:t>
      </w:r>
      <w:r>
        <w:rPr>
          <w:rFonts w:cs="Calibri"/>
        </w:rPr>
        <w:t>ngen des Beruflichen Gymnasiums, die zur Allgemeinen Hochschulreife f</w:t>
      </w:r>
      <w:r>
        <w:rPr>
          <w:rFonts w:cs="Calibri"/>
        </w:rPr>
        <w:t>ü</w:t>
      </w:r>
      <w:r>
        <w:rPr>
          <w:rFonts w:cs="Calibri"/>
        </w:rPr>
        <w:t xml:space="preserve">hren). </w:t>
      </w:r>
      <w:r>
        <w:rPr>
          <w:rFonts w:cs="Calibri"/>
        </w:rPr>
        <w:t>“</w:t>
      </w:r>
    </w:p>
    <w:p w14:paraId="02479576" w14:textId="77777777" w:rsidR="00494986" w:rsidRDefault="00494986">
      <w:pPr>
        <w:pStyle w:val="V-ListeNormal1"/>
        <w:keepNext/>
        <w:widowControl/>
        <w:rPr>
          <w:rFonts w:cs="Arial"/>
        </w:rPr>
      </w:pPr>
      <w:r>
        <w:t>Fu</w:t>
      </w:r>
      <w:r>
        <w:t>ß</w:t>
      </w:r>
      <w:r>
        <w:t xml:space="preserve">note: </w:t>
      </w:r>
    </w:p>
    <w:p w14:paraId="0F3D6FB7" w14:textId="77777777" w:rsidR="00494986" w:rsidRDefault="00494986">
      <w:pPr>
        <w:pStyle w:val="V-Normaltext"/>
        <w:widowControl/>
        <w:spacing w:before="10" w:after="10"/>
        <w:rPr>
          <w:rFonts w:cs="Calibri"/>
        </w:rPr>
      </w:pPr>
    </w:p>
    <w:p w14:paraId="42F37A87" w14:textId="77777777" w:rsidR="00494986" w:rsidRDefault="00494986">
      <w:pPr>
        <w:pStyle w:val="V-ListeNormal2"/>
        <w:widowControl/>
        <w:spacing w:before="10" w:after="50"/>
        <w:rPr>
          <w:rFonts w:cs="Calibri"/>
        </w:rPr>
      </w:pPr>
      <w:r>
        <w:t>____________________________</w:t>
      </w:r>
      <w:r>
        <w:t>“</w:t>
      </w:r>
    </w:p>
    <w:p w14:paraId="11B05C9F" w14:textId="77777777" w:rsidR="00494986" w:rsidRDefault="00494986">
      <w:pPr>
        <w:pStyle w:val="V-ListeNormal2"/>
        <w:widowControl/>
        <w:spacing w:before="10" w:after="90"/>
        <w:rPr>
          <w:rFonts w:cs="Calibri"/>
        </w:rPr>
      </w:pPr>
      <w:r>
        <w:t xml:space="preserve"> </w:t>
      </w:r>
      <w:r>
        <w:t>„</w:t>
      </w:r>
      <w:r>
        <w:t>1) auslaufend Jahrgangsstufe 12</w:t>
      </w:r>
    </w:p>
    <w:p w14:paraId="35DDEF7E" w14:textId="77777777" w:rsidR="00494986" w:rsidRDefault="00494986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In Abschnitt I. wird in Nr. 4 nach Satz 3 folgender Text eingef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</w:p>
    <w:p w14:paraId="1E39834D" w14:textId="77777777" w:rsidR="00494986" w:rsidRDefault="00494986">
      <w:pPr>
        <w:pStyle w:val="V-Normaltext"/>
        <w:widowControl/>
      </w:pPr>
    </w:p>
    <w:p w14:paraId="1F6EE23D" w14:textId="77777777" w:rsidR="00494986" w:rsidRDefault="00494986">
      <w:pPr>
        <w:pStyle w:val="V-ListeNormal1"/>
        <w:keepNext/>
        <w:widowControl/>
        <w:rPr>
          <w:rFonts w:cs="Arial"/>
        </w:rPr>
      </w:pPr>
      <w:r>
        <w:t>„</w:t>
      </w:r>
      <w:r>
        <w:t>Teilzeitpraktika mit mindestens der H</w:t>
      </w:r>
      <w:r>
        <w:t>ä</w:t>
      </w:r>
      <w:r>
        <w:t>lfte der regelm</w:t>
      </w:r>
      <w:r>
        <w:t>äß</w:t>
      </w:r>
      <w:r>
        <w:t>igen Arbeitszeit sind zul</w:t>
      </w:r>
      <w:r>
        <w:t>ä</w:t>
      </w:r>
      <w:r>
        <w:t>ssig. Die Gesamtzeit verl</w:t>
      </w:r>
      <w:r>
        <w:t>ä</w:t>
      </w:r>
      <w:r>
        <w:t>ngert sich entsprechend. Das Praktikum in der Klasse 11 der Fachoberschule kann nicht in Teilzeitform absolviert werden.</w:t>
      </w:r>
      <w:r>
        <w:t>“</w:t>
      </w:r>
    </w:p>
    <w:p w14:paraId="7BE9F9A6" w14:textId="77777777" w:rsidR="00494986" w:rsidRDefault="00494986">
      <w:pPr>
        <w:pStyle w:val="V-Normaltext"/>
        <w:widowControl/>
        <w:rPr>
          <w:rFonts w:cs="Calibri"/>
        </w:rPr>
      </w:pPr>
    </w:p>
    <w:p w14:paraId="5A1B5E0C" w14:textId="77777777" w:rsidR="00494986" w:rsidRDefault="00494986">
      <w:pPr>
        <w:pStyle w:val="V-ListeNormal1"/>
        <w:keepNext/>
        <w:widowControl/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In Abschnitt III. sind in Nr. 4 die S</w:t>
      </w:r>
      <w:r>
        <w:rPr>
          <w:rFonts w:cs="Arial"/>
        </w:rPr>
        <w:t>ä</w:t>
      </w:r>
      <w:r>
        <w:rPr>
          <w:rFonts w:cs="Arial"/>
        </w:rPr>
        <w:t xml:space="preserve">tze 6 und 7 zu streichen. </w:t>
      </w:r>
    </w:p>
    <w:p w14:paraId="66F3DF3A" w14:textId="77777777" w:rsidR="00494986" w:rsidRDefault="00494986">
      <w:pPr>
        <w:pStyle w:val="V-Normaltext"/>
        <w:widowControl/>
      </w:pPr>
    </w:p>
    <w:p w14:paraId="34C7B15A" w14:textId="77777777" w:rsidR="00494986" w:rsidRDefault="00494986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 xml:space="preserve">In der </w:t>
      </w:r>
      <w:r>
        <w:t>Ü</w:t>
      </w:r>
      <w:r>
        <w:t xml:space="preserve">berschrift des Abschnitts IV sind die Worte </w:t>
      </w:r>
      <w:r>
        <w:t>„</w:t>
      </w:r>
      <w:r>
        <w:t>Jahrgangsstufe 12</w:t>
      </w:r>
      <w:r>
        <w:t>“</w:t>
      </w:r>
      <w:r>
        <w:t xml:space="preserve"> durch die Worte </w:t>
      </w:r>
      <w:r>
        <w:t>„</w:t>
      </w:r>
      <w:r>
        <w:t>dem ersten Jahr der Qualifikationsphase</w:t>
      </w:r>
      <w:r>
        <w:t>“</w:t>
      </w:r>
      <w:r>
        <w:t xml:space="preserve"> zu ersetzen. </w:t>
      </w:r>
    </w:p>
    <w:p w14:paraId="6BEB9825" w14:textId="77777777" w:rsidR="00494986" w:rsidRDefault="00494986">
      <w:pPr>
        <w:pStyle w:val="V-Normaltext"/>
        <w:widowControl/>
        <w:rPr>
          <w:rFonts w:cs="Calibri"/>
        </w:rPr>
      </w:pPr>
    </w:p>
    <w:p w14:paraId="4838A419" w14:textId="77777777" w:rsidR="00494986" w:rsidRDefault="00494986">
      <w:pPr>
        <w:pStyle w:val="V-ListeNormal1"/>
        <w:keepNext/>
        <w:widowControl/>
        <w:ind w:left="227" w:hanging="227"/>
      </w:pPr>
      <w:r>
        <w:rPr>
          <w:rFonts w:cs="Arial"/>
        </w:rPr>
        <w:t>5.</w:t>
      </w:r>
      <w:r>
        <w:rPr>
          <w:rFonts w:cs="Arial"/>
        </w:rPr>
        <w:tab/>
        <w:t xml:space="preserve">In Abschnitt IV Nr. 1 sind die Worte </w:t>
      </w:r>
      <w:r>
        <w:rPr>
          <w:rFonts w:cs="Arial"/>
        </w:rPr>
        <w:t>„</w:t>
      </w:r>
      <w:r>
        <w:rPr>
          <w:rFonts w:cs="Arial"/>
        </w:rPr>
        <w:t>der Jahrgangsstufe 12 (bzw. 13.1 oder 13.2)</w:t>
      </w:r>
      <w:r>
        <w:rPr>
          <w:rFonts w:cs="Arial"/>
        </w:rPr>
        <w:t>“</w:t>
      </w:r>
      <w:r>
        <w:rPr>
          <w:rFonts w:cs="Arial"/>
        </w:rPr>
        <w:t xml:space="preserve"> durch die Worte </w:t>
      </w:r>
      <w:r>
        <w:rPr>
          <w:rFonts w:cs="Arial"/>
        </w:rPr>
        <w:t>„</w:t>
      </w:r>
      <w:r>
        <w:rPr>
          <w:rFonts w:cs="Arial"/>
        </w:rPr>
        <w:t>dem ersten Jahr der Qualifikationsphase</w:t>
      </w:r>
      <w:r>
        <w:rPr>
          <w:rFonts w:cs="Arial"/>
        </w:rPr>
        <w:t>“</w:t>
      </w:r>
      <w:r>
        <w:rPr>
          <w:rFonts w:cs="Arial"/>
        </w:rPr>
        <w:t xml:space="preserve"> zu ersetzen. </w:t>
      </w:r>
    </w:p>
    <w:p w14:paraId="3FFC3936" w14:textId="77777777" w:rsidR="00494986" w:rsidRDefault="00494986">
      <w:pPr>
        <w:pStyle w:val="V-Normaltext"/>
        <w:widowControl/>
      </w:pPr>
    </w:p>
    <w:p w14:paraId="4A2B9632" w14:textId="77777777" w:rsidR="00494986" w:rsidRDefault="00494986">
      <w:pPr>
        <w:pStyle w:val="V-ListeNormal1"/>
        <w:keepNext/>
        <w:widowControl/>
        <w:ind w:left="227" w:hanging="227"/>
        <w:rPr>
          <w:rFonts w:cs="Arial"/>
        </w:rPr>
      </w:pPr>
      <w:r>
        <w:t>6.</w:t>
      </w:r>
      <w:r>
        <w:tab/>
        <w:t>In Abschnitt IV Nr. 3 erh</w:t>
      </w:r>
      <w:r>
        <w:t>ä</w:t>
      </w:r>
      <w:r>
        <w:t>lt der Absatz 2 folgende Fassung:</w:t>
      </w:r>
    </w:p>
    <w:p w14:paraId="052DE43E" w14:textId="77777777" w:rsidR="00494986" w:rsidRDefault="00494986">
      <w:pPr>
        <w:pStyle w:val="V-Normaltext"/>
        <w:widowControl/>
        <w:rPr>
          <w:rFonts w:cs="Calibri"/>
        </w:rPr>
      </w:pPr>
    </w:p>
    <w:p w14:paraId="4C99DD76" w14:textId="77777777" w:rsidR="00494986" w:rsidRDefault="00494986">
      <w:pPr>
        <w:pStyle w:val="V-ListeNormal1"/>
        <w:keepNext/>
        <w:widowControl/>
      </w:pPr>
      <w:r>
        <w:rPr>
          <w:rFonts w:cs="Arial"/>
        </w:rPr>
        <w:t>„</w:t>
      </w:r>
      <w:r>
        <w:rPr>
          <w:rFonts w:cs="Arial"/>
        </w:rPr>
        <w:t>Nach bestandener Abiturpr</w:t>
      </w:r>
      <w:r>
        <w:rPr>
          <w:rFonts w:cs="Arial"/>
        </w:rPr>
        <w:t>ü</w:t>
      </w:r>
      <w:r>
        <w:rPr>
          <w:rFonts w:cs="Arial"/>
        </w:rPr>
        <w:t>fung kann innerhalb von acht Jahren ehemaligen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erg</w:t>
      </w:r>
      <w:r>
        <w:rPr>
          <w:rFonts w:cs="Arial"/>
        </w:rPr>
        <w:t>ä</w:t>
      </w:r>
      <w:r>
        <w:rPr>
          <w:rFonts w:cs="Arial"/>
        </w:rPr>
        <w:t>nzend zur allgemeinen Hochschulreife mit dem Nachweis des praktischen Teils die Fachhochschulreife f</w:t>
      </w:r>
      <w:r>
        <w:rPr>
          <w:rFonts w:cs="Arial"/>
        </w:rPr>
        <w:t>ü</w:t>
      </w:r>
      <w:r>
        <w:rPr>
          <w:rFonts w:cs="Arial"/>
        </w:rPr>
        <w:t>r das Land Nordrhein-Westfalen durch die zust</w:t>
      </w:r>
      <w:r>
        <w:rPr>
          <w:rFonts w:cs="Arial"/>
        </w:rPr>
        <w:t>ä</w:t>
      </w:r>
      <w:r>
        <w:rPr>
          <w:rFonts w:cs="Arial"/>
        </w:rPr>
        <w:t>ndige Bezirksregierung zuerkannt werden.</w:t>
      </w:r>
      <w:r>
        <w:rPr>
          <w:rFonts w:cs="Arial"/>
        </w:rPr>
        <w:t>“</w:t>
      </w:r>
    </w:p>
    <w:p w14:paraId="45D1E7E3" w14:textId="77777777" w:rsidR="00494986" w:rsidRDefault="00494986">
      <w:pPr>
        <w:pStyle w:val="V-Normaltext"/>
        <w:widowControl/>
      </w:pPr>
    </w:p>
    <w:p w14:paraId="20B9B826" w14:textId="77777777" w:rsidR="00494986" w:rsidRDefault="00494986">
      <w:pPr>
        <w:pStyle w:val="V-ListeNormal1"/>
        <w:keepNext/>
        <w:widowControl/>
        <w:ind w:left="227" w:hanging="227"/>
        <w:rPr>
          <w:rFonts w:cs="Arial"/>
        </w:rPr>
      </w:pPr>
      <w:r>
        <w:t>7.</w:t>
      </w:r>
      <w:r>
        <w:tab/>
        <w:t>In den Anlagen 2.3, 2.6, 2.7 und 2.8 ist vor der Orts- und Datumsangabe einzuf</w:t>
      </w:r>
      <w:r>
        <w:t>ü</w:t>
      </w:r>
      <w:r>
        <w:t xml:space="preserve">gen: </w:t>
      </w:r>
      <w:r>
        <w:t>„</w:t>
      </w:r>
      <w:r>
        <w:t>Datum des Erwerbs der Fachhochschulreife:____________</w:t>
      </w:r>
      <w:r>
        <w:t>“</w:t>
      </w:r>
      <w:r>
        <w:t xml:space="preserve"> </w:t>
      </w:r>
    </w:p>
    <w:p w14:paraId="0FDA44A0" w14:textId="77777777" w:rsidR="00494986" w:rsidRDefault="00494986">
      <w:pPr>
        <w:pStyle w:val="V-Normaltext"/>
        <w:widowControl/>
        <w:rPr>
          <w:rFonts w:cs="Calibri"/>
        </w:rPr>
      </w:pPr>
    </w:p>
    <w:p w14:paraId="43877827" w14:textId="77777777" w:rsidR="00494986" w:rsidRDefault="00494986">
      <w:pPr>
        <w:pStyle w:val="V-ListeNormal1"/>
        <w:keepNext/>
        <w:widowControl/>
        <w:ind w:left="227" w:hanging="227"/>
      </w:pPr>
      <w:r>
        <w:rPr>
          <w:rFonts w:cs="Arial"/>
        </w:rPr>
        <w:t>8.</w:t>
      </w:r>
      <w:r>
        <w:rPr>
          <w:rFonts w:cs="Arial"/>
        </w:rPr>
        <w:tab/>
        <w:t xml:space="preserve">Die Anlage 2.4 ist wie folgt zu </w:t>
      </w:r>
      <w:r>
        <w:rPr>
          <w:rFonts w:cs="Arial"/>
        </w:rPr>
        <w:t>ä</w:t>
      </w:r>
      <w:r>
        <w:rPr>
          <w:rFonts w:cs="Arial"/>
        </w:rPr>
        <w:t xml:space="preserve">ndern: </w:t>
      </w:r>
    </w:p>
    <w:p w14:paraId="3F195BB1" w14:textId="77777777" w:rsidR="00494986" w:rsidRDefault="00494986">
      <w:pPr>
        <w:pStyle w:val="V-Normaltext"/>
        <w:widowControl/>
      </w:pPr>
    </w:p>
    <w:p w14:paraId="4ADF61E1" w14:textId="77777777" w:rsidR="00494986" w:rsidRDefault="00494986">
      <w:pPr>
        <w:pStyle w:val="V-ListeNormal2"/>
        <w:widowControl/>
        <w:spacing w:before="10" w:after="50"/>
        <w:ind w:left="510" w:hanging="510"/>
      </w:pPr>
      <w:r>
        <w:rPr>
          <w:rFonts w:cs="Calibri"/>
        </w:rPr>
        <w:t>a)</w:t>
      </w:r>
      <w:r>
        <w:rPr>
          <w:rFonts w:cs="Calibri"/>
        </w:rPr>
        <w:tab/>
        <w:t xml:space="preserve">Im </w:t>
      </w:r>
      <w:r>
        <w:rPr>
          <w:rFonts w:cs="Calibri"/>
        </w:rPr>
        <w:t>§</w:t>
      </w:r>
      <w:r>
        <w:rPr>
          <w:rFonts w:cs="Calibri"/>
        </w:rPr>
        <w:t xml:space="preserve"> 1 (Ankreuzabs</w:t>
      </w:r>
      <w:r>
        <w:rPr>
          <w:rFonts w:cs="Calibri"/>
        </w:rPr>
        <w:t>ä</w:t>
      </w:r>
      <w:r>
        <w:rPr>
          <w:rFonts w:cs="Calibri"/>
        </w:rPr>
        <w:t xml:space="preserve">tze 3 bis 5) sind jeweils die Worte </w:t>
      </w:r>
      <w:r>
        <w:rPr>
          <w:rFonts w:cs="Calibri"/>
        </w:rPr>
        <w:t>„</w:t>
      </w:r>
      <w:r>
        <w:rPr>
          <w:rFonts w:cs="Calibri"/>
        </w:rPr>
        <w:t>der Jahrgangsstufe 12</w:t>
      </w:r>
      <w:r>
        <w:rPr>
          <w:rFonts w:cs="Calibri"/>
        </w:rPr>
        <w:t>“</w:t>
      </w:r>
      <w:r>
        <w:rPr>
          <w:rFonts w:cs="Calibri"/>
        </w:rPr>
        <w:t xml:space="preserve"> zu ersetzen durch die Worte: </w:t>
      </w:r>
      <w:r>
        <w:rPr>
          <w:rFonts w:cs="Calibri"/>
        </w:rPr>
        <w:t>„</w:t>
      </w:r>
      <w:r>
        <w:rPr>
          <w:rFonts w:cs="Calibri"/>
        </w:rPr>
        <w:t>dem ersten Jahr der Qualifikationsphase</w:t>
      </w:r>
      <w:r>
        <w:rPr>
          <w:rFonts w:cs="Calibri"/>
        </w:rPr>
        <w:t>“</w:t>
      </w:r>
      <w:r>
        <w:rPr>
          <w:rFonts w:cs="Calibri"/>
        </w:rPr>
        <w:t xml:space="preserve">; in diesem Zusammenhang ist das Wort </w:t>
      </w:r>
      <w:r>
        <w:rPr>
          <w:rFonts w:cs="Calibri"/>
        </w:rPr>
        <w:t>„</w:t>
      </w:r>
      <w:r>
        <w:rPr>
          <w:rFonts w:cs="Calibri"/>
        </w:rPr>
        <w:t>Oberstufe</w:t>
      </w:r>
      <w:r>
        <w:rPr>
          <w:rFonts w:cs="Calibri"/>
        </w:rPr>
        <w:t>“</w:t>
      </w:r>
      <w:r>
        <w:rPr>
          <w:rFonts w:cs="Calibri"/>
        </w:rPr>
        <w:t xml:space="preserve"> jeweils um die Fu</w:t>
      </w:r>
      <w:r>
        <w:rPr>
          <w:rFonts w:cs="Calibri"/>
        </w:rPr>
        <w:t>ß</w:t>
      </w:r>
      <w:r>
        <w:rPr>
          <w:rFonts w:cs="Calibri"/>
        </w:rPr>
        <w:t>note 2 zu erg</w:t>
      </w:r>
      <w:r>
        <w:rPr>
          <w:rFonts w:cs="Calibri"/>
        </w:rPr>
        <w:t>ä</w:t>
      </w:r>
      <w:r>
        <w:rPr>
          <w:rFonts w:cs="Calibri"/>
        </w:rPr>
        <w:t xml:space="preserve">nzen. </w:t>
      </w:r>
    </w:p>
    <w:p w14:paraId="76BAC0A3" w14:textId="77777777" w:rsidR="00494986" w:rsidRDefault="00494986">
      <w:pPr>
        <w:pStyle w:val="V-ListeNormal2"/>
        <w:widowControl/>
        <w:spacing w:before="10" w:after="50"/>
      </w:pPr>
      <w:r>
        <w:rPr>
          <w:rFonts w:cs="Calibri"/>
        </w:rPr>
        <w:t>____________________________</w:t>
      </w:r>
    </w:p>
    <w:p w14:paraId="757D2D7D" w14:textId="77777777" w:rsidR="00494986" w:rsidRDefault="00494986">
      <w:pPr>
        <w:pStyle w:val="V-ListeNormal2"/>
        <w:widowControl/>
        <w:spacing w:before="10" w:after="50"/>
      </w:pPr>
      <w:r>
        <w:rPr>
          <w:rFonts w:cs="Calibri"/>
        </w:rPr>
        <w:t xml:space="preserve">2) auslaufende Jahrgangsstufe 12 </w:t>
      </w:r>
    </w:p>
    <w:p w14:paraId="5E471369" w14:textId="77777777" w:rsidR="00494986" w:rsidRDefault="00494986">
      <w:pPr>
        <w:pStyle w:val="V-ListeNormal2"/>
        <w:widowControl/>
        <w:spacing w:before="10" w:after="50"/>
        <w:ind w:left="510" w:hanging="510"/>
        <w:rPr>
          <w:rFonts w:cs="Calibri"/>
        </w:rPr>
      </w:pPr>
      <w:r>
        <w:rPr>
          <w:rFonts w:cs="Calibri"/>
        </w:rPr>
        <w:t>b)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2 Satz 5 ist das Wort </w:t>
      </w:r>
      <w:r>
        <w:rPr>
          <w:rFonts w:cs="Calibri"/>
        </w:rPr>
        <w:t>„</w:t>
      </w:r>
      <w:r>
        <w:rPr>
          <w:rFonts w:cs="Calibri"/>
        </w:rPr>
        <w:t>Stunden</w:t>
      </w:r>
      <w:r>
        <w:rPr>
          <w:rFonts w:cs="Calibri"/>
        </w:rPr>
        <w:t>“</w:t>
      </w:r>
      <w:r>
        <w:rPr>
          <w:rFonts w:cs="Calibri"/>
        </w:rPr>
        <w:t xml:space="preserve"> mit der Fu</w:t>
      </w:r>
      <w:r>
        <w:rPr>
          <w:rFonts w:cs="Calibri"/>
        </w:rPr>
        <w:t>ß</w:t>
      </w:r>
      <w:r>
        <w:rPr>
          <w:rFonts w:cs="Calibri"/>
        </w:rPr>
        <w:t xml:space="preserve">note </w:t>
      </w:r>
      <w:r>
        <w:rPr>
          <w:rFonts w:cs="Calibri"/>
        </w:rPr>
        <w:t>„</w:t>
      </w:r>
      <w:r>
        <w:t>1)</w:t>
      </w:r>
      <w:r>
        <w:t>“</w:t>
      </w:r>
      <w:r>
        <w:t xml:space="preserve"> zu versehen; vor dem letzten Satz ist der Satz einzuf</w:t>
      </w:r>
      <w:r>
        <w:t>ü</w:t>
      </w:r>
      <w:r>
        <w:t xml:space="preserve">gen: </w:t>
      </w:r>
      <w:r>
        <w:t>„</w:t>
      </w:r>
      <w:r>
        <w:t>Das Praktikum wird in Teilzeitform zu je ___ Wochenstunden durchge</w:t>
      </w:r>
      <w:r>
        <w:t>f</w:t>
      </w:r>
      <w:r>
        <w:t>ü</w:t>
      </w:r>
      <w:r>
        <w:t>hrt1), 3).</w:t>
      </w:r>
      <w:r>
        <w:t>“</w:t>
      </w:r>
      <w:r>
        <w:t xml:space="preserve"> Die Fu</w:t>
      </w:r>
      <w:r>
        <w:t>ß</w:t>
      </w:r>
      <w:r>
        <w:t xml:space="preserve">note 3 lautet wie folgt: </w:t>
      </w:r>
      <w:r>
        <w:t>„</w:t>
      </w:r>
      <w:r>
        <w:t>3) Das Praktikum in der Klasse 11 der Fachoberschule kann nicht in Teilzeitform absolviert werden.</w:t>
      </w:r>
      <w:r>
        <w:t>“</w:t>
      </w:r>
      <w:r>
        <w:t xml:space="preserve">. </w:t>
      </w:r>
    </w:p>
    <w:p w14:paraId="67C09ED9" w14:textId="77777777" w:rsidR="00494986" w:rsidRDefault="00494986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9.</w:t>
      </w:r>
      <w:r>
        <w:rPr>
          <w:rFonts w:cs="Arial"/>
        </w:rPr>
        <w:tab/>
        <w:t xml:space="preserve">In der Anlage 2.5 sind im Klammerzusatz der </w:t>
      </w:r>
      <w:r>
        <w:rPr>
          <w:rFonts w:cs="Arial"/>
        </w:rPr>
        <w:t>Ü</w:t>
      </w:r>
      <w:r>
        <w:rPr>
          <w:rFonts w:cs="Arial"/>
        </w:rPr>
        <w:t xml:space="preserve">berschrift die Worte </w:t>
      </w:r>
      <w:r>
        <w:rPr>
          <w:rFonts w:cs="Arial"/>
        </w:rPr>
        <w:t>„</w:t>
      </w:r>
      <w:r>
        <w:rPr>
          <w:rFonts w:cs="Arial"/>
        </w:rPr>
        <w:t>der Jahrgangsstufe 12</w:t>
      </w:r>
      <w:r>
        <w:rPr>
          <w:rFonts w:cs="Arial"/>
        </w:rPr>
        <w:t>“</w:t>
      </w:r>
      <w:r>
        <w:rPr>
          <w:rFonts w:cs="Arial"/>
        </w:rPr>
        <w:t xml:space="preserve"> zu ersetzen durch die Worte: </w:t>
      </w:r>
      <w:r>
        <w:rPr>
          <w:rFonts w:cs="Arial"/>
        </w:rPr>
        <w:t>„</w:t>
      </w:r>
      <w:r>
        <w:rPr>
          <w:rFonts w:cs="Arial"/>
        </w:rPr>
        <w:t>dem ersten Jahr der Qualifikationsphase</w:t>
      </w:r>
      <w:r>
        <w:rPr>
          <w:rFonts w:cs="Arial"/>
        </w:rPr>
        <w:t>“</w:t>
      </w:r>
      <w:r>
        <w:rPr>
          <w:rFonts w:cs="Arial"/>
        </w:rPr>
        <w:t xml:space="preserve">; das Wort </w:t>
      </w:r>
      <w:r>
        <w:rPr>
          <w:rFonts w:cs="Arial"/>
        </w:rPr>
        <w:t>„</w:t>
      </w:r>
      <w:r>
        <w:rPr>
          <w:rFonts w:cs="Arial"/>
        </w:rPr>
        <w:t>Oberstufe</w:t>
      </w:r>
      <w:r>
        <w:rPr>
          <w:rFonts w:cs="Arial"/>
        </w:rPr>
        <w:t>“</w:t>
      </w:r>
      <w:r>
        <w:rPr>
          <w:rFonts w:cs="Arial"/>
        </w:rPr>
        <w:t xml:space="preserve"> ist um die Fu</w:t>
      </w:r>
      <w:r>
        <w:rPr>
          <w:rFonts w:cs="Arial"/>
        </w:rPr>
        <w:t>ß</w:t>
      </w:r>
      <w:r>
        <w:rPr>
          <w:rFonts w:cs="Arial"/>
        </w:rPr>
        <w:t>note 3 zu erg</w:t>
      </w:r>
      <w:r>
        <w:rPr>
          <w:rFonts w:cs="Arial"/>
        </w:rPr>
        <w:t>ä</w:t>
      </w:r>
      <w:r>
        <w:rPr>
          <w:rFonts w:cs="Arial"/>
        </w:rPr>
        <w:t>nzen. Die Fu</w:t>
      </w:r>
      <w:r>
        <w:rPr>
          <w:rFonts w:cs="Arial"/>
        </w:rPr>
        <w:t>ß</w:t>
      </w:r>
      <w:r>
        <w:rPr>
          <w:rFonts w:cs="Arial"/>
        </w:rPr>
        <w:t xml:space="preserve">note 3 lautet wie folgt: </w:t>
      </w:r>
      <w:r>
        <w:rPr>
          <w:rFonts w:cs="Arial"/>
        </w:rPr>
        <w:t>„</w:t>
      </w:r>
      <w:r>
        <w:t>3) auslaufende Jahrgangsstufe 12</w:t>
      </w:r>
      <w:r>
        <w:t>“</w:t>
      </w:r>
      <w:r>
        <w:t xml:space="preserve">. </w:t>
      </w:r>
    </w:p>
    <w:p w14:paraId="639AE6C3" w14:textId="77777777" w:rsidR="00494986" w:rsidRDefault="00494986">
      <w:pPr>
        <w:pStyle w:val="V-Normaltext"/>
        <w:widowControl/>
        <w:rPr>
          <w:rFonts w:cs="Calibri"/>
        </w:rPr>
      </w:pPr>
    </w:p>
    <w:p w14:paraId="4893B150" w14:textId="77777777" w:rsidR="00494986" w:rsidRDefault="00494986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  <w:t xml:space="preserve"> In der Anlage 2.6 sind in der </w:t>
      </w:r>
      <w:r>
        <w:rPr>
          <w:rFonts w:cs="Arial"/>
        </w:rPr>
        <w:t>Ü</w:t>
      </w:r>
      <w:r>
        <w:rPr>
          <w:rFonts w:cs="Arial"/>
        </w:rPr>
        <w:t xml:space="preserve">berschrift die Worte </w:t>
      </w:r>
      <w:r>
        <w:rPr>
          <w:rFonts w:cs="Arial"/>
        </w:rPr>
        <w:t>„</w:t>
      </w:r>
      <w:r>
        <w:rPr>
          <w:rFonts w:cs="Arial"/>
        </w:rPr>
        <w:t>nur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im Rahmen der Zulassung zum Studium an einer Hochschule au</w:t>
      </w:r>
      <w:r>
        <w:rPr>
          <w:rFonts w:cs="Arial"/>
        </w:rPr>
        <w:t>ß</w:t>
      </w:r>
      <w:r>
        <w:rPr>
          <w:rFonts w:cs="Arial"/>
        </w:rPr>
        <w:t>erhalb von Nordrhein-Westfalen</w:t>
      </w:r>
      <w:r>
        <w:rPr>
          <w:rFonts w:cs="Arial"/>
        </w:rPr>
        <w:t>“</w:t>
      </w:r>
      <w:r>
        <w:rPr>
          <w:rFonts w:cs="Arial"/>
        </w:rPr>
        <w:t xml:space="preserve"> zu streichen. </w:t>
      </w:r>
    </w:p>
    <w:p w14:paraId="6506282C" w14:textId="77777777" w:rsidR="00494986" w:rsidRDefault="00494986">
      <w:pPr>
        <w:pStyle w:val="V-Normaltext"/>
        <w:widowControl/>
      </w:pPr>
    </w:p>
    <w:p w14:paraId="383FFF38" w14:textId="77777777" w:rsidR="00494986" w:rsidRDefault="00494986">
      <w:pPr>
        <w:pStyle w:val="V-Normaltext"/>
        <w:widowControl/>
        <w:rPr>
          <w:rFonts w:cs="Calibri"/>
        </w:rPr>
      </w:pPr>
    </w:p>
    <w:p w14:paraId="0A2EDC04" w14:textId="77777777" w:rsidR="00494986" w:rsidRDefault="00494986">
      <w:pPr>
        <w:pStyle w:val="V-Normaltext"/>
        <w:widowControl/>
        <w:jc w:val="right"/>
        <w:rPr>
          <w:rFonts w:cs="Calibri"/>
        </w:rPr>
      </w:pPr>
      <w:r>
        <w:t>ABl. NRW 10/09 S. 518</w:t>
      </w:r>
    </w:p>
    <w:p w14:paraId="42BB42AB" w14:textId="77777777" w:rsidR="00494986" w:rsidRDefault="0049498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8C8B92" w14:textId="77777777" w:rsidR="00494986" w:rsidRDefault="00494986">
      <w:r>
        <w:separator/>
      </w:r>
    </w:p>
  </w:endnote>
  <w:endnote w:type="continuationSeparator" w:id="0">
    <w:p w14:paraId="59BD13D2" w14:textId="77777777" w:rsidR="00494986" w:rsidRDefault="00494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AC140" w14:textId="77777777" w:rsidR="00494986" w:rsidRDefault="0049498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834A2FE" w14:textId="77777777" w:rsidR="00494986" w:rsidRDefault="00494986">
    <w:pPr>
      <w:widowControl/>
      <w:spacing w:before="10" w:after="10" w:line="180" w:lineRule="exact"/>
    </w:pPr>
  </w:p>
  <w:p w14:paraId="465DD5F2" w14:textId="77777777" w:rsidR="00494986" w:rsidRDefault="00494986">
    <w:pPr>
      <w:widowControl/>
      <w:spacing w:before="10" w:after="10" w:line="180" w:lineRule="exact"/>
      <w:rPr>
        <w:rFonts w:cs="Calibri"/>
      </w:rPr>
    </w:pPr>
  </w:p>
  <w:p w14:paraId="18E57F6E" w14:textId="77777777" w:rsidR="00494986" w:rsidRDefault="0049498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FBB88" w14:textId="77777777" w:rsidR="00494986" w:rsidRDefault="0049498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182E8F9" w14:textId="77777777" w:rsidR="00494986" w:rsidRDefault="0049498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115CE"/>
    <w:rsid w:val="001D4CE3"/>
    <w:rsid w:val="00494986"/>
    <w:rsid w:val="00F1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F80396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516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