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B9B374" w14:textId="77777777" w:rsidR="007439BA" w:rsidRDefault="007439BA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7CD2FE1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9264932" w14:textId="77777777" w:rsidR="007439BA" w:rsidRDefault="007439BA">
            <w:pPr>
              <w:pStyle w:val="V-Normaltext"/>
              <w:widowControl/>
              <w:rPr>
                <w:rFonts w:cs="Calibri"/>
              </w:rPr>
            </w:pPr>
            <w:r>
              <w:t>Vorgaben f</w:t>
            </w:r>
            <w:r>
              <w:t>ü</w:t>
            </w:r>
            <w:r>
              <w:t>r die zentralen Pr</w:t>
            </w:r>
            <w:r>
              <w:t>ü</w:t>
            </w:r>
            <w:r>
              <w:t>fungen 2011</w:t>
            </w:r>
          </w:p>
        </w:tc>
      </w:tr>
    </w:tbl>
    <w:p w14:paraId="456BC7E0" w14:textId="77777777" w:rsidR="007439BA" w:rsidRDefault="007439BA">
      <w:pPr>
        <w:pStyle w:val="V-Normaltext"/>
        <w:widowControl/>
        <w:spacing w:before="10" w:after="50" w:line="190" w:lineRule="exact"/>
        <w:rPr>
          <w:rFonts w:cs="Calibri"/>
        </w:rPr>
      </w:pPr>
      <w:r>
        <w:rPr>
          <w:b/>
          <w:color w:val="666666"/>
          <w:sz w:val="18"/>
        </w:rPr>
        <w:t xml:space="preserve">Zu BASS 13 </w:t>
      </w:r>
      <w:r>
        <w:rPr>
          <w:b/>
          <w:color w:val="666666"/>
          <w:sz w:val="18"/>
        </w:rPr>
        <w:t>–</w:t>
      </w:r>
      <w:r>
        <w:rPr>
          <w:b/>
          <w:color w:val="666666"/>
          <w:sz w:val="18"/>
        </w:rPr>
        <w:t xml:space="preserve"> 21 Nr. 6</w:t>
      </w:r>
    </w:p>
    <w:p w14:paraId="52DFA355" w14:textId="77777777" w:rsidR="007439BA" w:rsidRDefault="007439BA">
      <w:pPr>
        <w:pStyle w:val="V-Bass-dcber"/>
        <w:widowControl/>
      </w:pPr>
      <w:r>
        <w:rPr>
          <w:rFonts w:cs="Arial"/>
        </w:rPr>
        <w:t>Vorgaben</w:t>
      </w:r>
      <w:r>
        <w:rPr>
          <w:rFonts w:cs="Arial"/>
        </w:rPr>
        <w:br/>
        <w:t>zur Vorbereitung auf die zentralen Pr</w:t>
      </w:r>
      <w:r>
        <w:rPr>
          <w:rFonts w:cs="Arial"/>
        </w:rPr>
        <w:t>ü</w:t>
      </w:r>
      <w:r>
        <w:rPr>
          <w:rFonts w:cs="Arial"/>
        </w:rPr>
        <w:t>fungen</w:t>
      </w:r>
    </w:p>
    <w:p w14:paraId="6889CE3E" w14:textId="77777777" w:rsidR="007439BA" w:rsidRDefault="007439BA">
      <w:pPr>
        <w:pStyle w:val="V-Bass-dcber"/>
        <w:widowControl/>
      </w:pPr>
      <w:r>
        <w:rPr>
          <w:rFonts w:cs="Arial"/>
        </w:rPr>
        <w:t>1.</w:t>
      </w:r>
      <w:r>
        <w:rPr>
          <w:rFonts w:cs="Arial"/>
        </w:rPr>
        <w:br/>
      </w:r>
      <w:r>
        <w:rPr>
          <w:rFonts w:cs="Arial"/>
        </w:rPr>
        <w:t>am Ende der Klasse 10 an Hauptschulen, Realschulen, Gesamtschulen und F</w:t>
      </w:r>
      <w:r>
        <w:rPr>
          <w:rFonts w:cs="Arial"/>
        </w:rPr>
        <w:t>ö</w:t>
      </w:r>
      <w:r>
        <w:rPr>
          <w:rFonts w:cs="Arial"/>
        </w:rPr>
        <w:t>rderschulen</w:t>
      </w:r>
      <w:r>
        <w:rPr>
          <w:rFonts w:cs="Arial"/>
        </w:rPr>
        <w:br/>
        <w:t>im Schuljahr 2010/2011</w:t>
      </w:r>
    </w:p>
    <w:p w14:paraId="09B9FC9D" w14:textId="77777777" w:rsidR="007439BA" w:rsidRDefault="007439BA">
      <w:pPr>
        <w:pStyle w:val="V-Bass-dcber"/>
        <w:widowControl/>
      </w:pPr>
      <w:r>
        <w:rPr>
          <w:rFonts w:cs="Arial"/>
        </w:rPr>
        <w:t>2.</w:t>
      </w:r>
      <w:r>
        <w:rPr>
          <w:rFonts w:cs="Arial"/>
        </w:rPr>
        <w:br/>
        <w:t>am Ende des vierten Semesters an Abendrealschulen</w:t>
      </w:r>
      <w:r>
        <w:rPr>
          <w:rFonts w:cs="Arial"/>
        </w:rPr>
        <w:br/>
        <w:t>im Jahr 2011</w:t>
      </w:r>
    </w:p>
    <w:p w14:paraId="3F1CCF94" w14:textId="77777777" w:rsidR="007439BA" w:rsidRDefault="007439BA">
      <w:pPr>
        <w:pStyle w:val="V-Bass-dcber"/>
        <w:widowControl/>
        <w:spacing w:before="10" w:after="10"/>
      </w:pPr>
      <w:r>
        <w:rPr>
          <w:rFonts w:cs="Arial"/>
        </w:rPr>
        <w:t>3.</w:t>
      </w:r>
      <w:r>
        <w:rPr>
          <w:rFonts w:cs="Arial"/>
        </w:rPr>
        <w:br/>
        <w:t>am Ende der 11. Klasse an Waldorfschulen</w:t>
      </w:r>
      <w:r>
        <w:rPr>
          <w:rFonts w:cs="Arial"/>
        </w:rPr>
        <w:br/>
        <w:t>im Schuljahr 2010/2011</w:t>
      </w:r>
    </w:p>
    <w:p w14:paraId="4F54319D" w14:textId="77777777" w:rsidR="007439BA" w:rsidRDefault="007439BA">
      <w:pPr>
        <w:pStyle w:val="V-Normaltext"/>
        <w:widowControl/>
        <w:spacing w:before="10" w:after="1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</w:p>
    <w:p w14:paraId="6C002D7F" w14:textId="77777777" w:rsidR="007439BA" w:rsidRDefault="007439BA">
      <w:pPr>
        <w:pStyle w:val="V-Normaltext"/>
        <w:widowControl/>
        <w:spacing w:before="10" w:after="90"/>
        <w:jc w:val="center"/>
        <w:rPr>
          <w:rFonts w:cs="Calibri"/>
        </w:rPr>
      </w:pPr>
      <w:r>
        <w:t xml:space="preserve">v.12. 8. 2009 </w:t>
      </w:r>
      <w:r>
        <w:t>–</w:t>
      </w:r>
      <w:r>
        <w:t xml:space="preserve"> 525-6.03.15.06 -69645</w:t>
      </w:r>
    </w:p>
    <w:p w14:paraId="5DDE5CB1" w14:textId="77777777" w:rsidR="007439BA" w:rsidRDefault="007439BA">
      <w:pPr>
        <w:pStyle w:val="V-Normaltext"/>
        <w:widowControl/>
        <w:rPr>
          <w:rFonts w:cs="Calibri"/>
        </w:rPr>
      </w:pPr>
      <w:r>
        <w:t>Die Vorgaben zur Vorbereitung auf die zentralen Pr</w:t>
      </w:r>
      <w:r>
        <w:t>ü</w:t>
      </w:r>
      <w:r>
        <w:t>fungen im Jahr 2011 sind gegen</w:t>
      </w:r>
      <w:r>
        <w:t>ü</w:t>
      </w:r>
      <w:r>
        <w:t>ber den Vorgaben f</w:t>
      </w:r>
      <w:r>
        <w:t>ü</w:t>
      </w:r>
      <w:r>
        <w:t>r das Jahr 2010 geringf</w:t>
      </w:r>
      <w:r>
        <w:t>ü</w:t>
      </w:r>
      <w:r>
        <w:t>gig ge</w:t>
      </w:r>
      <w:r>
        <w:t>ä</w:t>
      </w:r>
      <w:r>
        <w:t xml:space="preserve">ndert worden. In den Vorgaben sind die </w:t>
      </w:r>
      <w:r>
        <w:t>Ä</w:t>
      </w:r>
      <w:r>
        <w:t>nderungen ausgewiesen.</w:t>
      </w:r>
    </w:p>
    <w:p w14:paraId="3696E05F" w14:textId="77777777" w:rsidR="007439BA" w:rsidRDefault="007439B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auf die schriftlichen Pr</w:t>
      </w:r>
      <w:r>
        <w:rPr>
          <w:rFonts w:cs="Arial"/>
        </w:rPr>
        <w:t>ü</w:t>
      </w:r>
      <w:r>
        <w:rPr>
          <w:rFonts w:cs="Arial"/>
        </w:rPr>
        <w:t>fungen am Ende der Klasse 10 im Schuljahr 2010/2011 mit landeseinheitlichen Pr</w:t>
      </w:r>
      <w:r>
        <w:rPr>
          <w:rFonts w:cs="Arial"/>
        </w:rPr>
        <w:t>ü</w:t>
      </w:r>
      <w:r>
        <w:rPr>
          <w:rFonts w:cs="Arial"/>
        </w:rPr>
        <w:t>fungsaufgaben in Hauptschulen, Realschulen, Gesamtschulen und F</w:t>
      </w:r>
      <w:r>
        <w:rPr>
          <w:rFonts w:cs="Arial"/>
        </w:rPr>
        <w:t>ö</w:t>
      </w:r>
      <w:r>
        <w:rPr>
          <w:rFonts w:cs="Arial"/>
        </w:rPr>
        <w:t>rderschulen werden folgende Vorgaben</w:t>
      </w:r>
      <w:r>
        <w:t>1) und f</w:t>
      </w:r>
      <w:r>
        <w:t>ü</w:t>
      </w:r>
      <w:r>
        <w:t>r F</w:t>
      </w:r>
      <w:r>
        <w:t>ö</w:t>
      </w:r>
      <w:r>
        <w:t>rderschulen folgende erg</w:t>
      </w:r>
      <w:r>
        <w:t>ä</w:t>
      </w:r>
      <w:r>
        <w:t xml:space="preserve">nzenden Hinweise2) erlassen. </w:t>
      </w:r>
    </w:p>
    <w:p w14:paraId="552A6FD5" w14:textId="77777777" w:rsidR="007439BA" w:rsidRDefault="007439BA">
      <w:pPr>
        <w:pStyle w:val="V-Normaltext"/>
        <w:widowControl/>
        <w:rPr>
          <w:rFonts w:cs="Calibri"/>
        </w:rPr>
      </w:pPr>
    </w:p>
    <w:p w14:paraId="5811179E" w14:textId="77777777" w:rsidR="007439BA" w:rsidRDefault="007439B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Zur Vorbereitung der Studierenden auf die schriftlichen Pr</w:t>
      </w:r>
      <w:r>
        <w:rPr>
          <w:rFonts w:cs="Arial"/>
        </w:rPr>
        <w:t>ü</w:t>
      </w:r>
      <w:r>
        <w:rPr>
          <w:rFonts w:cs="Arial"/>
        </w:rPr>
        <w:t>fungen am Ende des vierten Semesters an Abendrealschulen im Jahr 2011 mit landeseinheitlichen Pr</w:t>
      </w:r>
      <w:r>
        <w:rPr>
          <w:rFonts w:cs="Arial"/>
        </w:rPr>
        <w:t>ü</w:t>
      </w:r>
      <w:r>
        <w:rPr>
          <w:rFonts w:cs="Arial"/>
        </w:rPr>
        <w:t>fungsaufgaben werden folgende Vorgaben</w:t>
      </w:r>
      <w:r>
        <w:t>1) erlassen.</w:t>
      </w:r>
    </w:p>
    <w:p w14:paraId="22C3EF0D" w14:textId="77777777" w:rsidR="007439BA" w:rsidRDefault="007439BA">
      <w:pPr>
        <w:pStyle w:val="V-Normaltext"/>
        <w:widowControl/>
        <w:rPr>
          <w:rFonts w:cs="Calibri"/>
        </w:rPr>
      </w:pPr>
    </w:p>
    <w:p w14:paraId="51B699B7" w14:textId="77777777" w:rsidR="007439BA" w:rsidRDefault="007439B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der Waldorfschulen auf die schriftlichen Pr</w:t>
      </w:r>
      <w:r>
        <w:rPr>
          <w:rFonts w:cs="Arial"/>
        </w:rPr>
        <w:t>ü</w:t>
      </w:r>
      <w:r>
        <w:rPr>
          <w:rFonts w:cs="Arial"/>
        </w:rPr>
        <w:t>fungen im Rahmen des Abschlussverfahrens zum Erwerb eines dem Hauptschulabschluss nach Klasse 10 und dem mittleren Schulabschluss (Fachoberschulreife) gleichwertigen Schulabschlusses im Schuljahr 2010/2011 mit landeseinheitlichen Pr</w:t>
      </w:r>
      <w:r>
        <w:rPr>
          <w:rFonts w:cs="Arial"/>
        </w:rPr>
        <w:t>ü</w:t>
      </w:r>
      <w:r>
        <w:rPr>
          <w:rFonts w:cs="Arial"/>
        </w:rPr>
        <w:t>fungsaufgaben werden folgende Vorgaben</w:t>
      </w:r>
      <w:r>
        <w:t>1) erlassen.</w:t>
      </w:r>
    </w:p>
    <w:p w14:paraId="6533F312" w14:textId="77777777" w:rsidR="007439BA" w:rsidRDefault="007439BA">
      <w:pPr>
        <w:pStyle w:val="V-Normaltext"/>
        <w:widowControl/>
        <w:rPr>
          <w:rFonts w:cs="Calibri"/>
        </w:rPr>
      </w:pPr>
    </w:p>
    <w:p w14:paraId="1500E178" w14:textId="77777777" w:rsidR="007439BA" w:rsidRDefault="007439BA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>Die Vorgaben</w:t>
      </w:r>
      <w:r>
        <w:t>1) gelten f</w:t>
      </w:r>
      <w:r>
        <w:t>ü</w:t>
      </w:r>
      <w:r>
        <w:t>r die schriftlichen Pr</w:t>
      </w:r>
      <w:r>
        <w:t>ü</w:t>
      </w:r>
      <w:r>
        <w:t>fungen im Rahmen der Externenpr</w:t>
      </w:r>
      <w:r>
        <w:t>ü</w:t>
      </w:r>
      <w:r>
        <w:t>fungen 2011 zum Erwerb des Hauptschulabschlusses nach Klasse 10 und des mittleren Schulabschlusses (Fachoberschulreife) analog.</w:t>
      </w:r>
    </w:p>
    <w:p w14:paraId="5DD66998" w14:textId="77777777" w:rsidR="007439BA" w:rsidRDefault="007439BA">
      <w:pPr>
        <w:pStyle w:val="V-ListeNormal1"/>
        <w:keepNext/>
        <w:widowControl/>
        <w:ind w:left="1" w:firstLine="228"/>
      </w:pPr>
    </w:p>
    <w:p w14:paraId="059DE47C" w14:textId="77777777" w:rsidR="007439BA" w:rsidRDefault="007439BA">
      <w:pPr>
        <w:pStyle w:val="V-Normaltext"/>
        <w:widowControl/>
      </w:pPr>
    </w:p>
    <w:p w14:paraId="15530A9E" w14:textId="77777777" w:rsidR="007439BA" w:rsidRDefault="007439BA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</w:r>
      <w:r>
        <w:rPr>
          <w:rFonts w:cs="Calibri"/>
        </w:rPr>
        <w:t>Die verbindlichen Vorgaben f</w:t>
      </w:r>
      <w:r>
        <w:rPr>
          <w:rFonts w:cs="Calibri"/>
        </w:rPr>
        <w:t>ü</w:t>
      </w:r>
      <w:r>
        <w:rPr>
          <w:rFonts w:cs="Calibri"/>
        </w:rPr>
        <w:t>r die zentralen Pr</w:t>
      </w:r>
      <w:r>
        <w:rPr>
          <w:rFonts w:cs="Calibri"/>
        </w:rPr>
        <w:t>ü</w:t>
      </w:r>
      <w:r>
        <w:rPr>
          <w:rFonts w:cs="Calibri"/>
        </w:rPr>
        <w:t>fungen im Jahr 2011 sind in ihrer g</w:t>
      </w:r>
      <w:r>
        <w:rPr>
          <w:rFonts w:cs="Calibri"/>
        </w:rPr>
        <w:t>ü</w:t>
      </w:r>
      <w:r>
        <w:rPr>
          <w:rFonts w:cs="Calibri"/>
        </w:rPr>
        <w:t>lti</w:t>
      </w:r>
      <w:hyperlink r:id="rId7" w:history="1">
        <w:r>
          <w:rPr>
            <w:rFonts w:cs="Calibri"/>
          </w:rPr>
          <w:t>gen Fassung über das Bildungsportal des Schulministeriums (</w:t>
        </w:r>
      </w:hyperlink>
      <w:hyperlink r:id="rId8" w:history="1">
        <w:r>
          <w:rPr>
            <w:rFonts w:cs="Calibri"/>
          </w:rPr>
          <w:t>http://www.standardsiche</w:t>
        </w:r>
      </w:hyperlink>
      <w:r>
        <w:t>rung.schulministerium.nrw.de/zp10/) abrufbar.</w:t>
      </w:r>
    </w:p>
    <w:p w14:paraId="2DCB1143" w14:textId="77777777" w:rsidR="007439BA" w:rsidRDefault="007439BA">
      <w:pPr>
        <w:pStyle w:val="V-Fudfnote"/>
        <w:widowControl/>
        <w:ind w:left="170" w:hanging="170"/>
        <w:jc w:val="both"/>
      </w:pPr>
      <w:r>
        <w:rPr>
          <w:i w:val="0"/>
        </w:rPr>
        <w:t>2)</w:t>
      </w:r>
      <w:r>
        <w:rPr>
          <w:i w:val="0"/>
        </w:rPr>
        <w:tab/>
        <w:t>Die verbindlichen Vorgaben f</w:t>
      </w:r>
      <w:r>
        <w:rPr>
          <w:i w:val="0"/>
        </w:rPr>
        <w:t>ü</w:t>
      </w:r>
      <w:r>
        <w:rPr>
          <w:i w:val="0"/>
        </w:rPr>
        <w:t>r die zentralen Pr</w:t>
      </w:r>
      <w:r>
        <w:rPr>
          <w:i w:val="0"/>
        </w:rPr>
        <w:t>ü</w:t>
      </w:r>
      <w:r>
        <w:rPr>
          <w:i w:val="0"/>
        </w:rPr>
        <w:t>fungen im Jahr 2011 und die erg</w:t>
      </w:r>
      <w:r>
        <w:rPr>
          <w:i w:val="0"/>
        </w:rPr>
        <w:t>ä</w:t>
      </w:r>
      <w:r>
        <w:rPr>
          <w:i w:val="0"/>
        </w:rPr>
        <w:t>nzenden Hinweise zu den Vorgaben f</w:t>
      </w:r>
      <w:r>
        <w:rPr>
          <w:i w:val="0"/>
        </w:rPr>
        <w:t>ü</w:t>
      </w:r>
      <w:r>
        <w:rPr>
          <w:i w:val="0"/>
        </w:rPr>
        <w:t>r F</w:t>
      </w:r>
      <w:r>
        <w:rPr>
          <w:i w:val="0"/>
        </w:rPr>
        <w:t>ö</w:t>
      </w:r>
      <w:r>
        <w:rPr>
          <w:i w:val="0"/>
        </w:rPr>
        <w:t>rderschulen sind in ihrer g</w:t>
      </w:r>
      <w:r>
        <w:rPr>
          <w:i w:val="0"/>
        </w:rPr>
        <w:t>ü</w:t>
      </w:r>
      <w:r>
        <w:rPr>
          <w:i w:val="0"/>
        </w:rPr>
        <w:t xml:space="preserve">ltigen Fassung </w:t>
      </w:r>
      <w:r>
        <w:rPr>
          <w:i w:val="0"/>
        </w:rPr>
        <w:t>ü</w:t>
      </w:r>
      <w:r>
        <w:rPr>
          <w:i w:val="0"/>
        </w:rPr>
        <w:t xml:space="preserve">ber das </w:t>
      </w:r>
      <w:hyperlink r:id="rId9" w:history="1">
        <w:r>
          <w:rPr>
            <w:i w:val="0"/>
          </w:rPr>
          <w:t>Bildungsportal des Schulministeriums (</w:t>
        </w:r>
      </w:hyperlink>
      <w:hyperlink r:id="rId10" w:history="1">
        <w:r>
          <w:t>http://www.standardsicherung.schulministe</w:t>
        </w:r>
      </w:hyperlink>
      <w:r>
        <w:rPr>
          <w:rFonts w:cs="Calibri"/>
          <w:i w:val="0"/>
        </w:rPr>
        <w:t>rium.nrw.de/zp10/) abrufbar.</w:t>
      </w:r>
    </w:p>
    <w:p w14:paraId="62620437" w14:textId="77777777" w:rsidR="007439BA" w:rsidRDefault="007439BA">
      <w:pPr>
        <w:pStyle w:val="V-Normaltext"/>
        <w:widowControl/>
        <w:rPr>
          <w:rFonts w:cs="Calibri"/>
        </w:rPr>
      </w:pPr>
    </w:p>
    <w:p w14:paraId="654899C1" w14:textId="77777777" w:rsidR="007439BA" w:rsidRDefault="007439BA">
      <w:pPr>
        <w:pStyle w:val="V-Normaltext"/>
        <w:widowControl/>
        <w:jc w:val="right"/>
        <w:rPr>
          <w:rFonts w:cs="Calibri"/>
        </w:rPr>
      </w:pPr>
      <w:r>
        <w:t>ABl. NRW. 09/09 S. 464</w:t>
      </w:r>
    </w:p>
    <w:p w14:paraId="2D3F70E8" w14:textId="77777777" w:rsidR="007439BA" w:rsidRDefault="007439BA">
      <w:pPr>
        <w:pStyle w:val="V-Normaltext"/>
        <w:widowControl/>
      </w:pPr>
    </w:p>
    <w:p w14:paraId="75DB4E6B" w14:textId="77777777" w:rsidR="007439BA" w:rsidRDefault="007439BA">
      <w:pPr>
        <w:pStyle w:val="V-Normaltext"/>
        <w:widowControl/>
        <w:jc w:val="right"/>
        <w:rPr>
          <w:rFonts w:cs="Calibri"/>
        </w:rPr>
      </w:pPr>
    </w:p>
    <w:p w14:paraId="795C4C6A" w14:textId="77777777" w:rsidR="007439BA" w:rsidRDefault="007439BA">
      <w:pPr>
        <w:pStyle w:val="V-Normaltext"/>
        <w:widowControl/>
      </w:pPr>
    </w:p>
    <w:p w14:paraId="64EC6DED" w14:textId="77777777" w:rsidR="007439BA" w:rsidRDefault="007439BA">
      <w:pPr>
        <w:pStyle w:val="V-Normaltext"/>
        <w:widowControl/>
        <w:rPr>
          <w:rFonts w:cs="Calibri"/>
        </w:rPr>
      </w:pPr>
    </w:p>
    <w:sectPr w:rsidR="00000000">
      <w:footerReference w:type="default" r:id="rId11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AB6854" w14:textId="77777777" w:rsidR="007439BA" w:rsidRDefault="007439BA">
      <w:r>
        <w:separator/>
      </w:r>
    </w:p>
  </w:endnote>
  <w:endnote w:type="continuationSeparator" w:id="0">
    <w:p w14:paraId="02C25ED7" w14:textId="77777777" w:rsidR="007439BA" w:rsidRDefault="0074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8650BB" w14:textId="77777777" w:rsidR="007439BA" w:rsidRDefault="007439B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8D41131" w14:textId="77777777" w:rsidR="007439BA" w:rsidRDefault="007439BA">
    <w:pPr>
      <w:widowControl/>
      <w:spacing w:before="10" w:after="10" w:line="180" w:lineRule="exact"/>
    </w:pPr>
  </w:p>
  <w:p w14:paraId="0AA45700" w14:textId="77777777" w:rsidR="007439BA" w:rsidRDefault="007439BA">
    <w:pPr>
      <w:widowControl/>
      <w:spacing w:before="10" w:after="10" w:line="180" w:lineRule="exact"/>
      <w:rPr>
        <w:rFonts w:cs="Calibri"/>
      </w:rPr>
    </w:pPr>
  </w:p>
  <w:p w14:paraId="5DAA5871" w14:textId="77777777" w:rsidR="007439BA" w:rsidRDefault="007439B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0A022" w14:textId="77777777" w:rsidR="007439BA" w:rsidRDefault="007439B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4B2D8D5" w14:textId="77777777" w:rsidR="007439BA" w:rsidRDefault="007439B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D630D"/>
    <w:rsid w:val="001D4CE3"/>
    <w:rsid w:val="007439BA"/>
    <w:rsid w:val="00E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C71A1F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ndardsicherung.schulministerium.nrw.de/zp1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schulministerium.nrw.de/zp1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standardsicherung.schulministerium.nrw.de/zp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andardsicherung.schulministerium.nrw.de/zp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2237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