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D9BA4" w14:textId="77777777" w:rsidR="00661452" w:rsidRDefault="00661452">
      <w:pPr>
        <w:pStyle w:val="V-Bass-dcber"/>
        <w:widowControl/>
      </w:pPr>
      <w:r>
        <w:rPr>
          <w:rFonts w:cs="Arial"/>
        </w:rPr>
        <w:t>Zur Reduzierung der Korrekturbelastung</w:t>
      </w:r>
      <w:r>
        <w:rPr>
          <w:rFonts w:cs="Arial"/>
        </w:rPr>
        <w:br/>
        <w:t>von Lehrerinnen und Lehrern</w:t>
      </w:r>
    </w:p>
    <w:p w14:paraId="0758C08B" w14:textId="77777777" w:rsidR="00661452" w:rsidRDefault="00661452">
      <w:pPr>
        <w:pStyle w:val="V-Normaltext"/>
        <w:widowControl/>
        <w:rPr>
          <w:rFonts w:cs="Calibri"/>
        </w:rPr>
      </w:pPr>
      <w:r>
        <w:t>Das Korrigieren von Klassenarbeiten/Klausuren und anderen schriftlichen Leistungs</w:t>
      </w:r>
      <w:r>
        <w:t>ü</w:t>
      </w:r>
      <w:r>
        <w:t>berpr</w:t>
      </w:r>
      <w:r>
        <w:t>ü</w:t>
      </w:r>
      <w:r>
        <w:t>fungen ist neben der Erf</w:t>
      </w:r>
      <w:r>
        <w:t>ü</w:t>
      </w:r>
      <w:r>
        <w:t xml:space="preserve">llung der Unterrichtsverpflichtung sowie der Vor- und Nachbereitung des Unterrichts ein </w:t>
      </w:r>
      <w:r>
        <w:t>ä</w:t>
      </w:r>
      <w:r>
        <w:t>u</w:t>
      </w:r>
      <w:r>
        <w:t>ß</w:t>
      </w:r>
      <w:r>
        <w:t xml:space="preserve">erst zeitintensiver Bestandteil des Lehrerberufs. </w:t>
      </w:r>
    </w:p>
    <w:p w14:paraId="72DF3F6D" w14:textId="77777777" w:rsidR="00661452" w:rsidRDefault="00661452">
      <w:pPr>
        <w:pStyle w:val="V-Normaltext"/>
        <w:widowControl/>
        <w:rPr>
          <w:rFonts w:cs="Calibri"/>
        </w:rPr>
      </w:pPr>
      <w:r>
        <w:t>Um die mit der Korrekturt</w:t>
      </w:r>
      <w:r>
        <w:t>ä</w:t>
      </w:r>
      <w:r>
        <w:t>tigkeit einhergehenden Belastungen ein St</w:t>
      </w:r>
      <w:r>
        <w:t>ü</w:t>
      </w:r>
      <w:r>
        <w:t>ck weit aufzufangen, gibt es allerdings vielf</w:t>
      </w:r>
      <w:r>
        <w:t>ä</w:t>
      </w:r>
      <w:r>
        <w:t>ltige Regelungen, die unmittelbare Entlastungen zum Gegenstand haben bzw. den Schulen M</w:t>
      </w:r>
      <w:r>
        <w:t>ö</w:t>
      </w:r>
      <w:r>
        <w:t>glichkeiten einr</w:t>
      </w:r>
      <w:r>
        <w:t>ä</w:t>
      </w:r>
      <w:r>
        <w:t>umen, solche zu schaffen. Im Anschluss seien die wichtigsten Ma</w:t>
      </w:r>
      <w:r>
        <w:t>ß</w:t>
      </w:r>
      <w:r>
        <w:t>nahmen und M</w:t>
      </w:r>
      <w:r>
        <w:t>ö</w:t>
      </w:r>
      <w:r>
        <w:t>glichkeiten zur Entlastung der Lehrerinnen und Lehrer genannt:</w:t>
      </w:r>
    </w:p>
    <w:p w14:paraId="79913BDE" w14:textId="77777777" w:rsidR="00661452" w:rsidRDefault="00661452">
      <w:pPr>
        <w:pStyle w:val="V-Zwischenfcberschrift01"/>
        <w:widowControl/>
        <w:jc w:val="left"/>
        <w:rPr>
          <w:rFonts w:cs="Calibri"/>
        </w:rPr>
      </w:pPr>
      <w:r>
        <w:t>Ma</w:t>
      </w:r>
      <w:r>
        <w:t>ß</w:t>
      </w:r>
      <w:r>
        <w:t>nahmen und M</w:t>
      </w:r>
      <w:r>
        <w:t>ö</w:t>
      </w:r>
      <w:r>
        <w:t>glichkeiten zur Entlastung im Schulalltag</w:t>
      </w:r>
    </w:p>
    <w:p w14:paraId="53B2BCD7" w14:textId="77777777" w:rsidR="00661452" w:rsidRDefault="00661452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Mit Blick auf die besondere Belastung der Lehrerinnen und Lehrer durch Lernstandserhebungen und zentrale Pr</w:t>
      </w:r>
      <w:r>
        <w:rPr>
          <w:rFonts w:cs="Arial"/>
        </w:rPr>
        <w:t>ü</w:t>
      </w:r>
      <w:r>
        <w:rPr>
          <w:rFonts w:cs="Arial"/>
        </w:rPr>
        <w:t>fungen ist die Zahl der Klassenarbeiten sukzessive um eine Arbeit pro Schuljahr reduziert worden. F</w:t>
      </w:r>
      <w:r>
        <w:rPr>
          <w:rFonts w:cs="Arial"/>
        </w:rPr>
        <w:t>ü</w:t>
      </w:r>
      <w:r>
        <w:rPr>
          <w:rFonts w:cs="Arial"/>
        </w:rPr>
        <w:t>r die Klassen 9 und 10 geschah dies bereits zum Schuljahr 2004/2005, f</w:t>
      </w:r>
      <w:r>
        <w:rPr>
          <w:rFonts w:cs="Arial"/>
        </w:rPr>
        <w:t>ü</w:t>
      </w:r>
      <w:r>
        <w:rPr>
          <w:rFonts w:cs="Arial"/>
        </w:rPr>
        <w:t>r die Klasse 8 zum Schuljahr 2006/2007.</w:t>
      </w:r>
    </w:p>
    <w:p w14:paraId="0B03746D" w14:textId="77777777" w:rsidR="00661452" w:rsidRDefault="00661452">
      <w:pPr>
        <w:pStyle w:val="V-Normaltext"/>
        <w:widowControl/>
      </w:pPr>
    </w:p>
    <w:p w14:paraId="1E9637CA" w14:textId="77777777" w:rsidR="00661452" w:rsidRDefault="00661452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Im Rahmen des Direktionsrechts haben Schulleiterinnen und Schulleiter die M</w:t>
      </w:r>
      <w:r>
        <w:t>ö</w:t>
      </w:r>
      <w:r>
        <w:t xml:space="preserve">glichkeit, besonders belastete Lehrerinnen und Lehrer von Mehrarbeit, Pausenaufsicht o. </w:t>
      </w:r>
      <w:r>
        <w:t>ä</w:t>
      </w:r>
      <w:r>
        <w:t>. auszunehmen.</w:t>
      </w:r>
    </w:p>
    <w:p w14:paraId="03E71116" w14:textId="77777777" w:rsidR="00661452" w:rsidRDefault="00661452">
      <w:pPr>
        <w:pStyle w:val="V-Normaltext"/>
        <w:widowControl/>
        <w:rPr>
          <w:rFonts w:cs="Calibri"/>
        </w:rPr>
      </w:pPr>
    </w:p>
    <w:p w14:paraId="52871E28" w14:textId="77777777" w:rsidR="00661452" w:rsidRDefault="00661452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Unter anderem zum Ausgleich besonderer unterrichtlicher Belastungen steht den Schulen ein Anrechnungsstundenkontingent zur Verf</w:t>
      </w:r>
      <w:r>
        <w:rPr>
          <w:rFonts w:cs="Arial"/>
        </w:rPr>
        <w:t>ü</w:t>
      </w:r>
      <w:r>
        <w:rPr>
          <w:rFonts w:cs="Arial"/>
        </w:rPr>
        <w:t>gung (</w:t>
      </w:r>
      <w:r>
        <w:rPr>
          <w:rFonts w:cs="Arial"/>
        </w:rPr>
        <w:t>§</w:t>
      </w:r>
      <w:r>
        <w:rPr>
          <w:rFonts w:cs="Arial"/>
        </w:rPr>
        <w:t xml:space="preserve"> 2 Abs. 5 VO zu </w:t>
      </w:r>
      <w:r>
        <w:rPr>
          <w:rFonts w:cs="Arial"/>
        </w:rPr>
        <w:t>§</w:t>
      </w:r>
      <w:r>
        <w:rPr>
          <w:rFonts w:cs="Arial"/>
        </w:rPr>
        <w:t xml:space="preserve"> 93 Abs. 2 SchulG). </w:t>
      </w:r>
      <w:r>
        <w:rPr>
          <w:rFonts w:cs="Arial"/>
        </w:rPr>
        <w:t>Ü</w:t>
      </w:r>
      <w:r>
        <w:rPr>
          <w:rFonts w:cs="Arial"/>
        </w:rPr>
        <w:t>ber die Grunds</w:t>
      </w:r>
      <w:r>
        <w:rPr>
          <w:rFonts w:cs="Arial"/>
        </w:rPr>
        <w:t>ä</w:t>
      </w:r>
      <w:r>
        <w:rPr>
          <w:rFonts w:cs="Arial"/>
        </w:rPr>
        <w:t>tze der Verteilung entscheidet die Lehrerkonferenz, die Verteilung im Einzelfall obliegt der Schulleiterin bzw. dem Schulleiter.</w:t>
      </w:r>
    </w:p>
    <w:p w14:paraId="249CC1F8" w14:textId="77777777" w:rsidR="00661452" w:rsidRDefault="00661452">
      <w:pPr>
        <w:pStyle w:val="V-Normaltext"/>
        <w:widowControl/>
      </w:pPr>
    </w:p>
    <w:p w14:paraId="2CCA0DFA" w14:textId="77777777" w:rsidR="00661452" w:rsidRDefault="00661452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</w:r>
      <w:r>
        <w:t>Unter der Voraussetzung, dass die Unterrichtserteilung in ungek</w:t>
      </w:r>
      <w:r>
        <w:t>ü</w:t>
      </w:r>
      <w:r>
        <w:t>rzter Form sichergestellt wird (</w:t>
      </w:r>
      <w:r>
        <w:t>§</w:t>
      </w:r>
      <w:r>
        <w:t xml:space="preserve"> 59 Abs. 2 Nr. 4 SchulG), kann besonders belasteten Lehrerinnen und Lehrern im Kontext des Zentralabiturs ein Korrekturtag gew</w:t>
      </w:r>
      <w:r>
        <w:t>ä</w:t>
      </w:r>
      <w:r>
        <w:t>hrt werden (s. Abiturverf</w:t>
      </w:r>
      <w:r>
        <w:t>ü</w:t>
      </w:r>
      <w:r>
        <w:t xml:space="preserve">gung). Eine weitere Entlas-tung wird in diesem Zusammenhang </w:t>
      </w:r>
      <w:r>
        <w:t>ü</w:t>
      </w:r>
      <w:r>
        <w:t>ber den Verzicht auf Aufgabenvorschl</w:t>
      </w:r>
      <w:r>
        <w:t>ä</w:t>
      </w:r>
      <w:r>
        <w:t xml:space="preserve">ge aus der Lehrerschaft erreicht. </w:t>
      </w:r>
    </w:p>
    <w:p w14:paraId="5E870337" w14:textId="77777777" w:rsidR="00661452" w:rsidRDefault="00661452">
      <w:pPr>
        <w:pStyle w:val="V-Normaltext"/>
        <w:widowControl/>
        <w:rPr>
          <w:rFonts w:cs="Calibri"/>
        </w:rPr>
      </w:pPr>
    </w:p>
    <w:p w14:paraId="7C93352F" w14:textId="77777777" w:rsidR="00661452" w:rsidRDefault="00661452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 xml:space="preserve">r die Anzahl und Dauer der Klassenarbeiten in der Sekundarstufe I enthalten die VV zu </w:t>
      </w:r>
      <w:r>
        <w:rPr>
          <w:rFonts w:cs="Arial"/>
        </w:rPr>
        <w:t>§</w:t>
      </w:r>
      <w:r>
        <w:rPr>
          <w:rFonts w:cs="Arial"/>
        </w:rPr>
        <w:t xml:space="preserve"> 6 der Verordnung </w:t>
      </w:r>
      <w:r>
        <w:rPr>
          <w:rFonts w:cs="Arial"/>
        </w:rPr>
        <w:t>ü</w:t>
      </w:r>
      <w:r>
        <w:rPr>
          <w:rFonts w:cs="Arial"/>
        </w:rPr>
        <w:t>ber die Ausbildung und die Abschlusspr</w:t>
      </w:r>
      <w:r>
        <w:rPr>
          <w:rFonts w:cs="Arial"/>
        </w:rPr>
        <w:t>ü</w:t>
      </w:r>
      <w:r>
        <w:rPr>
          <w:rFonts w:cs="Arial"/>
        </w:rPr>
        <w:t>fungen in der Sekundarstufe I (APO-S I) Bandbreiten (s. nachfolgende Tabellen). Die damit er</w:t>
      </w:r>
      <w:r>
        <w:rPr>
          <w:rFonts w:cs="Arial"/>
        </w:rPr>
        <w:t>ö</w:t>
      </w:r>
      <w:r>
        <w:rPr>
          <w:rFonts w:cs="Arial"/>
        </w:rPr>
        <w:t>ffneten Spielr</w:t>
      </w:r>
      <w:r>
        <w:rPr>
          <w:rFonts w:cs="Arial"/>
        </w:rPr>
        <w:t>ä</w:t>
      </w:r>
      <w:r>
        <w:rPr>
          <w:rFonts w:cs="Arial"/>
        </w:rPr>
        <w:t>ume sollten von den Schulen genutzt werden.</w:t>
      </w:r>
    </w:p>
    <w:p w14:paraId="366C54F8" w14:textId="77777777" w:rsidR="00661452" w:rsidRDefault="00661452">
      <w:pPr>
        <w:pStyle w:val="V-Normaltext"/>
        <w:widowControl/>
      </w:pPr>
    </w:p>
    <w:p w14:paraId="75048289" w14:textId="77777777" w:rsidR="00661452" w:rsidRDefault="00661452">
      <w:pPr>
        <w:pStyle w:val="V-Zwischenfcberschrift01"/>
        <w:widowControl/>
      </w:pPr>
      <w:r>
        <w:rPr>
          <w:rFonts w:cs="Calibri"/>
        </w:rPr>
        <w:t>Hauptschule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575"/>
        <w:gridCol w:w="725"/>
        <w:gridCol w:w="725"/>
        <w:gridCol w:w="725"/>
        <w:gridCol w:w="725"/>
        <w:gridCol w:w="725"/>
        <w:gridCol w:w="725"/>
      </w:tblGrid>
      <w:tr w:rsidR="00000000" w14:paraId="43A9207C" w14:textId="77777777">
        <w:tc>
          <w:tcPr>
            <w:tcW w:w="571" w:type="dxa"/>
            <w:vMerge w:val="restart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910B6CF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Klasse</w:t>
            </w:r>
          </w:p>
        </w:tc>
        <w:tc>
          <w:tcPr>
            <w:tcW w:w="1438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141F28D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Deutsch</w:t>
            </w:r>
          </w:p>
        </w:tc>
        <w:tc>
          <w:tcPr>
            <w:tcW w:w="1438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A02CC68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Englisch</w:t>
            </w:r>
          </w:p>
        </w:tc>
        <w:tc>
          <w:tcPr>
            <w:tcW w:w="1438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868B308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Mathematik</w:t>
            </w:r>
          </w:p>
        </w:tc>
      </w:tr>
      <w:tr w:rsidR="00000000" w14:paraId="5D629FEA" w14:textId="77777777">
        <w:tc>
          <w:tcPr>
            <w:tcW w:w="571" w:type="dxa"/>
            <w:vMerge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A500213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A6C6240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B0218CD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A7E4B84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A23AEAB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5F093F0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9683268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</w:tr>
      <w:tr w:rsidR="00000000" w14:paraId="026DF071" w14:textId="77777777">
        <w:tc>
          <w:tcPr>
            <w:tcW w:w="571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B9DAF9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B654C8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835C4B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1C95D81" w14:textId="77777777" w:rsidR="00661452" w:rsidRDefault="00661452">
            <w:pPr>
              <w:pStyle w:val="V-Normaltext"/>
              <w:widowControl/>
              <w:jc w:val="center"/>
            </w:pPr>
            <w:r>
              <w:t>3</w:t>
            </w:r>
            <w:r>
              <w:rPr>
                <w:rFonts w:cs="Calibri"/>
              </w:rPr>
              <w:t>*)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514E558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DAF45BF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81395FD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</w:tr>
      <w:tr w:rsidR="00000000" w14:paraId="26C8BD49" w14:textId="77777777">
        <w:tc>
          <w:tcPr>
            <w:tcW w:w="571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EADD73F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E276E91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9C9A9FC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88B0562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85A5C76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D9A0F3A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A4727A5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</w:tr>
      <w:tr w:rsidR="00000000" w14:paraId="1FF58EF9" w14:textId="77777777">
        <w:tc>
          <w:tcPr>
            <w:tcW w:w="571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E1252E9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7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003BA18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A06F187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1-2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76C9479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B88A3EC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40576E3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0AEE0DF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</w:tr>
      <w:tr w:rsidR="00000000" w14:paraId="13001858" w14:textId="77777777">
        <w:tc>
          <w:tcPr>
            <w:tcW w:w="571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A7AB6A2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8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0BD25F7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5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36648A7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1-2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5FDF2ED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5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A5D5A25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1-2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A581495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5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01A7B7D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1-2</w:t>
            </w:r>
          </w:p>
        </w:tc>
      </w:tr>
      <w:tr w:rsidR="00000000" w14:paraId="42D8CE9B" w14:textId="77777777">
        <w:tc>
          <w:tcPr>
            <w:tcW w:w="571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5B2A8B6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9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1FF0D90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4-5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0B8293C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2-3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4129945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4-5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88EC7ED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1-2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898C376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4-5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78F6314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1-2</w:t>
            </w:r>
          </w:p>
        </w:tc>
      </w:tr>
      <w:tr w:rsidR="00000000" w14:paraId="1F1D7973" w14:textId="77777777">
        <w:tc>
          <w:tcPr>
            <w:tcW w:w="571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27AF012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10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1589B43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4-5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F492013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2-3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3603E5D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4-5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E4537E0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1-2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07D47CB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4-5</w:t>
            </w:r>
          </w:p>
        </w:tc>
        <w:tc>
          <w:tcPr>
            <w:tcW w:w="71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1381229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1-2</w:t>
            </w:r>
          </w:p>
        </w:tc>
      </w:tr>
      <w:tr w:rsidR="00000000" w14:paraId="621F52C9" w14:textId="77777777">
        <w:tc>
          <w:tcPr>
            <w:tcW w:w="4885" w:type="dxa"/>
            <w:gridSpan w:val="7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8C9005A" w14:textId="77777777" w:rsidR="00661452" w:rsidRDefault="00661452">
            <w:pPr>
              <w:pStyle w:val="V-Fudfnote"/>
              <w:widowControl/>
              <w:spacing w:before="50" w:after="10" w:line="130" w:lineRule="exact"/>
              <w:ind w:left="170" w:hanging="170"/>
              <w:jc w:val="both"/>
              <w:rPr>
                <w:rFonts w:cs="Calibri"/>
              </w:rPr>
            </w:pPr>
            <w:r>
              <w:rPr>
                <w:rFonts w:cs="Calibri"/>
                <w:i w:val="0"/>
                <w:sz w:val="15"/>
              </w:rPr>
              <w:t>*)</w:t>
            </w:r>
            <w:r>
              <w:rPr>
                <w:i w:val="0"/>
                <w:sz w:val="13"/>
              </w:rPr>
              <w:tab/>
            </w:r>
            <w:r>
              <w:rPr>
                <w:i w:val="0"/>
                <w:sz w:val="13"/>
              </w:rPr>
              <w:t>beginnend mit dem 2. Schulhalbjahr</w:t>
            </w:r>
          </w:p>
        </w:tc>
      </w:tr>
    </w:tbl>
    <w:p w14:paraId="66B7DDE8" w14:textId="77777777" w:rsidR="00661452" w:rsidRDefault="00661452">
      <w:pPr>
        <w:pStyle w:val="V-Zwischenfcberschrift01"/>
        <w:widowControl/>
        <w:rPr>
          <w:rFonts w:cs="Calibri"/>
        </w:rPr>
      </w:pPr>
      <w:r>
        <w:t>Realschule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510"/>
        <w:gridCol w:w="551"/>
        <w:gridCol w:w="552"/>
        <w:gridCol w:w="552"/>
        <w:gridCol w:w="552"/>
        <w:gridCol w:w="552"/>
        <w:gridCol w:w="552"/>
        <w:gridCol w:w="552"/>
        <w:gridCol w:w="552"/>
      </w:tblGrid>
      <w:tr w:rsidR="00000000" w14:paraId="1EA6C77E" w14:textId="77777777">
        <w:tc>
          <w:tcPr>
            <w:tcW w:w="507" w:type="dxa"/>
            <w:vMerge w:val="restart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6C8F4E8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Klasse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6684A23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Deutsch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9F10318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Englisch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E109C8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Mathematik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E5143E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Wahlpflicht-</w:t>
            </w:r>
            <w:r>
              <w:br/>
              <w:t>unterricht</w:t>
            </w:r>
          </w:p>
        </w:tc>
      </w:tr>
      <w:tr w:rsidR="00000000" w14:paraId="4EEDCB18" w14:textId="77777777">
        <w:tc>
          <w:tcPr>
            <w:tcW w:w="507" w:type="dxa"/>
            <w:vMerge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3FE6B1" w14:textId="77777777" w:rsidR="00661452" w:rsidRDefault="00661452">
            <w:pPr>
              <w:pStyle w:val="V-Normaltext"/>
              <w:widowControl/>
            </w:pP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181FDCD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2F271BA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Dauer (nach Unterrichtsstunden)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A018E4A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8BC7CB0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Dauer (nach Unterrichtsstunden)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2082137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CEEF413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Dauer (nach Unterrichtsstunden)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616667A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4662D8A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Dauer (nach Unterrichtsstunden)</w:t>
            </w:r>
          </w:p>
        </w:tc>
      </w:tr>
      <w:tr w:rsidR="00000000" w14:paraId="650A460A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39527E5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C283D4D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EC4AD42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A37813D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E65C6D8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18A2377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B7F3B48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B123C0E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-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596CB83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-</w:t>
            </w:r>
          </w:p>
        </w:tc>
      </w:tr>
      <w:tr w:rsidR="00000000" w14:paraId="12B28FFC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62DEB96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AB3C04B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CE4DF2E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352AAB3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56B5756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20274ED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34C9D83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D43764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rFonts w:cs="Calibri"/>
              </w:rPr>
              <w:t>6</w:t>
            </w:r>
            <w:r>
              <w:t>*)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01CFA1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</w:tr>
      <w:tr w:rsidR="00000000" w14:paraId="16C23DB1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74A6B4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7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D0317A8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AAF41B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079512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92B94DF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7FAF5F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1BB057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ECD359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18DC4C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</w:tr>
      <w:tr w:rsidR="00000000" w14:paraId="4B546643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4C5626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8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35CDE9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CD4F4A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0BB107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373CF6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CE81C9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F9D06C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61AA06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68805D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</w:tr>
      <w:tr w:rsidR="00000000" w14:paraId="1775D935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E406C8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9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9E51CD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58F6900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9BBEE2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9AB4C9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BA7211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5AC50BC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EA201AF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82751B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</w:tr>
      <w:tr w:rsidR="00000000" w14:paraId="04F96BF7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F1A7AE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10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5EACA8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B68CDF3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EB1B77F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2D9634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8C229B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BC6BDD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26E176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484C7FF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</w:tr>
      <w:tr w:rsidR="00000000" w14:paraId="46B356BA" w14:textId="77777777">
        <w:tc>
          <w:tcPr>
            <w:tcW w:w="3795" w:type="dxa"/>
            <w:gridSpan w:val="7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FAFA38A" w14:textId="77777777" w:rsidR="00661452" w:rsidRDefault="00661452">
            <w:pPr>
              <w:pStyle w:val="V-Fudfnote"/>
              <w:widowControl/>
              <w:spacing w:before="50" w:after="10" w:line="130" w:lineRule="exact"/>
              <w:ind w:left="170" w:hanging="170"/>
              <w:jc w:val="both"/>
            </w:pPr>
            <w:r>
              <w:rPr>
                <w:i w:val="0"/>
                <w:sz w:val="15"/>
              </w:rPr>
              <w:t>*)</w:t>
            </w:r>
            <w:r>
              <w:rPr>
                <w:rFonts w:cs="Calibri"/>
                <w:i w:val="0"/>
                <w:sz w:val="13"/>
              </w:rPr>
              <w:tab/>
            </w:r>
            <w:r>
              <w:rPr>
                <w:rFonts w:cs="Calibri"/>
                <w:i w:val="0"/>
                <w:sz w:val="13"/>
              </w:rPr>
              <w:t>Zweite Fremdsprache</w:t>
            </w:r>
          </w:p>
        </w:tc>
        <w:tc>
          <w:tcPr>
            <w:tcW w:w="548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021E9E8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548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0173E06" w14:textId="77777777" w:rsidR="00661452" w:rsidRDefault="00661452">
            <w:pPr>
              <w:pStyle w:val="V-Normaltext"/>
              <w:widowControl/>
            </w:pPr>
          </w:p>
        </w:tc>
      </w:tr>
    </w:tbl>
    <w:p w14:paraId="691302CC" w14:textId="77777777" w:rsidR="00661452" w:rsidRDefault="00661452">
      <w:pPr>
        <w:pStyle w:val="V-Zwischenfcberschrift01"/>
        <w:widowControl/>
      </w:pPr>
      <w:r>
        <w:rPr>
          <w:rFonts w:cs="Calibri"/>
        </w:rPr>
        <w:t>Gymnasium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510"/>
        <w:gridCol w:w="551"/>
        <w:gridCol w:w="552"/>
        <w:gridCol w:w="552"/>
        <w:gridCol w:w="552"/>
        <w:gridCol w:w="552"/>
        <w:gridCol w:w="552"/>
        <w:gridCol w:w="552"/>
        <w:gridCol w:w="552"/>
      </w:tblGrid>
      <w:tr w:rsidR="00000000" w14:paraId="2191B00F" w14:textId="77777777">
        <w:tc>
          <w:tcPr>
            <w:tcW w:w="507" w:type="dxa"/>
            <w:vMerge w:val="restart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95F3529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Klasse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48732B1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Deutsch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1B0B77A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1. Fremdsprache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37B6A81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2. Fremdsprache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0B1D6FE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Mathematik</w:t>
            </w:r>
          </w:p>
        </w:tc>
      </w:tr>
      <w:tr w:rsidR="00000000" w14:paraId="767F4D4D" w14:textId="77777777">
        <w:tc>
          <w:tcPr>
            <w:tcW w:w="507" w:type="dxa"/>
            <w:vMerge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D1BE47F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219CD0D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2DC61BD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B9E465C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1FE01D3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898E3A7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C625C00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4706024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6250D63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</w:tr>
      <w:tr w:rsidR="00000000" w14:paraId="001DCAAD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CC587F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0FE1ED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F11D13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FF56A58" w14:textId="77777777" w:rsidR="00661452" w:rsidRDefault="00661452">
            <w:pPr>
              <w:pStyle w:val="V-Normaltext"/>
              <w:widowControl/>
              <w:jc w:val="center"/>
            </w:pPr>
            <w:r>
              <w:t>6</w:t>
            </w:r>
            <w:r>
              <w:rPr>
                <w:rFonts w:cs="Calibri"/>
              </w:rPr>
              <w:t>*)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4FDA954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bis zu 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255E2E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rFonts w:cs="Calibri"/>
              </w:rPr>
              <w:t>-</w:t>
            </w:r>
            <w:r>
              <w:t>*)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3EF1E5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-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76B1E9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38212F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</w:tr>
      <w:tr w:rsidR="00000000" w14:paraId="6EF1070E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1F4EC86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C22817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2CD573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A982383" w14:textId="77777777" w:rsidR="00661452" w:rsidRDefault="00661452">
            <w:pPr>
              <w:pStyle w:val="V-Normaltext"/>
              <w:widowControl/>
              <w:jc w:val="center"/>
            </w:pPr>
            <w:r>
              <w:t>6</w:t>
            </w:r>
            <w:r>
              <w:rPr>
                <w:rFonts w:cs="Calibri"/>
              </w:rPr>
              <w:t>*)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9973175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851195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rFonts w:cs="Calibri"/>
              </w:rPr>
              <w:t>6</w:t>
            </w:r>
            <w:r>
              <w:t>*)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A44FAA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351151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8A3CCB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</w:tr>
      <w:tr w:rsidR="00000000" w14:paraId="7DC62A08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FA892F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7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11B7A6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634A03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BF3E25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63F9E9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1B4DA0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21E2FF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B21F6C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10451E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</w:tr>
      <w:tr w:rsidR="00000000" w14:paraId="4E982501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6477A6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8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F309BCF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6D649D6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5DB777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F8349E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AB700C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9A6A92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9B4914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F36A656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</w:tr>
      <w:tr w:rsidR="00000000" w14:paraId="01AF61DB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DD0898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9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439DF8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B41412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16DE38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BE111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9A1E2B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284489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7E1EA8C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0EFFC50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</w:tr>
      <w:tr w:rsidR="00000000" w14:paraId="3055AF6C" w14:textId="77777777">
        <w:tc>
          <w:tcPr>
            <w:tcW w:w="4891" w:type="dxa"/>
            <w:gridSpan w:val="9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049CB67" w14:textId="77777777" w:rsidR="00661452" w:rsidRDefault="00661452">
            <w:pPr>
              <w:pStyle w:val="V-Fudfnote"/>
              <w:widowControl/>
              <w:spacing w:before="50" w:after="10" w:line="130" w:lineRule="exact"/>
              <w:ind w:left="170" w:hanging="170"/>
              <w:jc w:val="both"/>
            </w:pPr>
            <w:r>
              <w:rPr>
                <w:i w:val="0"/>
                <w:sz w:val="15"/>
              </w:rPr>
              <w:t>*)</w:t>
            </w:r>
            <w:r>
              <w:rPr>
                <w:rFonts w:cs="Calibri"/>
                <w:i w:val="0"/>
                <w:sz w:val="13"/>
              </w:rPr>
              <w:tab/>
            </w:r>
            <w:r>
              <w:rPr>
                <w:rFonts w:cs="Calibri"/>
                <w:i w:val="0"/>
                <w:sz w:val="13"/>
              </w:rPr>
              <w:t>Wird die zweite Fremdsprache bereits ab Klasse 5 unterrichtet, werden in Englisch in den Klassen 5 und 6 jeweils vier Klassenarbeiten geschrieben. In der zweiten Fremdsprache werden in Klasse 5 vier, in Klasse 6 sechs Klassenarbeiten geschrieben.</w:t>
            </w:r>
          </w:p>
          <w:p w14:paraId="6A0CF4C7" w14:textId="77777777" w:rsidR="00661452" w:rsidRDefault="00661452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Dar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ber hinaus werden im Wahlpflichtunterricht der Klassen 8 und 9 je Schuljahr vier Klassenarbeiten von ein bis zwei Unterrichtsstunden geschrieben.</w:t>
            </w:r>
          </w:p>
          <w:p w14:paraId="0E175648" w14:textId="77777777" w:rsidR="00661452" w:rsidRDefault="00661452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Bis einschlie</w:t>
            </w:r>
            <w:r>
              <w:rPr>
                <w:rFonts w:cs="Calibri"/>
                <w:sz w:val="13"/>
              </w:rPr>
              <w:t>ß</w:t>
            </w:r>
            <w:r>
              <w:rPr>
                <w:rFonts w:cs="Calibri"/>
                <w:sz w:val="13"/>
              </w:rPr>
              <w:t>lich im Schuljahr 2009/2010 werden in der Klasse 10 des Gymnasiums folgende Klassenarbeiten geschrieben: jeweils vier bis 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nf Klassenarbeiten in Deutsch, erste Fremdsprache, zweite Fremdsprache, Mathematik und vier Klassenarbeiten im Wahlpflichtbereich II. Die Dauer betr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gt zwei bis drei Unterrichtsstunden in Deutsch, je eine bis zwei Unterrichtsstunden in der ersten Fremdsprache, der zweiten Fremdsprache und im Wahlpflichtbereich II sowie zwei Unterrichtsstunden in Mathematik.</w:t>
            </w:r>
          </w:p>
        </w:tc>
      </w:tr>
    </w:tbl>
    <w:p w14:paraId="62377C9A" w14:textId="77777777" w:rsidR="00661452" w:rsidRDefault="00661452">
      <w:pPr>
        <w:pStyle w:val="V-Zwischenfcberschrift01"/>
        <w:widowControl/>
      </w:pPr>
      <w:r>
        <w:rPr>
          <w:rFonts w:cs="Calibri"/>
        </w:rPr>
        <w:t>Gesamtschule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510"/>
        <w:gridCol w:w="551"/>
        <w:gridCol w:w="552"/>
        <w:gridCol w:w="552"/>
        <w:gridCol w:w="552"/>
        <w:gridCol w:w="552"/>
        <w:gridCol w:w="552"/>
        <w:gridCol w:w="552"/>
        <w:gridCol w:w="552"/>
      </w:tblGrid>
      <w:tr w:rsidR="00000000" w14:paraId="3DE4753B" w14:textId="77777777">
        <w:tc>
          <w:tcPr>
            <w:tcW w:w="507" w:type="dxa"/>
            <w:vMerge w:val="restart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5B40CE5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Klasse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75F64B6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Deutsch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1A78ACF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Englisch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385083C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Mathematik</w:t>
            </w:r>
          </w:p>
        </w:tc>
        <w:tc>
          <w:tcPr>
            <w:tcW w:w="1096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199A1E4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Wahlpflicht-</w:t>
            </w:r>
            <w:r>
              <w:rPr>
                <w:rFonts w:cs="Calibri"/>
              </w:rPr>
              <w:br/>
              <w:t>unterricht</w:t>
            </w:r>
          </w:p>
        </w:tc>
      </w:tr>
      <w:tr w:rsidR="00000000" w14:paraId="051AAB55" w14:textId="77777777">
        <w:tc>
          <w:tcPr>
            <w:tcW w:w="507" w:type="dxa"/>
            <w:vMerge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0722444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5E5F149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1665A48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EA25C83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5C3FE0F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AF65194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6A46338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B7F4DFD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DDF9316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</w:tr>
      <w:tr w:rsidR="00000000" w14:paraId="353B71A7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B2B8490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897A5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827BA3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71FC300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888838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829E80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AB6E0D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4DC1D20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-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B5634F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-</w:t>
            </w:r>
          </w:p>
        </w:tc>
      </w:tr>
      <w:tr w:rsidR="00000000" w14:paraId="41611EA1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483DFDF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2303D70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FB1B9D8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0336A3C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F7F66A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592BD63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9783DD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4E8D710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38F73F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</w:tr>
      <w:tr w:rsidR="00000000" w14:paraId="76836021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5E0D40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7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D335D6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692DCC3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B2BDBF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CA346C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EDE761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766174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29778A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4-6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7FC563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bis zu 1</w:t>
            </w:r>
          </w:p>
        </w:tc>
      </w:tr>
      <w:tr w:rsidR="00000000" w14:paraId="62117AA4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90BCA0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8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451C5B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01A8AD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54C5A80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D38D3E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825A12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6A522E6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838AC7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13C518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</w:tr>
      <w:tr w:rsidR="00000000" w14:paraId="4ECC62ED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39ADF6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9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779A65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0EE763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7395746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DD5DC9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07D581C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3AA2BA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259545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805BA6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</w:tr>
      <w:tr w:rsidR="00000000" w14:paraId="779F4003" w14:textId="77777777">
        <w:tc>
          <w:tcPr>
            <w:tcW w:w="507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1FBEB5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10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880999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890EAA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A87F138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C3DF3A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B8D5F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0F6049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91B830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54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F7F745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</w:tr>
      <w:tr w:rsidR="00000000" w14:paraId="2BE8DAE9" w14:textId="77777777">
        <w:tc>
          <w:tcPr>
            <w:tcW w:w="4891" w:type="dxa"/>
            <w:gridSpan w:val="9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367B072" w14:textId="77777777" w:rsidR="00661452" w:rsidRDefault="00661452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Wird im Wahlpflichtunterricht in den Klassen 9 und 10 eine Fremdsprache unterrichtet, werden in jedem Schuljahr vier Klassenarbeiten von ein bis zwei Unterrichtsstunden geschrieben.</w:t>
            </w:r>
          </w:p>
        </w:tc>
      </w:tr>
    </w:tbl>
    <w:p w14:paraId="1F22D9CA" w14:textId="77777777" w:rsidR="00661452" w:rsidRDefault="00661452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Gleiches gilt f</w:t>
      </w:r>
      <w:r>
        <w:rPr>
          <w:rFonts w:cs="Arial"/>
        </w:rPr>
        <w:t>ü</w:t>
      </w:r>
      <w:r>
        <w:rPr>
          <w:rFonts w:cs="Arial"/>
        </w:rPr>
        <w:t xml:space="preserve">r die Bandbreiten hinsichtlich der Anzahl und Dauer der Klausuren in der Gymnasialen Oberstufe (s. VV 14.1 und 14.2 zu </w:t>
      </w:r>
      <w:r>
        <w:rPr>
          <w:rFonts w:cs="Arial"/>
        </w:rPr>
        <w:t>§</w:t>
      </w:r>
      <w:r>
        <w:rPr>
          <w:rFonts w:cs="Arial"/>
        </w:rPr>
        <w:t xml:space="preserve"> 14 Abs. 1 der Verordnung </w:t>
      </w:r>
      <w:r>
        <w:rPr>
          <w:rFonts w:cs="Arial"/>
        </w:rPr>
        <w:t>ü</w:t>
      </w:r>
      <w:r>
        <w:rPr>
          <w:rFonts w:cs="Arial"/>
        </w:rPr>
        <w:t>ber den Bildungsgang und die Abiturpr</w:t>
      </w:r>
      <w:r>
        <w:rPr>
          <w:rFonts w:cs="Arial"/>
        </w:rPr>
        <w:t>ü</w:t>
      </w:r>
      <w:r>
        <w:rPr>
          <w:rFonts w:cs="Arial"/>
        </w:rPr>
        <w:t xml:space="preserve">fung in der gymnasialen Oberstufe </w:t>
      </w:r>
      <w:r>
        <w:rPr>
          <w:rFonts w:cs="Arial"/>
        </w:rPr>
        <w:t>–</w:t>
      </w:r>
      <w:r>
        <w:rPr>
          <w:rFonts w:cs="Arial"/>
        </w:rPr>
        <w:t xml:space="preserve"> APO-GOSt).</w:t>
      </w:r>
    </w:p>
    <w:p w14:paraId="1709D641" w14:textId="77777777" w:rsidR="00661452" w:rsidRDefault="00661452">
      <w:pPr>
        <w:pStyle w:val="V-Normaltext"/>
        <w:widowControl/>
      </w:pPr>
    </w:p>
    <w:p w14:paraId="6F6D341B" w14:textId="77777777" w:rsidR="00661452" w:rsidRDefault="00661452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 xml:space="preserve">r die Zahl und Dauer der Klausuren in jedem Halbjahr der </w:t>
      </w:r>
      <w:r>
        <w:t>Jahrgangsstufe 11 gilt: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888"/>
        <w:gridCol w:w="608"/>
        <w:gridCol w:w="1429"/>
      </w:tblGrid>
      <w:tr w:rsidR="00000000" w14:paraId="4728C917" w14:textId="77777777">
        <w:tc>
          <w:tcPr>
            <w:tcW w:w="2864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B74EE5D" w14:textId="77777777" w:rsidR="00661452" w:rsidRDefault="00661452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Grundkurse</w:t>
            </w:r>
          </w:p>
        </w:tc>
        <w:tc>
          <w:tcPr>
            <w:tcW w:w="603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FE937A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Anzahl</w:t>
            </w:r>
          </w:p>
        </w:tc>
        <w:tc>
          <w:tcPr>
            <w:tcW w:w="1417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109FC8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Dauer (nach Unterrichtsstunden)</w:t>
            </w:r>
          </w:p>
        </w:tc>
      </w:tr>
      <w:tr w:rsidR="00000000" w14:paraId="24D4C581" w14:textId="77777777">
        <w:tc>
          <w:tcPr>
            <w:tcW w:w="2864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2B7443C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Deutsch, Mathematik,</w:t>
            </w:r>
            <w:r>
              <w:br/>
              <w:t>fortgef</w:t>
            </w:r>
            <w:r>
              <w:t>ü</w:t>
            </w:r>
            <w:r>
              <w:t>hrte Fremdsprachen</w:t>
            </w:r>
          </w:p>
        </w:tc>
        <w:tc>
          <w:tcPr>
            <w:tcW w:w="603" w:type="dxa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BC1733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1417" w:type="dxa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76DA80C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</w:tr>
      <w:tr w:rsidR="00000000" w14:paraId="7952AF17" w14:textId="77777777">
        <w:tc>
          <w:tcPr>
            <w:tcW w:w="2864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1A9A3FB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neu einsetzende Fremdsprachen</w:t>
            </w:r>
          </w:p>
        </w:tc>
        <w:tc>
          <w:tcPr>
            <w:tcW w:w="603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4049DE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1417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02AE9A8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</w:tr>
      <w:tr w:rsidR="00000000" w14:paraId="4EA6CF62" w14:textId="77777777">
        <w:tc>
          <w:tcPr>
            <w:tcW w:w="2864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413F61F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in einer Fremdsprache unterrichtetes</w:t>
            </w:r>
            <w:r>
              <w:br/>
              <w:t>Sachfach</w:t>
            </w:r>
          </w:p>
        </w:tc>
        <w:tc>
          <w:tcPr>
            <w:tcW w:w="603" w:type="dxa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CD5EB56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1417" w:type="dxa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5B2279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</w:tr>
      <w:tr w:rsidR="00000000" w14:paraId="18AF5FC8" w14:textId="77777777">
        <w:tc>
          <w:tcPr>
            <w:tcW w:w="2864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06ECD86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ein gesellschaftswissenschaftliches und</w:t>
            </w:r>
            <w:r>
              <w:br/>
              <w:t>ein naturwissenschaftliches Fach sowie</w:t>
            </w:r>
            <w:r>
              <w:br/>
              <w:t>weitere F</w:t>
            </w:r>
            <w:r>
              <w:t>ä</w:t>
            </w:r>
            <w:r>
              <w:t>cher</w:t>
            </w:r>
          </w:p>
        </w:tc>
        <w:tc>
          <w:tcPr>
            <w:tcW w:w="603" w:type="dxa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5CF6F3C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1-2</w:t>
            </w:r>
          </w:p>
        </w:tc>
        <w:tc>
          <w:tcPr>
            <w:tcW w:w="1417" w:type="dxa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1EB3DD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</w:tr>
    </w:tbl>
    <w:p w14:paraId="1AFA41DE" w14:textId="77777777" w:rsidR="00661452" w:rsidRDefault="00661452">
      <w:pPr>
        <w:pStyle w:val="V-Normaltext"/>
        <w:widowControl/>
      </w:pPr>
      <w:r>
        <w:t>F</w:t>
      </w:r>
      <w:r>
        <w:t>ü</w:t>
      </w:r>
      <w:r>
        <w:t xml:space="preserve">r die Zahl und Dauer der Klausuren in den </w:t>
      </w:r>
      <w:r>
        <w:rPr>
          <w:rFonts w:cs="Calibri"/>
        </w:rPr>
        <w:t>Jahrgangsstufen 12/I bis 13/II gilt: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997"/>
        <w:gridCol w:w="491"/>
        <w:gridCol w:w="491"/>
        <w:gridCol w:w="491"/>
        <w:gridCol w:w="491"/>
        <w:gridCol w:w="491"/>
        <w:gridCol w:w="491"/>
        <w:gridCol w:w="491"/>
        <w:gridCol w:w="491"/>
      </w:tblGrid>
      <w:tr w:rsidR="00000000" w14:paraId="5B7DC920" w14:textId="77777777">
        <w:tc>
          <w:tcPr>
            <w:tcW w:w="98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BD9CB2" w14:textId="77777777" w:rsidR="00661452" w:rsidRDefault="00661452">
            <w:pPr>
              <w:pStyle w:val="V-Normaltext"/>
              <w:widowControl/>
            </w:pPr>
            <w:r>
              <w:rPr>
                <w:rFonts w:cs="Calibri"/>
              </w:rPr>
              <w:t>Jahrgangsstufe</w:t>
            </w:r>
          </w:p>
        </w:tc>
        <w:tc>
          <w:tcPr>
            <w:tcW w:w="97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31113C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1. Hj. der Q-phase</w:t>
            </w:r>
          </w:p>
        </w:tc>
        <w:tc>
          <w:tcPr>
            <w:tcW w:w="97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6F09F4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2. Hj. der Q-phase</w:t>
            </w:r>
          </w:p>
        </w:tc>
        <w:tc>
          <w:tcPr>
            <w:tcW w:w="97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DDC9B4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3. Hj. der Q-phase</w:t>
            </w:r>
          </w:p>
        </w:tc>
        <w:tc>
          <w:tcPr>
            <w:tcW w:w="97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FE62A" w14:textId="77777777" w:rsidR="00661452" w:rsidRDefault="00661452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4. Hj. der Q-phase</w:t>
            </w:r>
          </w:p>
        </w:tc>
      </w:tr>
      <w:tr w:rsidR="00000000" w14:paraId="12DE7F60" w14:textId="77777777">
        <w:tc>
          <w:tcPr>
            <w:tcW w:w="98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B1D0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471C3B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12C897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A63BCC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50CD04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D5C601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19ED00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A614A2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Anzahl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725973" w14:textId="77777777" w:rsidR="00661452" w:rsidRDefault="00661452">
            <w:pPr>
              <w:pStyle w:val="V-Normaltext"/>
              <w:widowControl/>
              <w:rPr>
                <w:rFonts w:cs="Calibri"/>
              </w:rPr>
            </w:pPr>
            <w:r>
              <w:t>Dauer (nach Unterrichtsstunden)</w:t>
            </w:r>
          </w:p>
        </w:tc>
      </w:tr>
      <w:tr w:rsidR="00000000" w14:paraId="799567ED" w14:textId="77777777">
        <w:tc>
          <w:tcPr>
            <w:tcW w:w="98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C93D3E" w14:textId="77777777" w:rsidR="00661452" w:rsidRDefault="00661452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lastRenderedPageBreak/>
              <w:t>Leistungskurse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3F7CA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9D8900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3-4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9DB4A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27EA2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3-4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4E5CD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4D78C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4-5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204D9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4DF3F8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4,25</w:t>
            </w:r>
          </w:p>
        </w:tc>
      </w:tr>
      <w:tr w:rsidR="00000000" w14:paraId="35AB9CEA" w14:textId="77777777">
        <w:tc>
          <w:tcPr>
            <w:tcW w:w="98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C0F298" w14:textId="77777777" w:rsidR="00661452" w:rsidRDefault="00661452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Grundkurse im 3. Abiturfach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27A90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8C5C78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C422C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7765E5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8CB2B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B217D6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3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494D6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2B2807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3</w:t>
            </w:r>
          </w:p>
        </w:tc>
      </w:tr>
      <w:tr w:rsidR="00000000" w14:paraId="50122040" w14:textId="77777777">
        <w:tc>
          <w:tcPr>
            <w:tcW w:w="98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AF86F7" w14:textId="77777777" w:rsidR="00661452" w:rsidRDefault="00661452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Grundkurse im 4. Abiturfach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D96FEC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A7816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1D4ADA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CD6AA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808FBC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16F2D8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3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6F1040" w14:textId="77777777" w:rsidR="00661452" w:rsidRDefault="00661452">
            <w:pPr>
              <w:pStyle w:val="V-Normaltext"/>
              <w:widowControl/>
              <w:jc w:val="center"/>
            </w:pP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CF418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</w:tr>
      <w:tr w:rsidR="00000000" w14:paraId="3A61E894" w14:textId="77777777">
        <w:tc>
          <w:tcPr>
            <w:tcW w:w="98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6C1E46" w14:textId="77777777" w:rsidR="00661452" w:rsidRDefault="00661452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Grundkurse in den von der Eph an neu einsetzenden Fremdsprachen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D25A44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DDBFB0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0FACB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62946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E4AAD6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7A7EAD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5A8FC3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49E84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3</w:t>
            </w:r>
          </w:p>
        </w:tc>
      </w:tr>
      <w:tr w:rsidR="00000000" w14:paraId="364C9B73" w14:textId="77777777">
        <w:tc>
          <w:tcPr>
            <w:tcW w:w="98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245380" w14:textId="77777777" w:rsidR="00661452" w:rsidRDefault="00661452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Grundkurse in Deutsch, Mathematik, einer fortgef</w:t>
            </w:r>
            <w:r>
              <w:t>ü</w:t>
            </w:r>
            <w:r>
              <w:t>hrten Fremdsprache und dem Pflichtfach gem</w:t>
            </w:r>
            <w:r>
              <w:t>äß</w:t>
            </w:r>
            <w:r>
              <w:t xml:space="preserve"> </w:t>
            </w:r>
            <w:r>
              <w:t>§</w:t>
            </w:r>
            <w:r>
              <w:t xml:space="preserve"> 11 Abs. 5, sofern sie nicht Abiturfach sind, sowie in weiteren F</w:t>
            </w:r>
            <w:r>
              <w:t>ä</w:t>
            </w:r>
            <w:r>
              <w:t>chern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A43841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0EFEE2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552C2B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8C686E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2-3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8F12B6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CDA64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3</w:t>
            </w: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711404" w14:textId="77777777" w:rsidR="00661452" w:rsidRDefault="00661452">
            <w:pPr>
              <w:pStyle w:val="V-Normaltext"/>
              <w:widowControl/>
              <w:jc w:val="center"/>
            </w:pPr>
          </w:p>
        </w:tc>
        <w:tc>
          <w:tcPr>
            <w:tcW w:w="48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199A99" w14:textId="77777777" w:rsidR="00661452" w:rsidRDefault="00661452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</w:tr>
    </w:tbl>
    <w:p w14:paraId="33F469A3" w14:textId="77777777" w:rsidR="00661452" w:rsidRDefault="00661452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In der Sekundarstufe I kann pro Schuljahr eine Klassenarbeit durch ei-ne andere Form der schriftlichen Leistungs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fung, in Ausnahme-f</w:t>
      </w:r>
      <w:r>
        <w:rPr>
          <w:rFonts w:cs="Arial"/>
        </w:rPr>
        <w:t>ä</w:t>
      </w:r>
      <w:r>
        <w:rPr>
          <w:rFonts w:cs="Arial"/>
        </w:rPr>
        <w:t>llen auch durch eine nicht schriftliche Leistungs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 ersetzt werden (</w:t>
      </w:r>
      <w:r>
        <w:rPr>
          <w:rFonts w:cs="Arial"/>
        </w:rPr>
        <w:t>§</w:t>
      </w:r>
      <w:r>
        <w:rPr>
          <w:rFonts w:cs="Arial"/>
        </w:rPr>
        <w:t xml:space="preserve"> 6 Abs. 8 APO-S I). Andere Formen schriftlicher Leistungen neben Klassenarbeiten sind insbesondere Facharbeiten, Sch</w:t>
      </w:r>
      <w:r>
        <w:rPr>
          <w:rFonts w:cs="Arial"/>
        </w:rPr>
        <w:t>ü</w:t>
      </w:r>
      <w:r>
        <w:rPr>
          <w:rFonts w:cs="Arial"/>
        </w:rPr>
        <w:t>lerarbeiten im Rahmen der Begabungsf</w:t>
      </w:r>
      <w:r>
        <w:rPr>
          <w:rFonts w:cs="Arial"/>
        </w:rPr>
        <w:t>ö</w:t>
      </w:r>
      <w:r>
        <w:rPr>
          <w:rFonts w:cs="Arial"/>
        </w:rPr>
        <w:t xml:space="preserve">rderung, begleitete Formen der Dokumentation selbstgesteuerten Lernens und anforderungsbezogene Berichte </w:t>
      </w:r>
      <w:r>
        <w:rPr>
          <w:rFonts w:cs="Arial"/>
        </w:rPr>
        <w:t>ü</w:t>
      </w:r>
      <w:r>
        <w:rPr>
          <w:rFonts w:cs="Arial"/>
        </w:rPr>
        <w:t>ber Betriebspraktika. Es ist somit m</w:t>
      </w:r>
      <w:r>
        <w:rPr>
          <w:rFonts w:cs="Arial"/>
        </w:rPr>
        <w:t>ö</w:t>
      </w:r>
      <w:r>
        <w:rPr>
          <w:rFonts w:cs="Arial"/>
        </w:rPr>
        <w:t xml:space="preserve">glich, Arbeiten im Rahmen eines Wettbewerbs, Portfolios und </w:t>
      </w:r>
      <w:r>
        <w:rPr>
          <w:rFonts w:cs="Arial"/>
        </w:rPr>
        <w:t>ä</w:t>
      </w:r>
      <w:r>
        <w:rPr>
          <w:rFonts w:cs="Arial"/>
        </w:rPr>
        <w:t>hnliche Sch</w:t>
      </w:r>
      <w:r>
        <w:rPr>
          <w:rFonts w:cs="Arial"/>
        </w:rPr>
        <w:t>ü</w:t>
      </w:r>
      <w:r>
        <w:rPr>
          <w:rFonts w:cs="Arial"/>
        </w:rPr>
        <w:t>lerarbeiten als Klassenarbeit zu werten.</w:t>
      </w:r>
    </w:p>
    <w:p w14:paraId="42856A68" w14:textId="77777777" w:rsidR="00661452" w:rsidRDefault="00661452">
      <w:pPr>
        <w:pStyle w:val="V-Normaltext"/>
        <w:widowControl/>
      </w:pPr>
    </w:p>
    <w:p w14:paraId="134FE99B" w14:textId="77777777" w:rsidR="00661452" w:rsidRDefault="00661452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In der Sekundarstufe I k</w:t>
      </w:r>
      <w:r>
        <w:t>ö</w:t>
      </w:r>
      <w:r>
        <w:t>nnen in den Fremdsprachen Klassenarbeiten vollst</w:t>
      </w:r>
      <w:r>
        <w:t>ä</w:t>
      </w:r>
      <w:r>
        <w:t>ndig durch m</w:t>
      </w:r>
      <w:r>
        <w:t>ü</w:t>
      </w:r>
      <w:r>
        <w:t>ndliche Kommunikationspr</w:t>
      </w:r>
      <w:r>
        <w:t>ü</w:t>
      </w:r>
      <w:r>
        <w:t xml:space="preserve">fungen ersetzt werden, sofern die Anzahl von vier schriftlichen Klassenarbeiten im Laufe des Schuljahres nicht unterschritten wird (VV 6.8.2 zu </w:t>
      </w:r>
      <w:r>
        <w:t>§</w:t>
      </w:r>
      <w:r>
        <w:t xml:space="preserve"> 6 Abs. 8 APO-S I). Diese Substitutionsm</w:t>
      </w:r>
      <w:r>
        <w:t>ö</w:t>
      </w:r>
      <w:r>
        <w:t>glichkeit ist auch f</w:t>
      </w:r>
      <w:r>
        <w:t>ü</w:t>
      </w:r>
      <w:r>
        <w:t>r die gymnasiale Oberstufe geplant.</w:t>
      </w:r>
    </w:p>
    <w:p w14:paraId="7BC1A045" w14:textId="77777777" w:rsidR="00661452" w:rsidRDefault="00661452">
      <w:pPr>
        <w:pStyle w:val="V-Normaltext"/>
        <w:widowControl/>
        <w:rPr>
          <w:rFonts w:cs="Calibri"/>
        </w:rPr>
      </w:pPr>
    </w:p>
    <w:p w14:paraId="4E2E636A" w14:textId="77777777" w:rsidR="00661452" w:rsidRDefault="00661452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Klassenarbeiten und Klausuren k</w:t>
      </w:r>
      <w:r>
        <w:rPr>
          <w:rFonts w:cs="Arial"/>
        </w:rPr>
        <w:t>ö</w:t>
      </w:r>
      <w:r>
        <w:rPr>
          <w:rFonts w:cs="Arial"/>
        </w:rPr>
        <w:t>nnen auf der Grundlage eines kriteriengeleiteten Korrekturverfahrens, wie es in den zentralen Pr</w:t>
      </w:r>
      <w:r>
        <w:rPr>
          <w:rFonts w:cs="Arial"/>
        </w:rPr>
        <w:t>ü</w:t>
      </w:r>
      <w:r>
        <w:rPr>
          <w:rFonts w:cs="Arial"/>
        </w:rPr>
        <w:t>fungen vorgesehen ist, konzipiert werden. Dies erleichtert im allgemeinen die Korrekturt</w:t>
      </w:r>
      <w:r>
        <w:rPr>
          <w:rFonts w:cs="Arial"/>
        </w:rPr>
        <w:t>ä</w:t>
      </w:r>
      <w:r>
        <w:rPr>
          <w:rFonts w:cs="Arial"/>
        </w:rPr>
        <w:t>tigkeit.</w:t>
      </w:r>
    </w:p>
    <w:p w14:paraId="64A8A628" w14:textId="77777777" w:rsidR="00661452" w:rsidRDefault="00661452">
      <w:pPr>
        <w:pStyle w:val="V-Normaltext"/>
        <w:widowControl/>
      </w:pPr>
    </w:p>
    <w:p w14:paraId="34FB45C4" w14:textId="77777777" w:rsidR="00661452" w:rsidRDefault="00661452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Die Kompetenzorientierung der Kernlehrpl</w:t>
      </w:r>
      <w:r>
        <w:t>ä</w:t>
      </w:r>
      <w:r>
        <w:t>ne der Sekundarstufe I erm</w:t>
      </w:r>
      <w:r>
        <w:t>ö</w:t>
      </w:r>
      <w:r>
        <w:t>glicht in bestimmten Teilbereichen korrekturfreundliche Aufgabenformate. Beispielaufgaben und Hilfestellungen zur Aufgabenkonzeption sind f</w:t>
      </w:r>
      <w:r>
        <w:t>ü</w:t>
      </w:r>
      <w:r>
        <w:t>r die Schulen unter http://www.standardsicherung.schulministerium.nrw.de verf</w:t>
      </w:r>
      <w:r>
        <w:t>ü</w:t>
      </w:r>
      <w:r>
        <w:t>gbar.</w:t>
      </w:r>
    </w:p>
    <w:p w14:paraId="26B045FF" w14:textId="77777777" w:rsidR="00661452" w:rsidRDefault="00661452">
      <w:pPr>
        <w:pStyle w:val="V-Normaltext"/>
        <w:widowControl/>
        <w:rPr>
          <w:rFonts w:cs="Calibri"/>
        </w:rPr>
      </w:pPr>
    </w:p>
    <w:p w14:paraId="537A20A7" w14:textId="77777777" w:rsidR="00661452" w:rsidRDefault="00661452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Nach </w:t>
      </w:r>
      <w:r>
        <w:rPr>
          <w:rFonts w:cs="Arial"/>
        </w:rPr>
        <w:t>§</w:t>
      </w:r>
      <w:r>
        <w:rPr>
          <w:rFonts w:cs="Arial"/>
        </w:rPr>
        <w:t xml:space="preserve"> 93 Abs. 4 SchulG k</w:t>
      </w:r>
      <w:r>
        <w:rPr>
          <w:rFonts w:cs="Arial"/>
        </w:rPr>
        <w:t>ö</w:t>
      </w:r>
      <w:r>
        <w:rPr>
          <w:rFonts w:cs="Arial"/>
        </w:rPr>
        <w:t>nnen Schulen neue Arbeitszeitmodelle (z.B. Mindener Modell) erproben, bei denen von der herk</w:t>
      </w:r>
      <w:r>
        <w:rPr>
          <w:rFonts w:cs="Arial"/>
        </w:rPr>
        <w:t>ö</w:t>
      </w:r>
      <w:r>
        <w:rPr>
          <w:rFonts w:cs="Arial"/>
        </w:rPr>
        <w:t>mmlichen Bemessung der Arbeitszeit nach w</w:t>
      </w:r>
      <w:r>
        <w:rPr>
          <w:rFonts w:cs="Arial"/>
        </w:rPr>
        <w:t>ö</w:t>
      </w:r>
      <w:r>
        <w:rPr>
          <w:rFonts w:cs="Arial"/>
        </w:rPr>
        <w:t>chentlichen Pflichtstunden abgewi-chen wird. Unterrichtszeiten (einschlie</w:t>
      </w:r>
      <w:r>
        <w:rPr>
          <w:rFonts w:cs="Arial"/>
        </w:rPr>
        <w:t>ß</w:t>
      </w:r>
      <w:r>
        <w:rPr>
          <w:rFonts w:cs="Arial"/>
        </w:rPr>
        <w:t>lich Vor- und Nachbereitung von Unterricht, Korrekturen, usw.) als auch weitere schulische T</w:t>
      </w:r>
      <w:r>
        <w:rPr>
          <w:rFonts w:cs="Arial"/>
        </w:rPr>
        <w:t>ä</w:t>
      </w:r>
      <w:r>
        <w:rPr>
          <w:rFonts w:cs="Arial"/>
        </w:rPr>
        <w:t>tigkeiten k</w:t>
      </w:r>
      <w:r>
        <w:rPr>
          <w:rFonts w:cs="Arial"/>
        </w:rPr>
        <w:t>ö</w:t>
      </w:r>
      <w:r>
        <w:rPr>
          <w:rFonts w:cs="Arial"/>
        </w:rPr>
        <w:t>nnen dabei in besonderer Art und Weise Eingang in die Bemessung der Arbeitszeit finden.</w:t>
      </w:r>
    </w:p>
    <w:p w14:paraId="0F43786B" w14:textId="77777777" w:rsidR="00661452" w:rsidRDefault="00661452">
      <w:pPr>
        <w:pStyle w:val="V-Normaltext"/>
        <w:widowControl/>
      </w:pPr>
    </w:p>
    <w:p w14:paraId="2A6F5ADE" w14:textId="77777777" w:rsidR="00661452" w:rsidRDefault="00661452">
      <w:pPr>
        <w:pStyle w:val="V-Normaltext"/>
        <w:widowControl/>
        <w:rPr>
          <w:rFonts w:cs="Calibri"/>
        </w:rPr>
      </w:pPr>
    </w:p>
    <w:p w14:paraId="0CFDC0C2" w14:textId="77777777" w:rsidR="00661452" w:rsidRDefault="00661452">
      <w:pPr>
        <w:pStyle w:val="V-Normaltext"/>
        <w:widowControl/>
        <w:jc w:val="right"/>
        <w:rPr>
          <w:rFonts w:cs="Calibri"/>
        </w:rPr>
      </w:pPr>
      <w:r>
        <w:t>ABl. NRW. 04/09 S. 192</w:t>
      </w:r>
    </w:p>
    <w:p w14:paraId="7DD8783D" w14:textId="77777777" w:rsidR="00661452" w:rsidRDefault="00661452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AFE81E" w14:textId="77777777" w:rsidR="00661452" w:rsidRDefault="00661452">
      <w:r>
        <w:separator/>
      </w:r>
    </w:p>
  </w:endnote>
  <w:endnote w:type="continuationSeparator" w:id="0">
    <w:p w14:paraId="41BC416B" w14:textId="77777777" w:rsidR="00661452" w:rsidRDefault="0066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3BA37" w14:textId="77777777" w:rsidR="00661452" w:rsidRDefault="00661452">
    <w:pPr>
      <w:pStyle w:val="V-Normaltext"/>
      <w:widowControl/>
      <w:spacing w:before="10" w:after="50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12B89" w14:textId="77777777" w:rsidR="00661452" w:rsidRDefault="0066145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5CE2C23" w14:textId="77777777" w:rsidR="00661452" w:rsidRDefault="0066145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912F7"/>
    <w:rsid w:val="001D4CE3"/>
    <w:rsid w:val="00661452"/>
    <w:rsid w:val="00A9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8A66F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1137</Words>
  <Characters>7170</Characters>
  <Application>Microsoft Office Word</Application>
  <DocSecurity>0</DocSecurity>
  <Lines>59</Lines>
  <Paragraphs>16</Paragraphs>
  <ScaleCrop>false</ScaleCrop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