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72A010" w14:textId="77777777" w:rsidR="004644D3" w:rsidRDefault="004644D3">
      <w:pPr>
        <w:pStyle w:val="V-Bass-dcber"/>
        <w:widowControl/>
        <w:rPr>
          <w:rFonts w:cs="Arial"/>
        </w:rPr>
      </w:pPr>
      <w:r>
        <w:rPr>
          <w:rFonts w:cs="Arial"/>
        </w:rPr>
        <w:t xml:space="preserve">Schnelle Unfallanzeige bei der </w:t>
      </w:r>
      <w:r>
        <w:t>richtigen Stelle</w:t>
      </w:r>
    </w:p>
    <w:p w14:paraId="68735AC7" w14:textId="77777777" w:rsidR="004644D3" w:rsidRDefault="004644D3">
      <w:pPr>
        <w:pStyle w:val="V-Normaltext"/>
        <w:widowControl/>
        <w:rPr>
          <w:rFonts w:cs="Calibri"/>
        </w:rPr>
      </w:pPr>
      <w:r>
        <w:rPr>
          <w:rFonts w:cs="Calibri"/>
        </w:rPr>
        <w:t>Damit im Falle eines Unfalls durch den zust</w:t>
      </w:r>
      <w:r>
        <w:rPr>
          <w:rFonts w:cs="Calibri"/>
        </w:rPr>
        <w:t>ä</w:t>
      </w:r>
      <w:r>
        <w:rPr>
          <w:rFonts w:cs="Calibri"/>
        </w:rPr>
        <w:t>ndigen Unfallversicherungstr</w:t>
      </w:r>
      <w:r>
        <w:rPr>
          <w:rFonts w:cs="Calibri"/>
        </w:rPr>
        <w:t>ä</w:t>
      </w:r>
      <w:r>
        <w:rPr>
          <w:rFonts w:cs="Calibri"/>
        </w:rPr>
        <w:t xml:space="preserve">ger </w:t>
      </w:r>
      <w:r>
        <w:t>schnelle Hilfe geleistet wer</w:t>
      </w:r>
      <w:r>
        <w:t>den kann, ist es wichtig, dass ihn die Unfallanzeige umgehend erreicht, welche die jeweils besch</w:t>
      </w:r>
      <w:r>
        <w:t>ä</w:t>
      </w:r>
      <w:r>
        <w:t>ftigende Einrichtung zu erstatten hat.</w:t>
      </w:r>
    </w:p>
    <w:p w14:paraId="2C6E83BF" w14:textId="77777777" w:rsidR="004644D3" w:rsidRDefault="004644D3">
      <w:pPr>
        <w:pStyle w:val="V-Normaltext"/>
        <w:widowControl/>
        <w:rPr>
          <w:rFonts w:cs="Calibri"/>
        </w:rPr>
      </w:pPr>
      <w:r>
        <w:rPr>
          <w:u w:val="single"/>
        </w:rPr>
        <w:t>Bei Sch</w:t>
      </w:r>
      <w:r>
        <w:rPr>
          <w:u w:val="single"/>
        </w:rPr>
        <w:t>ü</w:t>
      </w:r>
      <w:r>
        <w:rPr>
          <w:u w:val="single"/>
        </w:rPr>
        <w:t>lerunf</w:t>
      </w:r>
      <w:r>
        <w:rPr>
          <w:u w:val="single"/>
        </w:rPr>
        <w:t>ä</w:t>
      </w:r>
      <w:r>
        <w:rPr>
          <w:u w:val="single"/>
        </w:rPr>
        <w:t>llen</w:t>
      </w:r>
    </w:p>
    <w:p w14:paraId="26C10F1B" w14:textId="77777777" w:rsidR="004644D3" w:rsidRDefault="004644D3">
      <w:pPr>
        <w:pStyle w:val="V-Normaltext"/>
        <w:widowControl/>
      </w:pPr>
      <w:r>
        <w:t>Zum 1. 1. 1997 wurde der gesetzliche Unfallversicherungsschutz f</w:t>
      </w:r>
      <w:r>
        <w:t>ü</w:t>
      </w:r>
      <w:r>
        <w:t>r Sch</w:t>
      </w:r>
      <w:r>
        <w:t>ü</w:t>
      </w:r>
      <w:r>
        <w:t>lerinnen und Sch</w:t>
      </w:r>
      <w:r>
        <w:t>ü</w:t>
      </w:r>
      <w:r>
        <w:t>ler w</w:t>
      </w:r>
      <w:r>
        <w:t>ä</w:t>
      </w:r>
      <w:r>
        <w:t>hrend der Teilnahme an unmittelbar vor oder nach dem Unterricht von der Schule oder im Zusammenwirken mit ihr durchgef</w:t>
      </w:r>
      <w:r>
        <w:t>ü</w:t>
      </w:r>
      <w:r>
        <w:t>hrten Betreuungsma</w:t>
      </w:r>
      <w:r>
        <w:t>ß</w:t>
      </w:r>
      <w:r>
        <w:t>nahmen erweitert. In Folge dessen bestand f</w:t>
      </w:r>
      <w:r>
        <w:t>ü</w:t>
      </w:r>
      <w:r>
        <w:t>r die Schulen die Notwendigkeit, Kooperationen mit Elternvereinen, Schulf</w:t>
      </w:r>
      <w:r>
        <w:t>ö</w:t>
      </w:r>
      <w:r>
        <w:t>rdervereinen und sonstigen Tr</w:t>
      </w:r>
      <w:r>
        <w:t>ä</w:t>
      </w:r>
      <w:r>
        <w:t>gern einzugehen. Klarstellende  Regelungen trifft der Erlass des Ministeriums f</w:t>
      </w:r>
      <w:r>
        <w:t>ü</w:t>
      </w:r>
      <w:r>
        <w:t xml:space="preserve">r Schule und Weiterbildung vom 26. 1. 2006 (Offene Ganztagsschule </w:t>
      </w:r>
      <w:r>
        <w:t>–</w:t>
      </w:r>
      <w:r>
        <w:t xml:space="preserve"> </w:t>
      </w:r>
      <w:r>
        <w:rPr>
          <w:rFonts w:cs="Calibri"/>
        </w:rPr>
        <w:t xml:space="preserve">BASS 12 </w:t>
      </w:r>
      <w:r>
        <w:rPr>
          <w:rFonts w:cs="Calibri"/>
        </w:rPr>
        <w:t>–</w:t>
      </w:r>
      <w:r>
        <w:rPr>
          <w:rFonts w:cs="Calibri"/>
        </w:rPr>
        <w:t xml:space="preserve"> 63 Nr. 4). Diese Regelung gilt auch bei allen anderen Ganztags- und Betreuungsangeboten.</w:t>
      </w:r>
    </w:p>
    <w:p w14:paraId="576D34AE" w14:textId="77777777" w:rsidR="004644D3" w:rsidRDefault="004644D3">
      <w:pPr>
        <w:pStyle w:val="V-Normaltext"/>
        <w:widowControl/>
      </w:pPr>
      <w:r>
        <w:rPr>
          <w:rFonts w:cs="Calibri"/>
          <w:u w:val="single"/>
        </w:rPr>
        <w:t>Bei Unf</w:t>
      </w:r>
      <w:r>
        <w:rPr>
          <w:rFonts w:cs="Calibri"/>
          <w:u w:val="single"/>
        </w:rPr>
        <w:t>ä</w:t>
      </w:r>
      <w:r>
        <w:rPr>
          <w:rFonts w:cs="Calibri"/>
          <w:u w:val="single"/>
        </w:rPr>
        <w:t>llen des betreuenden Personals</w:t>
      </w:r>
    </w:p>
    <w:p w14:paraId="138AE80E" w14:textId="77777777" w:rsidR="004644D3" w:rsidRDefault="004644D3">
      <w:pPr>
        <w:pStyle w:val="V-Normaltext"/>
        <w:widowControl/>
        <w:rPr>
          <w:rFonts w:cs="Calibri"/>
        </w:rPr>
      </w:pPr>
      <w:r>
        <w:rPr>
          <w:rFonts w:cs="Calibri"/>
        </w:rPr>
        <w:t>Das entgeltlich oder unentgeltlich t</w:t>
      </w:r>
      <w:r>
        <w:rPr>
          <w:rFonts w:cs="Calibri"/>
        </w:rPr>
        <w:t>ä</w:t>
      </w:r>
      <w:r>
        <w:rPr>
          <w:rFonts w:cs="Calibri"/>
        </w:rPr>
        <w:t>tige Personal eines Eltern- bzw. F</w:t>
      </w:r>
      <w:r>
        <w:rPr>
          <w:rFonts w:cs="Calibri"/>
        </w:rPr>
        <w:t>ö</w:t>
      </w:r>
      <w:r>
        <w:rPr>
          <w:rFonts w:cs="Calibri"/>
        </w:rPr>
        <w:t>rdervereins oder eines anderen Tr</w:t>
      </w:r>
      <w:r>
        <w:rPr>
          <w:rFonts w:cs="Calibri"/>
        </w:rPr>
        <w:t>ä</w:t>
      </w:r>
      <w:r>
        <w:rPr>
          <w:rFonts w:cs="Calibri"/>
        </w:rPr>
        <w:t xml:space="preserve">gers ist </w:t>
      </w:r>
      <w:r>
        <w:rPr>
          <w:rFonts w:cs="Calibri"/>
        </w:rPr>
        <w:t>ü</w:t>
      </w:r>
      <w:r>
        <w:rPr>
          <w:rFonts w:cs="Calibri"/>
        </w:rPr>
        <w:t>ber den f</w:t>
      </w:r>
      <w:r>
        <w:rPr>
          <w:rFonts w:cs="Calibri"/>
        </w:rPr>
        <w:t>ü</w:t>
      </w:r>
      <w:r>
        <w:rPr>
          <w:rFonts w:cs="Calibri"/>
        </w:rPr>
        <w:t>r diese Einrichtungen zust</w:t>
      </w:r>
      <w:r>
        <w:rPr>
          <w:rFonts w:cs="Calibri"/>
        </w:rPr>
        <w:t>ä</w:t>
      </w:r>
      <w:r>
        <w:rPr>
          <w:rFonts w:cs="Calibri"/>
        </w:rPr>
        <w:t>ndigen gesetzlichen Unfallversicherungstr</w:t>
      </w:r>
      <w:r>
        <w:rPr>
          <w:rFonts w:cs="Calibri"/>
        </w:rPr>
        <w:t>ä</w:t>
      </w:r>
      <w:r>
        <w:rPr>
          <w:rFonts w:cs="Calibri"/>
        </w:rPr>
        <w:t xml:space="preserve">ger versichert. Dies ist in der Regel die </w:t>
      </w:r>
      <w:r>
        <w:t>Verwaltungs-Berufsgenossenschaft (www.vbg.de). Bei einzelnen Kooperationspartnern aus dem Bereich der privaten Kinder- und Jugendhilfe kommt im Einzelfall auch die Zust</w:t>
      </w:r>
      <w:r>
        <w:t>ä</w:t>
      </w:r>
      <w:r>
        <w:t>ndigkeit der Berufs-genossenschaft f</w:t>
      </w:r>
      <w:r>
        <w:t>ü</w:t>
      </w:r>
      <w:r>
        <w:t xml:space="preserve">r Gesundheitsdienst und Wohlfahrtspflege (www.bgw-online.de) in Betracht. </w:t>
      </w:r>
    </w:p>
    <w:p w14:paraId="52F529B1" w14:textId="77777777" w:rsidR="004644D3" w:rsidRDefault="004644D3">
      <w:pPr>
        <w:pStyle w:val="V-Normaltext"/>
        <w:widowControl/>
        <w:rPr>
          <w:rFonts w:cs="Calibri"/>
        </w:rPr>
      </w:pPr>
      <w:r>
        <w:rPr>
          <w:u w:val="single"/>
        </w:rPr>
        <w:t>Bei Unf</w:t>
      </w:r>
      <w:r>
        <w:rPr>
          <w:u w:val="single"/>
        </w:rPr>
        <w:t>ä</w:t>
      </w:r>
      <w:r>
        <w:rPr>
          <w:u w:val="single"/>
        </w:rPr>
        <w:t>llen von Besch</w:t>
      </w:r>
      <w:r>
        <w:rPr>
          <w:u w:val="single"/>
        </w:rPr>
        <w:t>ä</w:t>
      </w:r>
      <w:r>
        <w:rPr>
          <w:u w:val="single"/>
        </w:rPr>
        <w:t>ftigen des Schultr</w:t>
      </w:r>
      <w:r>
        <w:rPr>
          <w:u w:val="single"/>
        </w:rPr>
        <w:t>ä</w:t>
      </w:r>
      <w:r>
        <w:rPr>
          <w:u w:val="single"/>
        </w:rPr>
        <w:t>gers</w:t>
      </w:r>
      <w:r>
        <w:rPr>
          <w:u w:val="single"/>
        </w:rPr>
        <w:br/>
        <w:t>und angestelltem Lehrpersonal</w:t>
      </w:r>
    </w:p>
    <w:p w14:paraId="224D4584" w14:textId="77777777" w:rsidR="004644D3" w:rsidRDefault="004644D3">
      <w:pPr>
        <w:pStyle w:val="V-Normaltext"/>
        <w:widowControl/>
      </w:pPr>
      <w:r>
        <w:t xml:space="preserve">Ein Versicherungsschutz bei der </w:t>
      </w:r>
      <w:r>
        <w:rPr>
          <w:rFonts w:cs="Calibri"/>
        </w:rPr>
        <w:t>Unfallkasse NRW besteht f</w:t>
      </w:r>
      <w:r>
        <w:rPr>
          <w:rFonts w:cs="Calibri"/>
        </w:rPr>
        <w:t>ü</w:t>
      </w:r>
      <w:r>
        <w:rPr>
          <w:rFonts w:cs="Calibri"/>
        </w:rPr>
        <w:t>r die an der Betreuung mitwirkenden Besch</w:t>
      </w:r>
      <w:r>
        <w:rPr>
          <w:rFonts w:cs="Calibri"/>
        </w:rPr>
        <w:t>ä</w:t>
      </w:r>
      <w:r>
        <w:rPr>
          <w:rFonts w:cs="Calibri"/>
        </w:rPr>
        <w:t>ftigen des Schultr</w:t>
      </w:r>
      <w:r>
        <w:rPr>
          <w:rFonts w:cs="Calibri"/>
        </w:rPr>
        <w:t>ä</w:t>
      </w:r>
      <w:r>
        <w:rPr>
          <w:rFonts w:cs="Calibri"/>
        </w:rPr>
        <w:t>gers (St</w:t>
      </w:r>
      <w:r>
        <w:rPr>
          <w:rFonts w:cs="Calibri"/>
        </w:rPr>
        <w:t>ä</w:t>
      </w:r>
      <w:r>
        <w:rPr>
          <w:rFonts w:cs="Calibri"/>
        </w:rPr>
        <w:t>dte, Gemeinden, Kreise, Zweckverb</w:t>
      </w:r>
      <w:r>
        <w:rPr>
          <w:rFonts w:cs="Calibri"/>
        </w:rPr>
        <w:t>ä</w:t>
      </w:r>
      <w:r>
        <w:rPr>
          <w:rFonts w:cs="Calibri"/>
        </w:rPr>
        <w:t>nde, Landschaftsverb</w:t>
      </w:r>
      <w:r>
        <w:rPr>
          <w:rFonts w:cs="Calibri"/>
        </w:rPr>
        <w:t>ä</w:t>
      </w:r>
      <w:r>
        <w:rPr>
          <w:rFonts w:cs="Calibri"/>
        </w:rPr>
        <w:t>nde) sowie f</w:t>
      </w:r>
      <w:r>
        <w:rPr>
          <w:rFonts w:cs="Calibri"/>
        </w:rPr>
        <w:t>ü</w:t>
      </w:r>
      <w:r>
        <w:rPr>
          <w:rFonts w:cs="Calibri"/>
        </w:rPr>
        <w:t>r das beim Land NRW angestellte Lehrpersonal mit Ausnahme der Personen, die Unfallf</w:t>
      </w:r>
      <w:r>
        <w:rPr>
          <w:rFonts w:cs="Calibri"/>
        </w:rPr>
        <w:t>ü</w:t>
      </w:r>
      <w:r>
        <w:rPr>
          <w:rFonts w:cs="Calibri"/>
        </w:rPr>
        <w:t>rsorge nach beamtenrechtlichen Vorschriften erhalten.</w:t>
      </w:r>
    </w:p>
    <w:p w14:paraId="0970A71B" w14:textId="77777777" w:rsidR="004644D3" w:rsidRDefault="004644D3">
      <w:pPr>
        <w:pStyle w:val="V-Normaltext"/>
        <w:widowControl/>
      </w:pPr>
      <w:r>
        <w:rPr>
          <w:rFonts w:cs="Calibri"/>
          <w:u w:val="single"/>
        </w:rPr>
        <w:t>Bei Unf</w:t>
      </w:r>
      <w:r>
        <w:rPr>
          <w:rFonts w:cs="Calibri"/>
          <w:u w:val="single"/>
        </w:rPr>
        <w:t>ä</w:t>
      </w:r>
      <w:r>
        <w:rPr>
          <w:rFonts w:cs="Calibri"/>
          <w:u w:val="single"/>
        </w:rPr>
        <w:t>llen von unentgeltlich Betreuenden (Eltern u.a.)</w:t>
      </w:r>
    </w:p>
    <w:p w14:paraId="41C77B98" w14:textId="77777777" w:rsidR="004644D3" w:rsidRDefault="004644D3">
      <w:pPr>
        <w:pStyle w:val="V-Normaltext"/>
        <w:widowControl/>
        <w:rPr>
          <w:rFonts w:cs="Calibri"/>
        </w:rPr>
      </w:pPr>
      <w:r>
        <w:rPr>
          <w:rFonts w:cs="Calibri"/>
        </w:rPr>
        <w:t>Auch f</w:t>
      </w:r>
      <w:r>
        <w:rPr>
          <w:rFonts w:cs="Calibri"/>
        </w:rPr>
        <w:t>ü</w:t>
      </w:r>
      <w:r>
        <w:rPr>
          <w:rFonts w:cs="Calibri"/>
        </w:rPr>
        <w:t>r Eltern und andere Personen, die im Auftrag der Schule bzw. des Schultr</w:t>
      </w:r>
      <w:r>
        <w:rPr>
          <w:rFonts w:cs="Calibri"/>
        </w:rPr>
        <w:t>ä</w:t>
      </w:r>
      <w:r>
        <w:rPr>
          <w:rFonts w:cs="Calibri"/>
        </w:rPr>
        <w:t>gers unentgeltlich au</w:t>
      </w:r>
      <w:r>
        <w:rPr>
          <w:rFonts w:cs="Calibri"/>
        </w:rPr>
        <w:t>ß</w:t>
      </w:r>
      <w:r>
        <w:rPr>
          <w:rFonts w:cs="Calibri"/>
        </w:rPr>
        <w:t>erhalb eines Besch</w:t>
      </w:r>
      <w:r>
        <w:rPr>
          <w:rFonts w:cs="Calibri"/>
        </w:rPr>
        <w:t>ä</w:t>
      </w:r>
      <w:r>
        <w:rPr>
          <w:rFonts w:cs="Calibri"/>
        </w:rPr>
        <w:t>ftigungsverh</w:t>
      </w:r>
      <w:r>
        <w:rPr>
          <w:rFonts w:cs="Calibri"/>
        </w:rPr>
        <w:t>ä</w:t>
      </w:r>
      <w:r>
        <w:rPr>
          <w:rFonts w:cs="Calibri"/>
        </w:rPr>
        <w:t>ltnisses in den Betreuungsangeboten t</w:t>
      </w:r>
      <w:r>
        <w:rPr>
          <w:rFonts w:cs="Calibri"/>
        </w:rPr>
        <w:t>ä</w:t>
      </w:r>
      <w:r>
        <w:rPr>
          <w:rFonts w:cs="Calibri"/>
        </w:rPr>
        <w:t>tig sind und sich dabei im Einzelfall wie Besch</w:t>
      </w:r>
      <w:r>
        <w:rPr>
          <w:rFonts w:cs="Calibri"/>
        </w:rPr>
        <w:t>ä</w:t>
      </w:r>
      <w:r>
        <w:rPr>
          <w:rFonts w:cs="Calibri"/>
        </w:rPr>
        <w:t xml:space="preserve">ftigte in deren Organisation eingliedern, ist die </w:t>
      </w:r>
      <w:r>
        <w:t>Unfallkasse NRW zust</w:t>
      </w:r>
      <w:r>
        <w:t>ä</w:t>
      </w:r>
      <w:r>
        <w:t>ndig.</w:t>
      </w:r>
    </w:p>
    <w:p w14:paraId="1CDD4652" w14:textId="77777777" w:rsidR="004644D3" w:rsidRDefault="004644D3">
      <w:pPr>
        <w:pStyle w:val="V-Normaltext"/>
        <w:widowControl/>
        <w:rPr>
          <w:rFonts w:cs="Calibri"/>
        </w:rPr>
      </w:pPr>
      <w:r>
        <w:rPr>
          <w:u w:val="single"/>
        </w:rPr>
        <w:t>Ansprechpartner</w:t>
      </w:r>
    </w:p>
    <w:p w14:paraId="6FDF71EE" w14:textId="77777777" w:rsidR="004644D3" w:rsidRDefault="004644D3">
      <w:pPr>
        <w:pStyle w:val="V-Normaltext"/>
        <w:widowControl/>
        <w:rPr>
          <w:rFonts w:cs="Calibri"/>
        </w:rPr>
      </w:pPr>
      <w:r>
        <w:t>Ansprechpartner und weitere Informationen sind auf der Internetseite der Unfallkasse NRW zu finden (www.unfallkasse-nrw.de).</w:t>
      </w:r>
    </w:p>
    <w:p w14:paraId="6A22B5DD" w14:textId="77777777" w:rsidR="004644D3" w:rsidRDefault="004644D3">
      <w:pPr>
        <w:pStyle w:val="V-Normaltext"/>
        <w:widowControl/>
      </w:pPr>
    </w:p>
    <w:p w14:paraId="50A7C99C" w14:textId="77777777" w:rsidR="004644D3" w:rsidRDefault="004644D3">
      <w:pPr>
        <w:pStyle w:val="V-Normaltext"/>
        <w:widowControl/>
        <w:jc w:val="right"/>
      </w:pPr>
      <w:r>
        <w:rPr>
          <w:rFonts w:cs="Calibri"/>
        </w:rPr>
        <w:t>ABl. NRW. 04/09 S. 194</w:t>
      </w:r>
    </w:p>
    <w:p w14:paraId="4FEE35D8" w14:textId="77777777" w:rsidR="004644D3" w:rsidRDefault="004644D3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612162" w14:textId="77777777" w:rsidR="004644D3" w:rsidRDefault="004644D3">
      <w:r>
        <w:separator/>
      </w:r>
    </w:p>
  </w:endnote>
  <w:endnote w:type="continuationSeparator" w:id="0">
    <w:p w14:paraId="59532959" w14:textId="77777777" w:rsidR="004644D3" w:rsidRDefault="004644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F3AE67" w14:textId="77777777" w:rsidR="004644D3" w:rsidRDefault="004644D3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09C5D5" w14:textId="77777777" w:rsidR="004644D3" w:rsidRDefault="004644D3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60376282" w14:textId="77777777" w:rsidR="004644D3" w:rsidRDefault="004644D3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903277"/>
    <w:rsid w:val="001D4CE3"/>
    <w:rsid w:val="004644D3"/>
    <w:rsid w:val="0090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BC4A73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332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2024-09-10T19:15:00Z</dcterms:created>
  <dcterms:modified xsi:type="dcterms:W3CDTF">2024-09-10T19:15:00Z</dcterms:modified>
</cp:coreProperties>
</file>