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022D8" w14:textId="77777777" w:rsidR="00E47A3D" w:rsidRDefault="00E47A3D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D75075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735911C" w14:textId="77777777" w:rsidR="00E47A3D" w:rsidRDefault="00E47A3D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sz w:val="18"/>
              </w:rPr>
              <w:t>K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nftig drei Noten f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r Arbeitsverhalten und Sozialverhalten</w:t>
            </w:r>
          </w:p>
          <w:p w14:paraId="3D0CB471" w14:textId="77777777" w:rsidR="00E47A3D" w:rsidRDefault="00E47A3D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 xml:space="preserve">Nach Auswertung des bisherigen Verfahrens zur Benotung des Arbeitsverhaltens und Sozialverhaltens in Zeugnissen wurden die zugrundeliegenden Regelungen angepasst. Als wesentliche 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nderung werden k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nftig nur Noten in drei Kategorien vergeben.</w:t>
            </w:r>
          </w:p>
          <w:p w14:paraId="2B7321A7" w14:textId="77777777" w:rsidR="00E47A3D" w:rsidRDefault="00E47A3D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>Durch diese Reduktion bei gleichzeitiger Beibehaltung einer angemessenen Differenzierung entspricht die neue Regelung im Wesentlichen denen der anderen L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nder.</w:t>
            </w:r>
          </w:p>
          <w:p w14:paraId="7ADECBE5" w14:textId="77777777" w:rsidR="00E47A3D" w:rsidRDefault="00E47A3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</w:p>
          <w:p w14:paraId="5041144A" w14:textId="77777777" w:rsidR="00E47A3D" w:rsidRDefault="00E47A3D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Von der folgenden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nderungsverordnung sind die entsprechenden Verwaltungsvorschriften ber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hrt, die im Anschluss an die Verordnung abgedruckt sind.</w:t>
            </w:r>
          </w:p>
          <w:p w14:paraId="6BB43DB6" w14:textId="77777777" w:rsidR="00E47A3D" w:rsidRDefault="00E47A3D">
            <w:pPr>
              <w:pStyle w:val="V-Normaltext"/>
              <w:widowControl/>
              <w:spacing w:before="10" w:after="50" w:line="180" w:lineRule="exact"/>
            </w:pPr>
          </w:p>
          <w:p w14:paraId="7CB05F5B" w14:textId="77777777" w:rsidR="00E47A3D" w:rsidRDefault="00E47A3D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b/>
                <w:sz w:val="18"/>
              </w:rPr>
              <w:t>Service-Hinweis:</w:t>
            </w:r>
          </w:p>
          <w:p w14:paraId="15472A29" w14:textId="77777777" w:rsidR="00E47A3D" w:rsidRDefault="00E47A3D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 xml:space="preserve"> Die aktuellen Verordnungen der AO-GS, der APO S I, der AO-SF, der APO-GOSt und der APO-BK </w:t>
            </w:r>
          </w:p>
          <w:p w14:paraId="6629235C" w14:textId="77777777" w:rsidR="00E47A3D" w:rsidRDefault="00E47A3D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 xml:space="preserve"> sowie die ge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nderten Zeugnisformulare der APO-S I, der APO-GOSt  und der APO-BK werden aus aktuellem Anlass im Bildungsportal vorgehalten unter:</w:t>
            </w:r>
          </w:p>
          <w:p w14:paraId="533E70AA" w14:textId="77777777" w:rsidR="00E47A3D" w:rsidRDefault="00E47A3D">
            <w:pPr>
              <w:pStyle w:val="V-Normaltext"/>
              <w:widowControl/>
              <w:spacing w:before="10" w:after="30" w:line="180" w:lineRule="exact"/>
            </w:pPr>
            <w:hyperlink r:id="rId7" w:history="1">
              <w:r>
                <w:t>www.schulministerium.nrw.de \&gt; Schulrecht \&gt; Ausbil</w:t>
              </w:r>
            </w:hyperlink>
            <w:r>
              <w:rPr>
                <w:rFonts w:cs="Calibri"/>
                <w:b/>
                <w:sz w:val="18"/>
              </w:rPr>
              <w:t>dungs- und Pr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fungsordnungen</w:t>
            </w:r>
          </w:p>
        </w:tc>
      </w:tr>
    </w:tbl>
    <w:p w14:paraId="2DA78FCA" w14:textId="77777777" w:rsidR="00E47A3D" w:rsidRDefault="00E47A3D">
      <w:pPr>
        <w:pStyle w:val="V-Normaltext"/>
        <w:widowControl/>
        <w:spacing w:before="10" w:after="50" w:line="180" w:lineRule="exact"/>
        <w:ind w:left="0" w:firstLine="0"/>
      </w:pPr>
      <w:r>
        <w:rPr>
          <w:rFonts w:cs="Calibri"/>
          <w:b/>
          <w:color w:val="666666"/>
          <w:sz w:val="18"/>
        </w:rPr>
        <w:t>Zu BASS</w:t>
      </w:r>
      <w:r>
        <w:rPr>
          <w:rFonts w:cs="Calibri"/>
          <w:b/>
          <w:color w:val="666666"/>
          <w:sz w:val="18"/>
        </w:rPr>
        <w:tab/>
        <w:t xml:space="preserve">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11 Nr. 1.1</w:t>
      </w:r>
    </w:p>
    <w:p w14:paraId="1044038A" w14:textId="77777777" w:rsidR="00E47A3D" w:rsidRDefault="00E47A3D">
      <w:pPr>
        <w:pStyle w:val="V-Normaltext"/>
        <w:widowControl/>
        <w:spacing w:before="10" w:after="50" w:line="180" w:lineRule="exact"/>
        <w:ind w:firstLine="1021"/>
      </w:pPr>
      <w:r>
        <w:rPr>
          <w:rFonts w:cs="Calibri"/>
          <w:b/>
          <w:color w:val="666666"/>
          <w:sz w:val="18"/>
        </w:rPr>
        <w:t xml:space="preserve">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21 Nr. 1.1</w:t>
      </w:r>
    </w:p>
    <w:p w14:paraId="1C487FBB" w14:textId="77777777" w:rsidR="00E47A3D" w:rsidRDefault="00E47A3D">
      <w:pPr>
        <w:pStyle w:val="V-Normaltext"/>
        <w:widowControl/>
        <w:spacing w:before="10" w:after="50" w:line="180" w:lineRule="exact"/>
        <w:ind w:firstLine="1021"/>
      </w:pPr>
      <w:r>
        <w:rPr>
          <w:rFonts w:cs="Calibri"/>
          <w:b/>
          <w:color w:val="666666"/>
          <w:sz w:val="18"/>
        </w:rPr>
        <w:t xml:space="preserve">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32 Nr. 3.1</w:t>
      </w:r>
    </w:p>
    <w:p w14:paraId="2458DE0F" w14:textId="77777777" w:rsidR="00E47A3D" w:rsidRDefault="00E47A3D">
      <w:pPr>
        <w:pStyle w:val="V-Normaltext"/>
        <w:widowControl/>
        <w:spacing w:before="10" w:after="50" w:line="180" w:lineRule="exact"/>
        <w:ind w:firstLine="1021"/>
      </w:pPr>
      <w:r>
        <w:rPr>
          <w:rFonts w:cs="Calibri"/>
          <w:b/>
          <w:color w:val="666666"/>
          <w:sz w:val="18"/>
        </w:rPr>
        <w:t xml:space="preserve">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33 Nr. 1.1</w:t>
      </w:r>
    </w:p>
    <w:p w14:paraId="004BB6FA" w14:textId="77777777" w:rsidR="00E47A3D" w:rsidRDefault="00E47A3D">
      <w:pPr>
        <w:pStyle w:val="V-Normaltext"/>
        <w:widowControl/>
        <w:spacing w:before="10" w:after="50" w:line="180" w:lineRule="exact"/>
        <w:ind w:firstLine="1021"/>
      </w:pPr>
      <w:r>
        <w:rPr>
          <w:rFonts w:cs="Calibri"/>
          <w:b/>
          <w:color w:val="666666"/>
          <w:sz w:val="18"/>
        </w:rPr>
        <w:t xml:space="preserve">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41 Nr. 2.1</w:t>
      </w:r>
    </w:p>
    <w:p w14:paraId="73B739E8" w14:textId="77777777" w:rsidR="00E47A3D" w:rsidRDefault="00E47A3D">
      <w:pPr>
        <w:pStyle w:val="V-Normaltext"/>
        <w:widowControl/>
        <w:spacing w:before="10" w:after="50" w:line="180" w:lineRule="exact"/>
        <w:ind w:firstLine="1021"/>
      </w:pPr>
      <w:r>
        <w:rPr>
          <w:rFonts w:cs="Calibri"/>
          <w:b/>
          <w:color w:val="666666"/>
          <w:sz w:val="18"/>
        </w:rPr>
        <w:t xml:space="preserve">13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52 Nr. 251.2</w:t>
      </w:r>
    </w:p>
    <w:p w14:paraId="5735761D" w14:textId="77777777" w:rsidR="00E47A3D" w:rsidRDefault="00E47A3D">
      <w:pPr>
        <w:pStyle w:val="V-Bass-dcber"/>
        <w:widowControl/>
        <w:spacing w:before="10" w:after="10"/>
        <w:rPr>
          <w:rFonts w:cs="Arial"/>
        </w:rPr>
      </w:pPr>
      <w:r>
        <w:t>Verordnung</w:t>
      </w:r>
      <w:r>
        <w:br/>
        <w:t xml:space="preserve">zur </w:t>
      </w:r>
      <w:r>
        <w:t>Ä</w:t>
      </w:r>
      <w:r>
        <w:t>nderung</w:t>
      </w:r>
      <w:r>
        <w:br/>
        <w:t>von Ausbildungs- und Pr</w:t>
      </w:r>
      <w:r>
        <w:t>ü</w:t>
      </w:r>
      <w:r>
        <w:t>fungsordnungen</w:t>
      </w:r>
    </w:p>
    <w:p w14:paraId="39010FED" w14:textId="77777777" w:rsidR="00E47A3D" w:rsidRDefault="00E47A3D">
      <w:pPr>
        <w:pStyle w:val="V-Bass-dcber"/>
        <w:widowControl/>
        <w:spacing w:before="10" w:after="10"/>
        <w:rPr>
          <w:rFonts w:cs="Arial"/>
        </w:rPr>
      </w:pPr>
      <w:r>
        <w:t>gem</w:t>
      </w:r>
      <w:r>
        <w:t>äß</w:t>
      </w:r>
      <w:r>
        <w:t xml:space="preserve"> </w:t>
      </w:r>
      <w:r>
        <w:t>§</w:t>
      </w:r>
      <w:r>
        <w:t xml:space="preserve"> 52 SchulG</w:t>
      </w:r>
    </w:p>
    <w:p w14:paraId="78CCC552" w14:textId="77777777" w:rsidR="00E47A3D" w:rsidRDefault="00E47A3D">
      <w:pPr>
        <w:pStyle w:val="V-NormaltextZentriert"/>
        <w:widowControl/>
        <w:rPr>
          <w:rFonts w:cs="Arial"/>
        </w:rPr>
      </w:pPr>
      <w:r>
        <w:rPr>
          <w:b/>
        </w:rPr>
        <w:t>vom  5. November 2008</w:t>
      </w:r>
      <w:r>
        <w:rPr>
          <w:b/>
        </w:rPr>
        <w:br/>
        <w:t>(GV. NRW. 674)</w:t>
      </w:r>
    </w:p>
    <w:p w14:paraId="62BACCE7" w14:textId="77777777" w:rsidR="00E47A3D" w:rsidRDefault="00E47A3D">
      <w:pPr>
        <w:pStyle w:val="V-Normaltext"/>
        <w:widowControl/>
      </w:pPr>
      <w:r>
        <w:rPr>
          <w:rFonts w:cs="Calibri"/>
          <w:w w:val="98"/>
        </w:rPr>
        <w:t xml:space="preserve">Aufgrund des </w:t>
      </w:r>
      <w:r>
        <w:rPr>
          <w:rFonts w:cs="Calibri"/>
          <w:w w:val="98"/>
        </w:rPr>
        <w:t>§</w:t>
      </w:r>
      <w:r>
        <w:rPr>
          <w:rFonts w:cs="Calibri"/>
          <w:w w:val="98"/>
        </w:rPr>
        <w:t xml:space="preserve"> 52 des Schulgesetzes f</w:t>
      </w:r>
      <w:r>
        <w:rPr>
          <w:rFonts w:cs="Calibri"/>
          <w:w w:val="98"/>
        </w:rPr>
        <w:t>ü</w:t>
      </w:r>
      <w:r>
        <w:rPr>
          <w:rFonts w:cs="Calibri"/>
          <w:w w:val="98"/>
        </w:rPr>
        <w:t xml:space="preserve">r das Land Nordrhein-Westfalen (Schulgesetz NRW </w:t>
      </w:r>
      <w:r>
        <w:rPr>
          <w:rFonts w:cs="Calibri"/>
          <w:w w:val="98"/>
        </w:rPr>
        <w:t>–</w:t>
      </w:r>
      <w:r>
        <w:rPr>
          <w:rFonts w:cs="Calibri"/>
          <w:w w:val="98"/>
        </w:rPr>
        <w:t xml:space="preserve"> SchulG) vom 15. Februar 2005 (GV. NRW. S. 102), zuletzt ge</w:t>
      </w:r>
      <w:r>
        <w:rPr>
          <w:rFonts w:cs="Calibri"/>
          <w:w w:val="98"/>
        </w:rPr>
        <w:t>ä</w:t>
      </w:r>
      <w:r>
        <w:rPr>
          <w:rFonts w:cs="Calibri"/>
          <w:w w:val="98"/>
        </w:rPr>
        <w:t>ndert durch Gesetz vom 24. Juni 2008 (GV. NRW. S. 486), wird mit Zustimmung des f</w:t>
      </w:r>
      <w:r>
        <w:rPr>
          <w:rFonts w:cs="Calibri"/>
          <w:w w:val="98"/>
        </w:rPr>
        <w:t>ü</w:t>
      </w:r>
      <w:r>
        <w:rPr>
          <w:rFonts w:cs="Calibri"/>
          <w:w w:val="98"/>
        </w:rPr>
        <w:t>r Schulen zust</w:t>
      </w:r>
      <w:r>
        <w:rPr>
          <w:rFonts w:cs="Calibri"/>
          <w:w w:val="98"/>
        </w:rPr>
        <w:t>ä</w:t>
      </w:r>
      <w:r>
        <w:rPr>
          <w:rFonts w:cs="Calibri"/>
          <w:w w:val="98"/>
        </w:rPr>
        <w:t>ndigen Landtagsausschusses verordnet:</w:t>
      </w:r>
    </w:p>
    <w:p w14:paraId="3353AC56" w14:textId="77777777" w:rsidR="00E47A3D" w:rsidRDefault="00E47A3D">
      <w:pPr>
        <w:pStyle w:val="V-Zwischenfcberschrift01"/>
        <w:widowControl/>
      </w:pPr>
      <w:r>
        <w:rPr>
          <w:rFonts w:cs="Calibri"/>
        </w:rPr>
        <w:t>Inhalt</w:t>
      </w:r>
    </w:p>
    <w:p w14:paraId="2C0720BB" w14:textId="77777777" w:rsidR="00E47A3D" w:rsidRDefault="00E47A3D">
      <w:pPr>
        <w:pStyle w:val="V-Haupttext3"/>
        <w:widowControl/>
        <w:ind w:left="907" w:hanging="907"/>
        <w:rPr>
          <w:rFonts w:cs="Arial"/>
        </w:rPr>
      </w:pPr>
      <w:r>
        <w:t>Artikel 1</w:t>
      </w:r>
      <w:r>
        <w:tab/>
      </w:r>
      <w:r>
        <w:t>Ä</w:t>
      </w:r>
      <w:r>
        <w:t xml:space="preserve">nderung der Verordnung </w:t>
      </w:r>
      <w:r>
        <w:t>ü</w:t>
      </w:r>
      <w:r>
        <w:t>ber den Bildungsgang in der Grundschule (AO-GS)</w:t>
      </w:r>
    </w:p>
    <w:p w14:paraId="287F7655" w14:textId="77777777" w:rsidR="00E47A3D" w:rsidRDefault="00E47A3D">
      <w:pPr>
        <w:pStyle w:val="V-Haupttext3"/>
        <w:widowControl/>
        <w:ind w:left="907" w:hanging="907"/>
        <w:rPr>
          <w:rFonts w:cs="Arial"/>
        </w:rPr>
      </w:pPr>
      <w:r>
        <w:t>Artikel 2</w:t>
      </w:r>
      <w:r>
        <w:tab/>
      </w:r>
      <w:r>
        <w:t>Ä</w:t>
      </w:r>
      <w:r>
        <w:t xml:space="preserve">nderung der Verordnung </w:t>
      </w:r>
      <w:r>
        <w:t>ü</w:t>
      </w:r>
      <w:r>
        <w:t>ber die Ausbildung und die Abschlusspr</w:t>
      </w:r>
      <w:r>
        <w:t>ü</w:t>
      </w:r>
      <w:r>
        <w:t>fungen in der Sekundarstufe I (APO-SI)</w:t>
      </w:r>
    </w:p>
    <w:p w14:paraId="3CEB70E6" w14:textId="77777777" w:rsidR="00E47A3D" w:rsidRDefault="00E47A3D">
      <w:pPr>
        <w:pStyle w:val="V-Haupttext3"/>
        <w:widowControl/>
        <w:ind w:left="907" w:hanging="907"/>
        <w:rPr>
          <w:rFonts w:cs="Arial"/>
        </w:rPr>
      </w:pPr>
      <w:r>
        <w:t>Artikel 3</w:t>
      </w:r>
      <w:r>
        <w:tab/>
      </w:r>
      <w:r>
        <w:t>Ä</w:t>
      </w:r>
      <w:r>
        <w:t xml:space="preserve">nderung der Verordnung </w:t>
      </w:r>
      <w:r>
        <w:t>ü</w:t>
      </w:r>
      <w:r>
        <w:t>ber die sonderp</w:t>
      </w:r>
      <w:r>
        <w:t>ä</w:t>
      </w:r>
      <w:r>
        <w:t>dagogische F</w:t>
      </w:r>
      <w:r>
        <w:t>ö</w:t>
      </w:r>
      <w:r>
        <w:t>rderung, den Hausunterricht und die Schule f</w:t>
      </w:r>
      <w:r>
        <w:t>ü</w:t>
      </w:r>
      <w:r>
        <w:t>r Kranke (AO-SF)</w:t>
      </w:r>
    </w:p>
    <w:p w14:paraId="2F56EF1D" w14:textId="77777777" w:rsidR="00E47A3D" w:rsidRDefault="00E47A3D">
      <w:pPr>
        <w:pStyle w:val="V-Haupttext3"/>
        <w:widowControl/>
        <w:ind w:left="907" w:hanging="907"/>
        <w:rPr>
          <w:rFonts w:cs="Arial"/>
        </w:rPr>
      </w:pPr>
      <w:r>
        <w:t>Artikel 4</w:t>
      </w:r>
      <w:r>
        <w:tab/>
      </w:r>
      <w:r>
        <w:t>Ä</w:t>
      </w:r>
      <w:r>
        <w:t xml:space="preserve">nderung der Verordnung </w:t>
      </w:r>
      <w:r>
        <w:t>ü</w:t>
      </w:r>
      <w:r>
        <w:t>ber den Bildungsgang und die Abiturpr</w:t>
      </w:r>
      <w:r>
        <w:t>ü</w:t>
      </w:r>
      <w:r>
        <w:t>fung in der gymnasialen Oberstufe (APO-GOSt)</w:t>
      </w:r>
    </w:p>
    <w:p w14:paraId="351FF0EB" w14:textId="77777777" w:rsidR="00E47A3D" w:rsidRDefault="00E47A3D">
      <w:pPr>
        <w:pStyle w:val="V-Haupttext3"/>
        <w:widowControl/>
        <w:ind w:left="907" w:hanging="907"/>
        <w:rPr>
          <w:rFonts w:cs="Arial"/>
        </w:rPr>
      </w:pPr>
      <w:r>
        <w:t>Artikel 5</w:t>
      </w:r>
      <w:r>
        <w:tab/>
      </w:r>
      <w:r>
        <w:t>Ä</w:t>
      </w:r>
      <w:r>
        <w:t xml:space="preserve">nderung der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>ngen des Berufskollegs (APO-BK)</w:t>
      </w:r>
    </w:p>
    <w:p w14:paraId="256A48DB" w14:textId="77777777" w:rsidR="00E47A3D" w:rsidRDefault="00E47A3D">
      <w:pPr>
        <w:pStyle w:val="V-Haupttext3"/>
        <w:widowControl/>
        <w:ind w:left="907" w:hanging="907"/>
        <w:rPr>
          <w:rFonts w:cs="Arial"/>
        </w:rPr>
      </w:pPr>
      <w:r>
        <w:t>Artikel 6</w:t>
      </w:r>
      <w:r>
        <w:tab/>
      </w:r>
      <w:r>
        <w:t>Ä</w:t>
      </w:r>
      <w:r>
        <w:t xml:space="preserve">nderung der Verordnung </w:t>
      </w:r>
      <w:r>
        <w:t>ü</w:t>
      </w:r>
      <w:r>
        <w:t>ber die Ausbildung und Pr</w:t>
      </w:r>
      <w:r>
        <w:t>ü</w:t>
      </w:r>
      <w:r>
        <w:t>fung am Oberstufen-Kolleg an der Universit</w:t>
      </w:r>
      <w:r>
        <w:t>ä</w:t>
      </w:r>
      <w:r>
        <w:t>t Bielefeld (APO-OS)</w:t>
      </w:r>
    </w:p>
    <w:p w14:paraId="7979B918" w14:textId="77777777" w:rsidR="00E47A3D" w:rsidRDefault="00E47A3D">
      <w:pPr>
        <w:pStyle w:val="V-Haupttext3"/>
        <w:widowControl/>
        <w:ind w:left="907" w:hanging="907"/>
        <w:rPr>
          <w:rFonts w:cs="Arial"/>
        </w:rPr>
      </w:pPr>
      <w:r>
        <w:t>Artikel 7</w:t>
      </w:r>
      <w:r>
        <w:tab/>
        <w:t>Inkrafttreten</w:t>
      </w:r>
    </w:p>
    <w:p w14:paraId="4DBECF1F" w14:textId="77777777" w:rsidR="00E47A3D" w:rsidRDefault="00E47A3D">
      <w:pPr>
        <w:pStyle w:val="V-Zwischenfcberschrift02"/>
        <w:widowControl/>
        <w:spacing w:before="10" w:after="10" w:line="80" w:lineRule="exact"/>
      </w:pPr>
    </w:p>
    <w:p w14:paraId="2C1CA66A" w14:textId="77777777" w:rsidR="00E47A3D" w:rsidRDefault="00E47A3D">
      <w:pPr>
        <w:pStyle w:val="V-Zwischenfcberschrift02"/>
        <w:widowControl/>
      </w:pPr>
      <w:r>
        <w:rPr>
          <w:rFonts w:cs="Arial"/>
        </w:rPr>
        <w:t>Artikel 1</w:t>
      </w:r>
    </w:p>
    <w:p w14:paraId="6228F54A" w14:textId="77777777" w:rsidR="00E47A3D" w:rsidRDefault="00E47A3D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den Bildungsgang in der Grundschule (AO-GS) vom 23. M</w:t>
      </w:r>
      <w:r>
        <w:t>ä</w:t>
      </w:r>
      <w:r>
        <w:t>rz 2005 (GV. NRW. S. 269), zuletzt ge</w:t>
      </w:r>
      <w:r>
        <w:t>ä</w:t>
      </w:r>
      <w:r>
        <w:t>ndert durch Verordnung vom 5. Juli 2006 (GV. NRW. S. 341), wird wie folgt ge</w:t>
      </w:r>
      <w:r>
        <w:t>ä</w:t>
      </w:r>
      <w:r>
        <w:t>ndert:</w:t>
      </w:r>
    </w:p>
    <w:p w14:paraId="58570E58" w14:textId="77777777" w:rsidR="00E47A3D" w:rsidRDefault="00E47A3D">
      <w:pPr>
        <w:pStyle w:val="V-Normaltext"/>
        <w:widowControl/>
        <w:rPr>
          <w:rFonts w:cs="Calibri"/>
        </w:rPr>
      </w:pPr>
      <w:r>
        <w:t>§</w:t>
      </w:r>
      <w:r>
        <w:t xml:space="preserve"> 6 wird wie folgt ge</w:t>
      </w:r>
      <w:r>
        <w:t>ä</w:t>
      </w:r>
      <w:r>
        <w:t>ndert:</w:t>
      </w:r>
    </w:p>
    <w:p w14:paraId="1ECE267B" w14:textId="77777777" w:rsidR="00E47A3D" w:rsidRDefault="00E47A3D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Absatz 3 wird wie folgt neu gefasst:</w:t>
      </w:r>
    </w:p>
    <w:p w14:paraId="65A6EE5C" w14:textId="77777777" w:rsidR="00E47A3D" w:rsidRDefault="00E47A3D">
      <w:pPr>
        <w:pStyle w:val="V-Normaltext"/>
        <w:widowControl/>
      </w:pPr>
    </w:p>
    <w:p w14:paraId="501329AB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„</w:t>
      </w:r>
      <w:r>
        <w:t>(3) Das Versetzungszeugnis in die Klasse 3 und das Halbjahreszeugnis der Klasse 3 enthalten eine Beschreibung gem</w:t>
      </w:r>
      <w:r>
        <w:t>äß</w:t>
      </w:r>
      <w:r>
        <w:t xml:space="preserve"> Absatz 2 sowie Noten f</w:t>
      </w:r>
      <w:r>
        <w:t>ü</w:t>
      </w:r>
      <w:r>
        <w:t>r die F</w:t>
      </w:r>
      <w:r>
        <w:t>ä</w:t>
      </w:r>
      <w:r>
        <w:t>cher.</w:t>
      </w:r>
      <w:r>
        <w:t>“</w:t>
      </w:r>
    </w:p>
    <w:p w14:paraId="0A3274B1" w14:textId="77777777" w:rsidR="00E47A3D" w:rsidRDefault="00E47A3D">
      <w:pPr>
        <w:pStyle w:val="V-Normaltext"/>
        <w:widowControl/>
        <w:rPr>
          <w:rFonts w:cs="Calibri"/>
        </w:rPr>
      </w:pPr>
    </w:p>
    <w:p w14:paraId="4CB36F89" w14:textId="77777777" w:rsidR="00E47A3D" w:rsidRDefault="00E47A3D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Absatz 4 wird wie folgt neu gefasst:</w:t>
      </w:r>
    </w:p>
    <w:p w14:paraId="1ACAAE51" w14:textId="77777777" w:rsidR="00E47A3D" w:rsidRDefault="00E47A3D">
      <w:pPr>
        <w:pStyle w:val="V-Normaltext"/>
        <w:widowControl/>
      </w:pPr>
    </w:p>
    <w:p w14:paraId="6C8E2134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„</w:t>
      </w:r>
      <w:r>
        <w:t>(4) Das Versetzungszeugnis in die Klasse 4 und die Zeugnisse der Klasse 4  enthalten  Noten  f</w:t>
      </w:r>
      <w:r>
        <w:t>ü</w:t>
      </w:r>
      <w:r>
        <w:t>r  die F</w:t>
      </w:r>
      <w:r>
        <w:t>ä</w:t>
      </w:r>
      <w:r>
        <w:t>cher sowie gem</w:t>
      </w:r>
      <w:r>
        <w:t>äß</w:t>
      </w:r>
      <w:r>
        <w:t xml:space="preserve"> </w:t>
      </w:r>
      <w:r>
        <w:t>§</w:t>
      </w:r>
      <w:r>
        <w:t xml:space="preserve"> 49 Abs. 2  Nr. 2 SchulG Noten f</w:t>
      </w:r>
      <w:r>
        <w:t>ü</w:t>
      </w:r>
      <w:r>
        <w:t>r das Arbeitsverhalten in den Bereichen Leistungsbereitschaft sowie Zuverl</w:t>
      </w:r>
      <w:r>
        <w:t>ä</w:t>
      </w:r>
      <w:r>
        <w:t>ssigkeit/Sorgfalt und eine Note f</w:t>
      </w:r>
      <w:r>
        <w:t>ü</w:t>
      </w:r>
      <w:r>
        <w:t>r das Sozialverhalten. Das Versetzungszeugnis in die Klasse 4 enth</w:t>
      </w:r>
      <w:r>
        <w:t>ä</w:t>
      </w:r>
      <w:r>
        <w:t>lt dar</w:t>
      </w:r>
      <w:r>
        <w:t>ü</w:t>
      </w:r>
      <w:r>
        <w:t>ber hinaus eine Beschreibung der Lernentwicklung und des Leis-</w:t>
      </w:r>
      <w:r>
        <w:t>tungsstandes in den F</w:t>
      </w:r>
      <w:r>
        <w:t>ä</w:t>
      </w:r>
      <w:r>
        <w:t>chern. Den Noten gem</w:t>
      </w:r>
      <w:r>
        <w:t>äß</w:t>
      </w:r>
      <w:r>
        <w:t xml:space="preserve"> </w:t>
      </w:r>
      <w:r>
        <w:t>§</w:t>
      </w:r>
      <w:r>
        <w:t xml:space="preserve"> 49 Abs. 2 Nr. 2 SchulG werden folgende Notenstufen zu Grunde gelegt, die in die Zeugnisse aufgenommen werden:</w:t>
      </w:r>
    </w:p>
    <w:p w14:paraId="239CC88B" w14:textId="77777777" w:rsidR="00E47A3D" w:rsidRDefault="00E47A3D">
      <w:pPr>
        <w:pStyle w:val="V-Normaltext"/>
        <w:widowControl/>
        <w:rPr>
          <w:rFonts w:cs="Calibri"/>
        </w:rPr>
      </w:pPr>
    </w:p>
    <w:p w14:paraId="50C651B0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1.</w:t>
      </w:r>
    </w:p>
    <w:p w14:paraId="6338BAEE" w14:textId="77777777" w:rsidR="00E47A3D" w:rsidRDefault="00E47A3D">
      <w:pPr>
        <w:pStyle w:val="V-ListeNormal2"/>
        <w:widowControl/>
        <w:rPr>
          <w:rFonts w:cs="Calibri"/>
        </w:rPr>
      </w:pPr>
      <w:r>
        <w:t xml:space="preserve">Die Note </w:t>
      </w:r>
      <w:r>
        <w:t>„</w:t>
      </w:r>
      <w:r>
        <w:t>sehr gut</w:t>
      </w:r>
      <w:r>
        <w:t>“</w:t>
      </w:r>
      <w:r>
        <w:t xml:space="preserve"> soll erteilt werden, wenn das Verhalten in dem zu bewertenden Bereich den Anforderungen in besonderem Ma</w:t>
      </w:r>
      <w:r>
        <w:t>ß</w:t>
      </w:r>
      <w:r>
        <w:t>e entspricht,</w:t>
      </w:r>
    </w:p>
    <w:p w14:paraId="12682F2E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2.</w:t>
      </w:r>
    </w:p>
    <w:p w14:paraId="41E6AEB5" w14:textId="77777777" w:rsidR="00E47A3D" w:rsidRDefault="00E47A3D">
      <w:pPr>
        <w:pStyle w:val="V-ListeNormal2"/>
        <w:widowControl/>
        <w:rPr>
          <w:rFonts w:cs="Calibri"/>
        </w:rPr>
      </w:pPr>
      <w:r>
        <w:t xml:space="preserve">die Note </w:t>
      </w:r>
      <w:r>
        <w:t>„</w:t>
      </w:r>
      <w:r>
        <w:t>gut</w:t>
      </w:r>
      <w:r>
        <w:t>“</w:t>
      </w:r>
      <w:r>
        <w:t xml:space="preserve"> soll erteilt werden, wenn das Verhalten in dem zu bewertenden Bereich den Anforderungen in vollem Ma</w:t>
      </w:r>
      <w:r>
        <w:t>ß</w:t>
      </w:r>
      <w:r>
        <w:t>e entspricht,</w:t>
      </w:r>
    </w:p>
    <w:p w14:paraId="49C93C08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3.</w:t>
      </w:r>
    </w:p>
    <w:p w14:paraId="4810D66C" w14:textId="77777777" w:rsidR="00E47A3D" w:rsidRDefault="00E47A3D">
      <w:pPr>
        <w:pStyle w:val="V-ListeNormal2"/>
        <w:widowControl/>
        <w:rPr>
          <w:rFonts w:cs="Calibri"/>
        </w:rPr>
      </w:pPr>
      <w:r>
        <w:t xml:space="preserve">die Note </w:t>
      </w:r>
      <w:r>
        <w:t>„</w:t>
      </w:r>
      <w:r>
        <w:t>befriedigend</w:t>
      </w:r>
      <w:r>
        <w:t>“</w:t>
      </w:r>
      <w:r>
        <w:t xml:space="preserve"> soll erteilt werden, wenn das Verhalten in dem zu bewertenden Bereich den Anforderungen im Allgemeinen entspricht und</w:t>
      </w:r>
    </w:p>
    <w:p w14:paraId="48FECD11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4.</w:t>
      </w:r>
    </w:p>
    <w:p w14:paraId="720DEB3A" w14:textId="77777777" w:rsidR="00E47A3D" w:rsidRDefault="00E47A3D">
      <w:pPr>
        <w:pStyle w:val="V-ListeNormal2"/>
        <w:widowControl/>
        <w:rPr>
          <w:rFonts w:cs="Calibri"/>
        </w:rPr>
      </w:pPr>
      <w:r>
        <w:t xml:space="preserve">die Note </w:t>
      </w:r>
      <w:r>
        <w:t>„</w:t>
      </w:r>
      <w:r>
        <w:t>unbefriedigend</w:t>
      </w:r>
      <w:r>
        <w:t>“</w:t>
      </w:r>
      <w:r>
        <w:t xml:space="preserve"> soll erteilt werden, wenn das Verhalten in dem zu bewertenden Bereich den Anforderungen noch nicht entspricht.</w:t>
      </w:r>
    </w:p>
    <w:p w14:paraId="1B05F90C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Die Schulkonferenz kann beschlie</w:t>
      </w:r>
      <w:r>
        <w:rPr>
          <w:rFonts w:cs="Arial"/>
        </w:rPr>
        <w:t>ß</w:t>
      </w:r>
      <w:r>
        <w:rPr>
          <w:rFonts w:cs="Arial"/>
        </w:rPr>
        <w:t xml:space="preserve">en, dass die Note </w:t>
      </w:r>
      <w:r>
        <w:rPr>
          <w:rFonts w:cs="Arial"/>
        </w:rPr>
        <w:t>„</w:t>
      </w:r>
      <w:r>
        <w:rPr>
          <w:rFonts w:cs="Arial"/>
        </w:rPr>
        <w:t>unbefriedigend</w:t>
      </w:r>
      <w:r>
        <w:rPr>
          <w:rFonts w:cs="Arial"/>
        </w:rPr>
        <w:t>“</w:t>
      </w:r>
      <w:r>
        <w:rPr>
          <w:rFonts w:cs="Arial"/>
        </w:rPr>
        <w:t xml:space="preserve"> zu begr</w:t>
      </w:r>
      <w:r>
        <w:rPr>
          <w:rFonts w:cs="Arial"/>
        </w:rPr>
        <w:t>ü</w:t>
      </w:r>
      <w:r>
        <w:rPr>
          <w:rFonts w:cs="Arial"/>
        </w:rPr>
        <w:t>nden ist. Die Noten f</w:t>
      </w:r>
      <w:r>
        <w:rPr>
          <w:rFonts w:cs="Arial"/>
        </w:rPr>
        <w:t>ü</w:t>
      </w:r>
      <w:r>
        <w:rPr>
          <w:rFonts w:cs="Arial"/>
        </w:rPr>
        <w:t>r die Bereiche Leistungsbereitschaft, Zuverl</w:t>
      </w:r>
      <w:r>
        <w:rPr>
          <w:rFonts w:cs="Arial"/>
        </w:rPr>
        <w:t>ä</w:t>
      </w:r>
      <w:r>
        <w:rPr>
          <w:rFonts w:cs="Arial"/>
        </w:rPr>
        <w:t>ssigkeit/Sorgfalt und Sozialverhalten k</w:t>
      </w:r>
      <w:r>
        <w:rPr>
          <w:rFonts w:cs="Arial"/>
        </w:rPr>
        <w:t>ö</w:t>
      </w:r>
      <w:r>
        <w:rPr>
          <w:rFonts w:cs="Arial"/>
        </w:rPr>
        <w:t>nnen nach Entscheidung der Versetzungskonferenz im Rahmen der von der Schulkonferenz aufgestellten Grunds</w:t>
      </w:r>
      <w:r>
        <w:rPr>
          <w:rFonts w:cs="Arial"/>
        </w:rPr>
        <w:t>ä</w:t>
      </w:r>
      <w:r>
        <w:rPr>
          <w:rFonts w:cs="Arial"/>
        </w:rPr>
        <w:t>tze (</w:t>
      </w:r>
      <w:r>
        <w:rPr>
          <w:rFonts w:cs="Arial"/>
        </w:rPr>
        <w:t>§</w:t>
      </w:r>
      <w:r>
        <w:rPr>
          <w:rFonts w:cs="Arial"/>
        </w:rPr>
        <w:t xml:space="preserve"> 49 Abs. 2 Nr. 2 SchulG) durch eine Beschreibung erg</w:t>
      </w:r>
      <w:r>
        <w:rPr>
          <w:rFonts w:cs="Arial"/>
        </w:rPr>
        <w:t>ä</w:t>
      </w:r>
      <w:r>
        <w:rPr>
          <w:rFonts w:cs="Arial"/>
        </w:rPr>
        <w:t>nzt werden.</w:t>
      </w:r>
      <w:r>
        <w:rPr>
          <w:rFonts w:cs="Arial"/>
        </w:rPr>
        <w:t>“</w:t>
      </w:r>
    </w:p>
    <w:p w14:paraId="4F300744" w14:textId="77777777" w:rsidR="00E47A3D" w:rsidRDefault="00E47A3D">
      <w:pPr>
        <w:pStyle w:val="V-Normaltext"/>
        <w:widowControl/>
      </w:pPr>
    </w:p>
    <w:p w14:paraId="0093A79B" w14:textId="77777777" w:rsidR="00E47A3D" w:rsidRDefault="00E47A3D">
      <w:pPr>
        <w:pStyle w:val="V-Zwischenfcberschrift02"/>
        <w:widowControl/>
        <w:rPr>
          <w:rFonts w:cs="Arial"/>
        </w:rPr>
      </w:pPr>
      <w:r>
        <w:t>Artikel 2</w:t>
      </w:r>
    </w:p>
    <w:p w14:paraId="3B918800" w14:textId="77777777" w:rsidR="00E47A3D" w:rsidRDefault="00E47A3D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die Ausbildung und die Abschlusspr</w:t>
      </w:r>
      <w:r>
        <w:rPr>
          <w:rFonts w:cs="Calibri"/>
        </w:rPr>
        <w:t>ü</w:t>
      </w:r>
      <w:r>
        <w:rPr>
          <w:rFonts w:cs="Calibri"/>
        </w:rPr>
        <w:t>fungen in der Sekundarstufe I (APO-S I) vom 29. April 2005 (GV. NRW. S. 546), zuletzt ge</w:t>
      </w:r>
      <w:r>
        <w:rPr>
          <w:rFonts w:cs="Calibri"/>
        </w:rPr>
        <w:t>ä</w:t>
      </w:r>
      <w:r>
        <w:rPr>
          <w:rFonts w:cs="Calibri"/>
        </w:rPr>
        <w:t>ndert durch Verordnung vom 31. Januar 2007 (GV. NRW. S. 83),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91B45A9" w14:textId="77777777" w:rsidR="00E47A3D" w:rsidRDefault="00E47A3D">
      <w:pPr>
        <w:pStyle w:val="V-Normaltext"/>
        <w:widowControl/>
      </w:pPr>
      <w:r>
        <w:rPr>
          <w:rFonts w:cs="Calibri"/>
        </w:rPr>
        <w:t>§</w:t>
      </w:r>
      <w:r>
        <w:rPr>
          <w:rFonts w:cs="Calibri"/>
        </w:rPr>
        <w:t xml:space="preserve"> 7 Abs. 2 wird wie folgt neu gefasst:</w:t>
      </w:r>
    </w:p>
    <w:p w14:paraId="064C4BA6" w14:textId="77777777" w:rsidR="00E47A3D" w:rsidRDefault="00E47A3D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(2) Die Zeugnisse enthalten neben den Noten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49 Abs. 2 Nr. 2 SchulG Noten f</w:t>
      </w:r>
      <w:r>
        <w:rPr>
          <w:rFonts w:cs="Calibri"/>
        </w:rPr>
        <w:t>ü</w:t>
      </w:r>
      <w:r>
        <w:rPr>
          <w:rFonts w:cs="Calibri"/>
        </w:rPr>
        <w:t>r das Arbeitsverhalten in den Bereichen Leis-tungsbereitschaft sowie Zuverl</w:t>
      </w:r>
      <w:r>
        <w:rPr>
          <w:rFonts w:cs="Calibri"/>
        </w:rPr>
        <w:t>ä</w:t>
      </w:r>
      <w:r>
        <w:rPr>
          <w:rFonts w:cs="Calibri"/>
        </w:rPr>
        <w:t>ssigkeit/Sorgfalt und eine Note f</w:t>
      </w:r>
      <w:r>
        <w:rPr>
          <w:rFonts w:cs="Calibri"/>
        </w:rPr>
        <w:t>ü</w:t>
      </w:r>
      <w:r>
        <w:rPr>
          <w:rFonts w:cs="Calibri"/>
        </w:rPr>
        <w:t xml:space="preserve">r das Sozialverhalten; </w:t>
      </w:r>
      <w:r>
        <w:rPr>
          <w:rFonts w:cs="Calibri"/>
        </w:rPr>
        <w:t>ü</w:t>
      </w:r>
      <w:r>
        <w:rPr>
          <w:rFonts w:cs="Calibri"/>
        </w:rPr>
        <w:t>ber die Noten entscheidet die Zeugnis- oder Versetzungskonferenz. Den Noten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49 Abs. 2 Nr. 2 SchulG werden folgende Notenstufen zu Grunde gelegt, die in die Zeugnisse aufgenommen werden:</w:t>
      </w:r>
    </w:p>
    <w:p w14:paraId="37FEDE52" w14:textId="77777777" w:rsidR="00E47A3D" w:rsidRDefault="00E47A3D">
      <w:pPr>
        <w:pStyle w:val="V-ListeNormal2"/>
        <w:widowControl/>
        <w:ind w:left="227" w:hanging="227"/>
      </w:pPr>
      <w:r>
        <w:rPr>
          <w:rFonts w:cs="Calibri"/>
        </w:rPr>
        <w:t>1.</w:t>
      </w:r>
      <w:r>
        <w:rPr>
          <w:rFonts w:cs="Calibri"/>
        </w:rPr>
        <w:tab/>
        <w:t xml:space="preserve">Die Note </w:t>
      </w:r>
      <w:r>
        <w:rPr>
          <w:rFonts w:cs="Calibri"/>
        </w:rPr>
        <w:t>„</w:t>
      </w:r>
      <w:r>
        <w:rPr>
          <w:rFonts w:cs="Calibri"/>
        </w:rPr>
        <w:t>sehr gut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in besonderem Ma</w:t>
      </w:r>
      <w:r>
        <w:rPr>
          <w:rFonts w:cs="Calibri"/>
        </w:rPr>
        <w:t>ß</w:t>
      </w:r>
      <w:r>
        <w:rPr>
          <w:rFonts w:cs="Calibri"/>
        </w:rPr>
        <w:t>e entspricht,</w:t>
      </w:r>
    </w:p>
    <w:p w14:paraId="47A3C069" w14:textId="77777777" w:rsidR="00E47A3D" w:rsidRDefault="00E47A3D">
      <w:pPr>
        <w:pStyle w:val="V-ListeNormal2"/>
        <w:widowControl/>
        <w:ind w:left="227" w:hanging="227"/>
      </w:pPr>
      <w:r>
        <w:rPr>
          <w:rFonts w:cs="Calibri"/>
        </w:rPr>
        <w:t>2.</w:t>
      </w:r>
      <w:r>
        <w:rPr>
          <w:rFonts w:cs="Calibri"/>
        </w:rPr>
        <w:tab/>
        <w:t xml:space="preserve">die Note </w:t>
      </w:r>
      <w:r>
        <w:rPr>
          <w:rFonts w:cs="Calibri"/>
        </w:rPr>
        <w:t>„</w:t>
      </w:r>
      <w:r>
        <w:rPr>
          <w:rFonts w:cs="Calibri"/>
        </w:rPr>
        <w:t>gut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in vollem Ma</w:t>
      </w:r>
      <w:r>
        <w:rPr>
          <w:rFonts w:cs="Calibri"/>
        </w:rPr>
        <w:t>ß</w:t>
      </w:r>
      <w:r>
        <w:rPr>
          <w:rFonts w:cs="Calibri"/>
        </w:rPr>
        <w:t>e entspricht,</w:t>
      </w:r>
    </w:p>
    <w:p w14:paraId="70196711" w14:textId="77777777" w:rsidR="00E47A3D" w:rsidRDefault="00E47A3D">
      <w:pPr>
        <w:pStyle w:val="V-ListeNormal2"/>
        <w:widowControl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 xml:space="preserve">die Note </w:t>
      </w:r>
      <w:r>
        <w:rPr>
          <w:rFonts w:cs="Calibri"/>
        </w:rPr>
        <w:t>„</w:t>
      </w:r>
      <w:r>
        <w:rPr>
          <w:rFonts w:cs="Calibri"/>
        </w:rPr>
        <w:t>befriedigend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im Allgemeinen entspricht und</w:t>
      </w:r>
    </w:p>
    <w:p w14:paraId="1993D8BC" w14:textId="77777777" w:rsidR="00E47A3D" w:rsidRDefault="00E47A3D">
      <w:pPr>
        <w:pStyle w:val="V-ListeNormal2"/>
        <w:widowControl/>
        <w:ind w:left="227" w:hanging="227"/>
      </w:pPr>
      <w:r>
        <w:rPr>
          <w:rFonts w:cs="Calibri"/>
        </w:rPr>
        <w:t>4.</w:t>
      </w:r>
      <w:r>
        <w:rPr>
          <w:rFonts w:cs="Calibri"/>
        </w:rPr>
        <w:tab/>
        <w:t xml:space="preserve">die Note </w:t>
      </w:r>
      <w:r>
        <w:rPr>
          <w:rFonts w:cs="Calibri"/>
        </w:rPr>
        <w:t>„</w:t>
      </w:r>
      <w:r>
        <w:rPr>
          <w:rFonts w:cs="Calibri"/>
        </w:rPr>
        <w:t>unbefriedigend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noch nicht entspricht.</w:t>
      </w:r>
    </w:p>
    <w:p w14:paraId="57EE6AF4" w14:textId="77777777" w:rsidR="00E47A3D" w:rsidRDefault="00E47A3D">
      <w:pPr>
        <w:pStyle w:val="V-Normaltext"/>
        <w:widowControl/>
      </w:pPr>
      <w:r>
        <w:rPr>
          <w:rFonts w:cs="Calibri"/>
        </w:rPr>
        <w:t>Die Schulkonferenz kann beschlie</w:t>
      </w:r>
      <w:r>
        <w:rPr>
          <w:rFonts w:cs="Calibri"/>
        </w:rPr>
        <w:t>ß</w:t>
      </w:r>
      <w:r>
        <w:rPr>
          <w:rFonts w:cs="Calibri"/>
        </w:rPr>
        <w:t xml:space="preserve">en, dass die Note </w:t>
      </w:r>
      <w:r>
        <w:rPr>
          <w:rFonts w:cs="Calibri"/>
        </w:rPr>
        <w:t>„</w:t>
      </w:r>
      <w:r>
        <w:rPr>
          <w:rFonts w:cs="Calibri"/>
        </w:rPr>
        <w:t>unbefriedigend</w:t>
      </w:r>
      <w:r>
        <w:rPr>
          <w:rFonts w:cs="Calibri"/>
        </w:rPr>
        <w:t>“</w:t>
      </w:r>
      <w:r>
        <w:rPr>
          <w:rFonts w:cs="Calibri"/>
        </w:rPr>
        <w:t xml:space="preserve"> zu begr</w:t>
      </w:r>
      <w:r>
        <w:rPr>
          <w:rFonts w:cs="Calibri"/>
        </w:rPr>
        <w:t>ü</w:t>
      </w:r>
      <w:r>
        <w:rPr>
          <w:rFonts w:cs="Calibri"/>
        </w:rPr>
        <w:t>nden ist. Die Noten f</w:t>
      </w:r>
      <w:r>
        <w:rPr>
          <w:rFonts w:cs="Calibri"/>
        </w:rPr>
        <w:t>ü</w:t>
      </w:r>
      <w:r>
        <w:rPr>
          <w:rFonts w:cs="Calibri"/>
        </w:rPr>
        <w:t>r die Bereiche Leistungsbereitschaft, Zuverl</w:t>
      </w:r>
      <w:r>
        <w:rPr>
          <w:rFonts w:cs="Calibri"/>
        </w:rPr>
        <w:t>ä</w:t>
      </w:r>
      <w:r>
        <w:rPr>
          <w:rFonts w:cs="Calibri"/>
        </w:rPr>
        <w:t>ssigkeit/Sorgfalt und Sozialverhalten k</w:t>
      </w:r>
      <w:r>
        <w:rPr>
          <w:rFonts w:cs="Calibri"/>
        </w:rPr>
        <w:t>ö</w:t>
      </w:r>
      <w:r>
        <w:rPr>
          <w:rFonts w:cs="Calibri"/>
        </w:rPr>
        <w:t>nnen nach Entscheidung der Zeugnis- oder Versetzungskonferenz im Rahmen der von der Schulkonferenz aufgestellten Grunds</w:t>
      </w:r>
      <w:r>
        <w:rPr>
          <w:rFonts w:cs="Calibri"/>
        </w:rPr>
        <w:t>ä</w:t>
      </w:r>
      <w:r>
        <w:rPr>
          <w:rFonts w:cs="Calibri"/>
        </w:rPr>
        <w:t>tze durch eine Beschreibung erg</w:t>
      </w:r>
      <w:r>
        <w:rPr>
          <w:rFonts w:cs="Calibri"/>
        </w:rPr>
        <w:t>ä</w:t>
      </w:r>
      <w:r>
        <w:rPr>
          <w:rFonts w:cs="Calibri"/>
        </w:rPr>
        <w:t>nzt werden (</w:t>
      </w:r>
      <w:r>
        <w:rPr>
          <w:rFonts w:cs="Calibri"/>
        </w:rPr>
        <w:t>§</w:t>
      </w:r>
      <w:r>
        <w:rPr>
          <w:rFonts w:cs="Calibri"/>
        </w:rPr>
        <w:t xml:space="preserve"> 49 Abs. 2 Nr. 2 SchulG).</w:t>
      </w:r>
      <w:r>
        <w:rPr>
          <w:rFonts w:cs="Calibri"/>
        </w:rPr>
        <w:t>“</w:t>
      </w:r>
    </w:p>
    <w:p w14:paraId="7089F77E" w14:textId="77777777" w:rsidR="00E47A3D" w:rsidRDefault="00E47A3D">
      <w:pPr>
        <w:pStyle w:val="V-Zwischenfcberschrift02"/>
        <w:widowControl/>
        <w:rPr>
          <w:rFonts w:cs="Arial"/>
        </w:rPr>
      </w:pPr>
      <w:r>
        <w:t>Artikel 3</w:t>
      </w:r>
    </w:p>
    <w:p w14:paraId="77E88957" w14:textId="77777777" w:rsidR="00E47A3D" w:rsidRDefault="00E47A3D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die sonderp</w:t>
      </w:r>
      <w:r>
        <w:rPr>
          <w:rFonts w:cs="Calibri"/>
        </w:rPr>
        <w:t>ä</w:t>
      </w:r>
      <w:r>
        <w:rPr>
          <w:rFonts w:cs="Calibri"/>
        </w:rPr>
        <w:t>dagogische F</w:t>
      </w:r>
      <w:r>
        <w:rPr>
          <w:rFonts w:cs="Calibri"/>
        </w:rPr>
        <w:t>ö</w:t>
      </w:r>
      <w:r>
        <w:rPr>
          <w:rFonts w:cs="Calibri"/>
        </w:rPr>
        <w:t>rderung, den Hausunterricht und die Schule f</w:t>
      </w:r>
      <w:r>
        <w:rPr>
          <w:rFonts w:cs="Calibri"/>
        </w:rPr>
        <w:t>ü</w:t>
      </w:r>
      <w:r>
        <w:rPr>
          <w:rFonts w:cs="Calibri"/>
        </w:rPr>
        <w:t>r Kranke  (AO-SF) vom 29. April 2005 (GV. NRW.  S. 538, ber. S. 625), zuletzt ge</w:t>
      </w:r>
      <w:r>
        <w:rPr>
          <w:rFonts w:cs="Calibri"/>
        </w:rPr>
        <w:t>ä</w:t>
      </w:r>
      <w:r>
        <w:rPr>
          <w:rFonts w:cs="Calibri"/>
        </w:rPr>
        <w:t>ndert durch Artikel 20 des Gesetzes vom 30. Oktober 2007 (GV. NRW. S. 482),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EE9D674" w14:textId="77777777" w:rsidR="00E47A3D" w:rsidRDefault="00E47A3D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</w:r>
      <w:r>
        <w:t>§</w:t>
      </w:r>
      <w:r>
        <w:t xml:space="preserve"> 21 Abs. 6 S</w:t>
      </w:r>
      <w:r>
        <w:t>ä</w:t>
      </w:r>
      <w:r>
        <w:t>tze 2 bis 4 werden durch die folgenden S</w:t>
      </w:r>
      <w:r>
        <w:t>ä</w:t>
      </w:r>
      <w:r>
        <w:t>tze 2 bis 6 ersetzt; die bisherigen S</w:t>
      </w:r>
      <w:r>
        <w:t>ä</w:t>
      </w:r>
      <w:r>
        <w:t>tze 5 und 6 werden S</w:t>
      </w:r>
      <w:r>
        <w:t>ä</w:t>
      </w:r>
      <w:r>
        <w:t>tze 7 und 8:</w:t>
      </w:r>
    </w:p>
    <w:p w14:paraId="5BD4DFC1" w14:textId="77777777" w:rsidR="00E47A3D" w:rsidRDefault="00E47A3D">
      <w:pPr>
        <w:pStyle w:val="V-Normaltext"/>
        <w:widowControl/>
        <w:rPr>
          <w:rFonts w:cs="Calibri"/>
        </w:rPr>
      </w:pPr>
    </w:p>
    <w:p w14:paraId="1098D11F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Das Versetzungszeugnis in die Klasse 3 und die Zeugnisse der Klassen 3 und  4 enthalten dar</w:t>
      </w:r>
      <w:r>
        <w:rPr>
          <w:rFonts w:cs="Arial"/>
        </w:rPr>
        <w:t>ü</w:t>
      </w:r>
      <w:r>
        <w:rPr>
          <w:rFonts w:cs="Arial"/>
        </w:rPr>
        <w:t>ber hinaus Noten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cher; das Versetzungszeugnis in die Klasse 4 und die Zeugnisse der Klasse 4 enthalten au</w:t>
      </w:r>
      <w:r>
        <w:rPr>
          <w:rFonts w:cs="Arial"/>
        </w:rPr>
        <w:t>ß</w:t>
      </w:r>
      <w:r>
        <w:rPr>
          <w:rFonts w:cs="Arial"/>
        </w:rPr>
        <w:t>erdem Noten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49 Abs. 2 Nr. 2 SchulG f</w:t>
      </w:r>
      <w:r>
        <w:rPr>
          <w:rFonts w:cs="Arial"/>
        </w:rPr>
        <w:t>ü</w:t>
      </w:r>
      <w:r>
        <w:rPr>
          <w:rFonts w:cs="Arial"/>
        </w:rPr>
        <w:t>r das Arbeitsverhalten in den Bereichen Leistungsbereitschaft sowie Zuverl</w:t>
      </w:r>
      <w:r>
        <w:rPr>
          <w:rFonts w:cs="Arial"/>
        </w:rPr>
        <w:t>ä</w:t>
      </w:r>
      <w:r>
        <w:rPr>
          <w:rFonts w:cs="Arial"/>
        </w:rPr>
        <w:t>ssigkeit/Sorgfalt und eine Note f</w:t>
      </w:r>
      <w:r>
        <w:rPr>
          <w:rFonts w:cs="Arial"/>
        </w:rPr>
        <w:t>ü</w:t>
      </w:r>
      <w:r>
        <w:rPr>
          <w:rFonts w:cs="Arial"/>
        </w:rPr>
        <w:t>r das Sozialverhalten. Die Zeugnisse ab Klasse 5 enthalten Noten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sowie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49 Abs. 2 Nr. 2 SchulG Noten f</w:t>
      </w:r>
      <w:r>
        <w:rPr>
          <w:rFonts w:cs="Arial"/>
        </w:rPr>
        <w:t>ü</w:t>
      </w:r>
      <w:r>
        <w:rPr>
          <w:rFonts w:cs="Arial"/>
        </w:rPr>
        <w:t>r das Arbeitsverhalten in den Bereichen Leis-tungsbereitschaft, Zuverl</w:t>
      </w:r>
      <w:r>
        <w:rPr>
          <w:rFonts w:cs="Arial"/>
        </w:rPr>
        <w:t>ä</w:t>
      </w:r>
      <w:r>
        <w:rPr>
          <w:rFonts w:cs="Arial"/>
        </w:rPr>
        <w:t>ssigkeit/Sorgfalt und eine Note f</w:t>
      </w:r>
      <w:r>
        <w:rPr>
          <w:rFonts w:cs="Arial"/>
        </w:rPr>
        <w:t>ü</w:t>
      </w:r>
      <w:r>
        <w:rPr>
          <w:rFonts w:cs="Arial"/>
        </w:rPr>
        <w:t>r das Sozialverhalten. Den Noten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49 Abs. 2 Nr. 2 SchulG werden folgende Notenstufen zu Grunde gelegt, die in die Zeugnisse aufgenommen werden:</w:t>
      </w:r>
    </w:p>
    <w:p w14:paraId="519B5C37" w14:textId="77777777" w:rsidR="00E47A3D" w:rsidRDefault="00E47A3D">
      <w:pPr>
        <w:pStyle w:val="V-Normaltext"/>
        <w:widowControl/>
      </w:pPr>
    </w:p>
    <w:p w14:paraId="502D8E89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1.</w:t>
      </w:r>
    </w:p>
    <w:p w14:paraId="7EC1EE77" w14:textId="77777777" w:rsidR="00E47A3D" w:rsidRDefault="00E47A3D">
      <w:pPr>
        <w:pStyle w:val="V-ListeNormal2"/>
        <w:widowControl/>
      </w:pPr>
      <w:r>
        <w:rPr>
          <w:rFonts w:cs="Calibri"/>
        </w:rPr>
        <w:t xml:space="preserve">Die Note </w:t>
      </w:r>
      <w:r>
        <w:rPr>
          <w:rFonts w:cs="Calibri"/>
        </w:rPr>
        <w:t>„</w:t>
      </w:r>
      <w:r>
        <w:rPr>
          <w:rFonts w:cs="Calibri"/>
        </w:rPr>
        <w:t>sehr gut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in besonderem Ma</w:t>
      </w:r>
      <w:r>
        <w:rPr>
          <w:rFonts w:cs="Calibri"/>
        </w:rPr>
        <w:t>ß</w:t>
      </w:r>
      <w:r>
        <w:rPr>
          <w:rFonts w:cs="Calibri"/>
        </w:rPr>
        <w:t>e entspricht,</w:t>
      </w:r>
    </w:p>
    <w:p w14:paraId="70E63D1E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lastRenderedPageBreak/>
        <w:t>2.</w:t>
      </w:r>
    </w:p>
    <w:p w14:paraId="4BC3ABB2" w14:textId="77777777" w:rsidR="00E47A3D" w:rsidRDefault="00E47A3D">
      <w:pPr>
        <w:pStyle w:val="V-ListeNormal2"/>
        <w:widowControl/>
      </w:pPr>
      <w:r>
        <w:rPr>
          <w:rFonts w:cs="Calibri"/>
        </w:rPr>
        <w:t xml:space="preserve">die Note </w:t>
      </w:r>
      <w:r>
        <w:rPr>
          <w:rFonts w:cs="Calibri"/>
        </w:rPr>
        <w:t>„</w:t>
      </w:r>
      <w:r>
        <w:rPr>
          <w:rFonts w:cs="Calibri"/>
        </w:rPr>
        <w:t>gut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in vollem Ma</w:t>
      </w:r>
      <w:r>
        <w:rPr>
          <w:rFonts w:cs="Calibri"/>
        </w:rPr>
        <w:t>ß</w:t>
      </w:r>
      <w:r>
        <w:rPr>
          <w:rFonts w:cs="Calibri"/>
        </w:rPr>
        <w:t>e entspricht,</w:t>
      </w:r>
    </w:p>
    <w:p w14:paraId="2C9EB8FC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3.</w:t>
      </w:r>
    </w:p>
    <w:p w14:paraId="602B75E9" w14:textId="77777777" w:rsidR="00E47A3D" w:rsidRDefault="00E47A3D">
      <w:pPr>
        <w:pStyle w:val="V-ListeNormal2"/>
        <w:widowControl/>
      </w:pPr>
      <w:r>
        <w:rPr>
          <w:rFonts w:cs="Calibri"/>
        </w:rPr>
        <w:t xml:space="preserve">die Note </w:t>
      </w:r>
      <w:r>
        <w:rPr>
          <w:rFonts w:cs="Calibri"/>
        </w:rPr>
        <w:t>„</w:t>
      </w:r>
      <w:r>
        <w:rPr>
          <w:rFonts w:cs="Calibri"/>
        </w:rPr>
        <w:t>befriedigend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im Allgemeinen entspricht und</w:t>
      </w:r>
    </w:p>
    <w:p w14:paraId="7E5747BA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4.</w:t>
      </w:r>
    </w:p>
    <w:p w14:paraId="7567B3D6" w14:textId="77777777" w:rsidR="00E47A3D" w:rsidRDefault="00E47A3D">
      <w:pPr>
        <w:pStyle w:val="V-ListeNormal2"/>
        <w:widowControl/>
      </w:pPr>
      <w:r>
        <w:rPr>
          <w:rFonts w:cs="Calibri"/>
        </w:rPr>
        <w:t xml:space="preserve">die Note </w:t>
      </w:r>
      <w:r>
        <w:rPr>
          <w:rFonts w:cs="Calibri"/>
        </w:rPr>
        <w:t>„</w:t>
      </w:r>
      <w:r>
        <w:rPr>
          <w:rFonts w:cs="Calibri"/>
        </w:rPr>
        <w:t>unbefriedigend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noch nicht entspricht.</w:t>
      </w:r>
    </w:p>
    <w:p w14:paraId="266B0FF4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Die Schulkonferenz kann beschlie</w:t>
      </w:r>
      <w:r>
        <w:t>ß</w:t>
      </w:r>
      <w:r>
        <w:t xml:space="preserve">en, dass die Note </w:t>
      </w:r>
      <w:r>
        <w:t>„</w:t>
      </w:r>
      <w:r>
        <w:t>unbefriedigend</w:t>
      </w:r>
      <w:r>
        <w:t>“</w:t>
      </w:r>
      <w:r>
        <w:t xml:space="preserve"> zu begr</w:t>
      </w:r>
      <w:r>
        <w:t>ü</w:t>
      </w:r>
      <w:r>
        <w:t>nden ist. Die Noten f</w:t>
      </w:r>
      <w:r>
        <w:t>ü</w:t>
      </w:r>
      <w:r>
        <w:t>r das Arbeitsverhalten in den Bereichen Leistungsbereitschaft, Zuverl</w:t>
      </w:r>
      <w:r>
        <w:t>ä</w:t>
      </w:r>
      <w:r>
        <w:t>ssigkeit/Sorgfalt und die Note f</w:t>
      </w:r>
      <w:r>
        <w:t>ü</w:t>
      </w:r>
      <w:r>
        <w:t>r das Sozialverhalten k</w:t>
      </w:r>
      <w:r>
        <w:t>ö</w:t>
      </w:r>
      <w:r>
        <w:t>nnen nach Entscheidung der Versetzungskonferenz im Rahmen der von der Schulkonferenz aufgestellten Grunds</w:t>
      </w:r>
      <w:r>
        <w:t>ä</w:t>
      </w:r>
      <w:r>
        <w:t>tze durch eine Beschreibung erg</w:t>
      </w:r>
      <w:r>
        <w:t>ä</w:t>
      </w:r>
      <w:r>
        <w:t>nzt werden (</w:t>
      </w:r>
      <w:r>
        <w:t>§</w:t>
      </w:r>
      <w:r>
        <w:t xml:space="preserve"> 49 Abs. 2 Nr. 2 SchulG).</w:t>
      </w:r>
      <w:r>
        <w:t>“</w:t>
      </w:r>
      <w:r>
        <w:t xml:space="preserve"> </w:t>
      </w:r>
    </w:p>
    <w:p w14:paraId="744FDD2D" w14:textId="77777777" w:rsidR="00E47A3D" w:rsidRDefault="00E47A3D">
      <w:pPr>
        <w:pStyle w:val="V-Normaltext"/>
        <w:widowControl/>
        <w:rPr>
          <w:rFonts w:cs="Calibri"/>
        </w:rPr>
      </w:pPr>
    </w:p>
    <w:p w14:paraId="36E509E0" w14:textId="77777777" w:rsidR="00E47A3D" w:rsidRDefault="00E47A3D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28 Abs. 3 wird wie folgt neu gefasst:</w:t>
      </w:r>
    </w:p>
    <w:p w14:paraId="0BB89A0A" w14:textId="77777777" w:rsidR="00E47A3D" w:rsidRDefault="00E47A3D">
      <w:pPr>
        <w:pStyle w:val="V-Normaltext"/>
        <w:widowControl/>
      </w:pPr>
    </w:p>
    <w:p w14:paraId="43FA25EF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„</w:t>
      </w:r>
      <w:r>
        <w:t xml:space="preserve">(3) </w:t>
      </w:r>
      <w:r>
        <w:t>Ü</w:t>
      </w:r>
      <w:r>
        <w:t>ber Absatz 2 hinaus werden ab Klasse 5 gem</w:t>
      </w:r>
      <w:r>
        <w:t>äß</w:t>
      </w:r>
      <w:r>
        <w:t xml:space="preserve"> </w:t>
      </w:r>
      <w:r>
        <w:t>§</w:t>
      </w:r>
      <w:r>
        <w:t xml:space="preserve"> 49 Abs. 2 Nr. 2 SchulG das Arbeitsverhalten in den Bereichen Leistungsbereitschaft, Zuverl</w:t>
      </w:r>
      <w:r>
        <w:t>ä</w:t>
      </w:r>
      <w:r>
        <w:t>ssigkeit/Sorgfalt und das Sozialverhalten, denen die individuelle Entwicklung einer Sch</w:t>
      </w:r>
      <w:r>
        <w:t>ü</w:t>
      </w:r>
      <w:r>
        <w:t>lerin oder eines Sch</w:t>
      </w:r>
      <w:r>
        <w:t>ü</w:t>
      </w:r>
      <w:r>
        <w:t>lers zu Grunde zu legen ist, mit Noten bewertet.</w:t>
      </w:r>
      <w:r>
        <w:t>“</w:t>
      </w:r>
    </w:p>
    <w:p w14:paraId="6E8E136B" w14:textId="77777777" w:rsidR="00E47A3D" w:rsidRDefault="00E47A3D">
      <w:pPr>
        <w:pStyle w:val="V-Normaltext"/>
        <w:widowControl/>
        <w:rPr>
          <w:rFonts w:cs="Calibri"/>
        </w:rPr>
      </w:pPr>
    </w:p>
    <w:p w14:paraId="5B8BE8A7" w14:textId="77777777" w:rsidR="00E47A3D" w:rsidRDefault="00E47A3D">
      <w:pPr>
        <w:pStyle w:val="V-Zwischenfcberschrift02"/>
        <w:widowControl/>
        <w:spacing w:before="10" w:after="10" w:line="80" w:lineRule="exact"/>
        <w:rPr>
          <w:rFonts w:cs="Arial"/>
        </w:rPr>
      </w:pPr>
    </w:p>
    <w:p w14:paraId="21694761" w14:textId="77777777" w:rsidR="00E47A3D" w:rsidRDefault="00E47A3D">
      <w:pPr>
        <w:pStyle w:val="V-Zwischenfcberschrift02"/>
        <w:widowControl/>
        <w:rPr>
          <w:rFonts w:cs="Arial"/>
        </w:rPr>
      </w:pPr>
      <w:r>
        <w:t>Artikel 4</w:t>
      </w:r>
    </w:p>
    <w:p w14:paraId="5EE41F9D" w14:textId="77777777" w:rsidR="00E47A3D" w:rsidRDefault="00E47A3D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den Bildungsgang und die Abiturpr</w:t>
      </w:r>
      <w:r>
        <w:rPr>
          <w:rFonts w:cs="Calibri"/>
        </w:rPr>
        <w:t>ü</w:t>
      </w:r>
      <w:r>
        <w:rPr>
          <w:rFonts w:cs="Calibri"/>
        </w:rPr>
        <w:t>fung in der gymnasialen Oberstufe (APO-GOSt) vom 5. Oktober 1998 (GV. NRW. S. 594), zuletzt ge</w:t>
      </w:r>
      <w:r>
        <w:rPr>
          <w:rFonts w:cs="Calibri"/>
        </w:rPr>
        <w:t>ä</w:t>
      </w:r>
      <w:r>
        <w:rPr>
          <w:rFonts w:cs="Calibri"/>
        </w:rPr>
        <w:t>ndert durch Verordnung vom 14. Juni 2007 (GV. NRW. S. 288),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09DBFE5" w14:textId="77777777" w:rsidR="00E47A3D" w:rsidRDefault="00E47A3D">
      <w:pPr>
        <w:pStyle w:val="V-Normaltext"/>
        <w:widowControl/>
      </w:pPr>
      <w:r>
        <w:rPr>
          <w:rFonts w:cs="Calibri"/>
        </w:rPr>
        <w:t>§</w:t>
      </w:r>
      <w:r>
        <w:rPr>
          <w:rFonts w:cs="Calibri"/>
        </w:rPr>
        <w:t xml:space="preserve"> 5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ED7A9AD" w14:textId="77777777" w:rsidR="00E47A3D" w:rsidRDefault="00E47A3D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Absatz 4 wird wie folgt neu gefasst:</w:t>
      </w:r>
    </w:p>
    <w:p w14:paraId="62954ADB" w14:textId="77777777" w:rsidR="00E47A3D" w:rsidRDefault="00E47A3D">
      <w:pPr>
        <w:pStyle w:val="V-Normaltext"/>
        <w:widowControl/>
        <w:rPr>
          <w:rFonts w:cs="Calibri"/>
        </w:rPr>
      </w:pPr>
    </w:p>
    <w:p w14:paraId="14659AE3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(4) Die  Zeugnisse enthalten neben den Noten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gem</w:t>
      </w:r>
      <w:r>
        <w:rPr>
          <w:rFonts w:cs="Arial"/>
        </w:rPr>
        <w:t>äß</w:t>
      </w:r>
      <w:r>
        <w:rPr>
          <w:rFonts w:cs="Arial"/>
        </w:rPr>
        <w:t xml:space="preserve">  </w:t>
      </w:r>
      <w:r>
        <w:rPr>
          <w:rFonts w:cs="Arial"/>
        </w:rPr>
        <w:t>§</w:t>
      </w:r>
      <w:r>
        <w:rPr>
          <w:rFonts w:cs="Arial"/>
        </w:rPr>
        <w:t xml:space="preserve"> 49 Abs. 2 Nr. 2 SchulG Noten f</w:t>
      </w:r>
      <w:r>
        <w:rPr>
          <w:rFonts w:cs="Arial"/>
        </w:rPr>
        <w:t>ü</w:t>
      </w:r>
      <w:r>
        <w:rPr>
          <w:rFonts w:cs="Arial"/>
        </w:rPr>
        <w:t>r das Arbeitsverhalten in den Bereichen Leistungsbereitschaft sowie Zuverl</w:t>
      </w:r>
      <w:r>
        <w:rPr>
          <w:rFonts w:cs="Arial"/>
        </w:rPr>
        <w:t>ä</w:t>
      </w:r>
      <w:r>
        <w:rPr>
          <w:rFonts w:cs="Arial"/>
        </w:rPr>
        <w:t>ssigkeit/Sorgfalt und eine Note f</w:t>
      </w:r>
      <w:r>
        <w:rPr>
          <w:rFonts w:cs="Arial"/>
        </w:rPr>
        <w:t>ü</w:t>
      </w:r>
      <w:r>
        <w:rPr>
          <w:rFonts w:cs="Arial"/>
        </w:rPr>
        <w:t>r das Sozialverhalten. Den Noten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49 Abs. 2 Nr. 2 SchulG werden folgende Notenstufen zu Grunde gelegt, die in die Zeugnisse aufgenommen werden:</w:t>
      </w:r>
    </w:p>
    <w:p w14:paraId="18F3BC73" w14:textId="77777777" w:rsidR="00E47A3D" w:rsidRDefault="00E47A3D">
      <w:pPr>
        <w:pStyle w:val="V-Normaltext"/>
        <w:widowControl/>
      </w:pPr>
    </w:p>
    <w:p w14:paraId="59915447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1.</w:t>
      </w:r>
    </w:p>
    <w:p w14:paraId="375B1317" w14:textId="77777777" w:rsidR="00E47A3D" w:rsidRDefault="00E47A3D">
      <w:pPr>
        <w:pStyle w:val="V-ListeNormal2"/>
        <w:widowControl/>
      </w:pPr>
      <w:r>
        <w:rPr>
          <w:rFonts w:cs="Calibri"/>
        </w:rPr>
        <w:t xml:space="preserve">Die Note </w:t>
      </w:r>
      <w:r>
        <w:rPr>
          <w:rFonts w:cs="Calibri"/>
        </w:rPr>
        <w:t>„</w:t>
      </w:r>
      <w:r>
        <w:rPr>
          <w:rFonts w:cs="Calibri"/>
        </w:rPr>
        <w:t>sehr gut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in besonderem Ma</w:t>
      </w:r>
      <w:r>
        <w:rPr>
          <w:rFonts w:cs="Calibri"/>
        </w:rPr>
        <w:t>ß</w:t>
      </w:r>
      <w:r>
        <w:rPr>
          <w:rFonts w:cs="Calibri"/>
        </w:rPr>
        <w:t>e entspricht,</w:t>
      </w:r>
    </w:p>
    <w:p w14:paraId="3BF83764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2.</w:t>
      </w:r>
    </w:p>
    <w:p w14:paraId="3C71CF98" w14:textId="77777777" w:rsidR="00E47A3D" w:rsidRDefault="00E47A3D">
      <w:pPr>
        <w:pStyle w:val="V-ListeNormal2"/>
        <w:widowControl/>
      </w:pPr>
      <w:r>
        <w:rPr>
          <w:rFonts w:cs="Calibri"/>
        </w:rPr>
        <w:t xml:space="preserve">die Note </w:t>
      </w:r>
      <w:r>
        <w:rPr>
          <w:rFonts w:cs="Calibri"/>
        </w:rPr>
        <w:t>„</w:t>
      </w:r>
      <w:r>
        <w:rPr>
          <w:rFonts w:cs="Calibri"/>
        </w:rPr>
        <w:t>gut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in vollem Ma</w:t>
      </w:r>
      <w:r>
        <w:rPr>
          <w:rFonts w:cs="Calibri"/>
        </w:rPr>
        <w:t>ß</w:t>
      </w:r>
      <w:r>
        <w:rPr>
          <w:rFonts w:cs="Calibri"/>
        </w:rPr>
        <w:t>e entspricht,</w:t>
      </w:r>
    </w:p>
    <w:p w14:paraId="7535D301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3.</w:t>
      </w:r>
    </w:p>
    <w:p w14:paraId="2CECD6EF" w14:textId="77777777" w:rsidR="00E47A3D" w:rsidRDefault="00E47A3D">
      <w:pPr>
        <w:pStyle w:val="V-ListeNormal2"/>
        <w:widowControl/>
      </w:pPr>
      <w:r>
        <w:rPr>
          <w:rFonts w:cs="Calibri"/>
        </w:rPr>
        <w:t xml:space="preserve">die Note </w:t>
      </w:r>
      <w:r>
        <w:rPr>
          <w:rFonts w:cs="Calibri"/>
        </w:rPr>
        <w:t>„</w:t>
      </w:r>
      <w:r>
        <w:rPr>
          <w:rFonts w:cs="Calibri"/>
        </w:rPr>
        <w:t>befriedigend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im Allgemeinen entspricht und</w:t>
      </w:r>
    </w:p>
    <w:p w14:paraId="14FE552F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4.</w:t>
      </w:r>
    </w:p>
    <w:p w14:paraId="7C16B50D" w14:textId="77777777" w:rsidR="00E47A3D" w:rsidRDefault="00E47A3D">
      <w:pPr>
        <w:pStyle w:val="V-ListeNormal2"/>
        <w:widowControl/>
      </w:pPr>
      <w:r>
        <w:rPr>
          <w:rFonts w:cs="Calibri"/>
        </w:rPr>
        <w:t xml:space="preserve">die Note </w:t>
      </w:r>
      <w:r>
        <w:rPr>
          <w:rFonts w:cs="Calibri"/>
        </w:rPr>
        <w:t>„</w:t>
      </w:r>
      <w:r>
        <w:rPr>
          <w:rFonts w:cs="Calibri"/>
        </w:rPr>
        <w:t>unbefriedigend</w:t>
      </w:r>
      <w:r>
        <w:rPr>
          <w:rFonts w:cs="Calibri"/>
        </w:rPr>
        <w:t>“</w:t>
      </w:r>
      <w:r>
        <w:rPr>
          <w:rFonts w:cs="Calibri"/>
        </w:rPr>
        <w:t xml:space="preserve"> soll erteilt werden, wenn das Verhalten in dem zu bewertenden Bereich den Anforderungen noch nicht entspricht.</w:t>
      </w:r>
    </w:p>
    <w:p w14:paraId="0E2CB0C8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Die Schulkonferenz kann beschlie</w:t>
      </w:r>
      <w:r>
        <w:t>ß</w:t>
      </w:r>
      <w:r>
        <w:t xml:space="preserve">en, dass die Note </w:t>
      </w:r>
      <w:r>
        <w:t>„</w:t>
      </w:r>
      <w:r>
        <w:t>unbefriedigend</w:t>
      </w:r>
      <w:r>
        <w:t>“</w:t>
      </w:r>
      <w:r>
        <w:t xml:space="preserve"> zu begr</w:t>
      </w:r>
      <w:r>
        <w:t>ü</w:t>
      </w:r>
      <w:r>
        <w:t>nden ist. Die Noten f</w:t>
      </w:r>
      <w:r>
        <w:t>ü</w:t>
      </w:r>
      <w:r>
        <w:t>r das Arbeitsverhalten in den Bereichen Leistungsbereitschaft, Zuverl</w:t>
      </w:r>
      <w:r>
        <w:t>ä</w:t>
      </w:r>
      <w:r>
        <w:t>ssigkeit/Sorgfalt und die Note f</w:t>
      </w:r>
      <w:r>
        <w:t>ü</w:t>
      </w:r>
      <w:r>
        <w:t>r das Sozialverhalten k</w:t>
      </w:r>
      <w:r>
        <w:t>ö</w:t>
      </w:r>
      <w:r>
        <w:t>nnen nach Entscheidung der Versetzungs- oder Jahrgangsstufenkonferenz im Rahmen der von der Schulkonferenz aufgestellten Grunds</w:t>
      </w:r>
      <w:r>
        <w:t>ä</w:t>
      </w:r>
      <w:r>
        <w:t>tze durch eine Beschreibung erg</w:t>
      </w:r>
      <w:r>
        <w:t>ä</w:t>
      </w:r>
      <w:r>
        <w:t>nzt werden (</w:t>
      </w:r>
      <w:r>
        <w:t>§</w:t>
      </w:r>
      <w:r>
        <w:t xml:space="preserve"> 49 Abs. 2 Nr. 2 SchulG).</w:t>
      </w:r>
      <w:r>
        <w:t>“</w:t>
      </w:r>
    </w:p>
    <w:p w14:paraId="6386A246" w14:textId="77777777" w:rsidR="00E47A3D" w:rsidRDefault="00E47A3D">
      <w:pPr>
        <w:pStyle w:val="V-Normaltext"/>
        <w:widowControl/>
        <w:rPr>
          <w:rFonts w:cs="Calibri"/>
        </w:rPr>
      </w:pPr>
    </w:p>
    <w:p w14:paraId="3F0C4B6B" w14:textId="77777777" w:rsidR="00E47A3D" w:rsidRDefault="00E47A3D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Absatz 5 Satz 1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“</w:t>
      </w:r>
      <w:r>
        <w:rPr>
          <w:rFonts w:cs="Arial"/>
        </w:rPr>
        <w:t>das Arbeitsverhalten und das Sozialverhalten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die Bereiche Leistungsbereitschaft, Zuverl</w:t>
      </w:r>
      <w:r>
        <w:rPr>
          <w:rFonts w:cs="Arial"/>
        </w:rPr>
        <w:t>ä</w:t>
      </w:r>
      <w:r>
        <w:rPr>
          <w:rFonts w:cs="Arial"/>
        </w:rPr>
        <w:t>ssigkeit/Sorgfalt und Sozialverhalten</w:t>
      </w:r>
      <w:r>
        <w:rPr>
          <w:rFonts w:cs="Arial"/>
        </w:rPr>
        <w:t>“</w:t>
      </w:r>
      <w:r>
        <w:rPr>
          <w:rFonts w:cs="Arial"/>
        </w:rPr>
        <w:t xml:space="preserve"> ersetzt. </w:t>
      </w:r>
    </w:p>
    <w:p w14:paraId="55B6289A" w14:textId="77777777" w:rsidR="00E47A3D" w:rsidRDefault="00E47A3D">
      <w:pPr>
        <w:pStyle w:val="V-Normaltext"/>
        <w:widowControl/>
      </w:pPr>
    </w:p>
    <w:p w14:paraId="484088E4" w14:textId="77777777" w:rsidR="00E47A3D" w:rsidRDefault="00E47A3D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Absatz 5 Satz 2 wird wie folgt neu gefasst:</w:t>
      </w:r>
    </w:p>
    <w:p w14:paraId="6ED070B6" w14:textId="77777777" w:rsidR="00E47A3D" w:rsidRDefault="00E47A3D">
      <w:pPr>
        <w:pStyle w:val="V-Normaltext"/>
        <w:widowControl/>
        <w:rPr>
          <w:rFonts w:cs="Calibri"/>
        </w:rPr>
      </w:pPr>
    </w:p>
    <w:p w14:paraId="4D80E6CF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Die Versetzungskonferenz oder die Jahrgangsstufenkonferenz entscheiden </w:t>
      </w:r>
      <w:r>
        <w:rPr>
          <w:rFonts w:cs="Arial"/>
        </w:rPr>
        <w:t>ü</w:t>
      </w:r>
      <w:r>
        <w:rPr>
          <w:rFonts w:cs="Arial"/>
        </w:rPr>
        <w:t>ber die abschlie</w:t>
      </w:r>
      <w:r>
        <w:rPr>
          <w:rFonts w:cs="Arial"/>
        </w:rPr>
        <w:t>ß</w:t>
      </w:r>
      <w:r>
        <w:rPr>
          <w:rFonts w:cs="Arial"/>
        </w:rPr>
        <w:t>ende Note.</w:t>
      </w:r>
      <w:r>
        <w:rPr>
          <w:rFonts w:cs="Arial"/>
        </w:rPr>
        <w:t>“</w:t>
      </w:r>
    </w:p>
    <w:p w14:paraId="6523743B" w14:textId="77777777" w:rsidR="00E47A3D" w:rsidRDefault="00E47A3D">
      <w:pPr>
        <w:pStyle w:val="V-Normaltext"/>
        <w:widowControl/>
      </w:pPr>
    </w:p>
    <w:p w14:paraId="1C2EDDE4" w14:textId="77777777" w:rsidR="00E47A3D" w:rsidRDefault="00E47A3D">
      <w:pPr>
        <w:pStyle w:val="V-Zwischenfcberschrift02"/>
        <w:widowControl/>
        <w:spacing w:before="10" w:after="10" w:line="80" w:lineRule="exact"/>
      </w:pPr>
    </w:p>
    <w:p w14:paraId="4D03413B" w14:textId="77777777" w:rsidR="00E47A3D" w:rsidRDefault="00E47A3D">
      <w:pPr>
        <w:pStyle w:val="V-Zwischenfcberschrift02"/>
        <w:widowControl/>
      </w:pPr>
      <w:r>
        <w:rPr>
          <w:rFonts w:cs="Arial"/>
        </w:rPr>
        <w:t>Artikel 5</w:t>
      </w:r>
    </w:p>
    <w:p w14:paraId="10EA4044" w14:textId="77777777" w:rsidR="00E47A3D" w:rsidRDefault="00E47A3D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die Ausbildung und Pr</w:t>
      </w:r>
      <w:r>
        <w:t>ü</w:t>
      </w:r>
      <w:r>
        <w:t>fung in den Bildungsg</w:t>
      </w:r>
      <w:r>
        <w:t>ä</w:t>
      </w:r>
      <w:r>
        <w:t>ngen des Berufskollegs (APO-BK) vom 26. Mai 1999 (GV. NRW. S. 240; ber. 2000 S. 563 und 2001 S. 766), zuletzt ge</w:t>
      </w:r>
      <w:r>
        <w:t>ä</w:t>
      </w:r>
      <w:r>
        <w:t>ndert durch Verordnung vom 8. Dezember 2007 (GV. NRW. S. 727), wird wie folgt ge</w:t>
      </w:r>
      <w:r>
        <w:t>ä</w:t>
      </w:r>
      <w:r>
        <w:t>ndert:</w:t>
      </w:r>
    </w:p>
    <w:p w14:paraId="05B01D4A" w14:textId="77777777" w:rsidR="00E47A3D" w:rsidRDefault="00E47A3D">
      <w:pPr>
        <w:pStyle w:val="V-Normaltext"/>
        <w:widowControl/>
        <w:rPr>
          <w:rFonts w:cs="Calibri"/>
        </w:rPr>
      </w:pPr>
      <w:r>
        <w:t>§</w:t>
      </w:r>
      <w:r>
        <w:t xml:space="preserve"> 9 wird wie folgt ge</w:t>
      </w:r>
      <w:r>
        <w:t>ä</w:t>
      </w:r>
      <w:r>
        <w:t>ndert:</w:t>
      </w:r>
    </w:p>
    <w:p w14:paraId="50605648" w14:textId="77777777" w:rsidR="00E47A3D" w:rsidRDefault="00E47A3D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Absatz 4 S</w:t>
      </w:r>
      <w:r>
        <w:rPr>
          <w:rFonts w:cs="Arial"/>
        </w:rPr>
        <w:t>ä</w:t>
      </w:r>
      <w:r>
        <w:rPr>
          <w:rFonts w:cs="Arial"/>
        </w:rPr>
        <w:t>tze 1 und 2 werden durch die folgenden S</w:t>
      </w:r>
      <w:r>
        <w:rPr>
          <w:rFonts w:cs="Arial"/>
        </w:rPr>
        <w:t>ä</w:t>
      </w:r>
      <w:r>
        <w:rPr>
          <w:rFonts w:cs="Arial"/>
        </w:rPr>
        <w:t>tze 1 bis 4 ersetzt; der bisherige Satz 3 wird Satz 5:</w:t>
      </w:r>
    </w:p>
    <w:p w14:paraId="1ADADD0D" w14:textId="77777777" w:rsidR="00E47A3D" w:rsidRDefault="00E47A3D">
      <w:pPr>
        <w:pStyle w:val="V-Normaltext"/>
        <w:widowControl/>
      </w:pPr>
    </w:p>
    <w:p w14:paraId="595F0DD8" w14:textId="77777777" w:rsidR="00E47A3D" w:rsidRDefault="00E47A3D">
      <w:pPr>
        <w:pStyle w:val="V-ListeNormal1"/>
        <w:keepNext/>
        <w:widowControl/>
        <w:rPr>
          <w:rFonts w:cs="Arial"/>
        </w:rPr>
      </w:pPr>
      <w:r>
        <w:t>„</w:t>
      </w:r>
      <w:r>
        <w:t>Die Zeugnisse und Laufbahnbescheinigungen enthalten neben den Noten f</w:t>
      </w:r>
      <w:r>
        <w:t>ü</w:t>
      </w:r>
      <w:r>
        <w:t>r die F</w:t>
      </w:r>
      <w:r>
        <w:t>ä</w:t>
      </w:r>
      <w:r>
        <w:t>cher Noten f</w:t>
      </w:r>
      <w:r>
        <w:t>ü</w:t>
      </w:r>
      <w:r>
        <w:t>r das Arbeitsverhalten in den Bereichen Leistungsbereitschaft sowie Zuverl</w:t>
      </w:r>
      <w:r>
        <w:t>ä</w:t>
      </w:r>
      <w:r>
        <w:t>ssigkeit/Sorgfalt und eine Note f</w:t>
      </w:r>
      <w:r>
        <w:t>ü</w:t>
      </w:r>
      <w:r>
        <w:t>r das Sozialverhalten. Den Noten gem</w:t>
      </w:r>
      <w:r>
        <w:t>äß</w:t>
      </w:r>
      <w:r>
        <w:t xml:space="preserve"> </w:t>
      </w:r>
      <w:r>
        <w:t>§</w:t>
      </w:r>
      <w:r>
        <w:t xml:space="preserve"> 49 Abs. 2 Nr. 2 SchulG werden folgende Notenstufen zu Grunde gelegt, die in die Zeugnisse aufgenommen werden:</w:t>
      </w:r>
    </w:p>
    <w:p w14:paraId="2EA2F44E" w14:textId="77777777" w:rsidR="00E47A3D" w:rsidRDefault="00E47A3D">
      <w:pPr>
        <w:pStyle w:val="V-Normaltext"/>
        <w:widowControl/>
        <w:rPr>
          <w:rFonts w:cs="Calibri"/>
        </w:rPr>
      </w:pPr>
    </w:p>
    <w:p w14:paraId="3C833033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1.</w:t>
      </w:r>
    </w:p>
    <w:p w14:paraId="0FDCE288" w14:textId="77777777" w:rsidR="00E47A3D" w:rsidRDefault="00E47A3D">
      <w:pPr>
        <w:pStyle w:val="V-ListeNormal2"/>
        <w:widowControl/>
        <w:rPr>
          <w:rFonts w:cs="Calibri"/>
        </w:rPr>
      </w:pPr>
      <w:r>
        <w:t xml:space="preserve">Die Note </w:t>
      </w:r>
      <w:r>
        <w:t>„</w:t>
      </w:r>
      <w:r>
        <w:t>sehr gut</w:t>
      </w:r>
      <w:r>
        <w:t>“</w:t>
      </w:r>
      <w:r>
        <w:t xml:space="preserve"> soll erteilt werden, wenn das Verhalten in dem zu bewertenden Bereich den Anforderungen in besonderem Ma</w:t>
      </w:r>
      <w:r>
        <w:t>ß</w:t>
      </w:r>
      <w:r>
        <w:t>e entspricht,</w:t>
      </w:r>
    </w:p>
    <w:p w14:paraId="27EB3241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2.</w:t>
      </w:r>
    </w:p>
    <w:p w14:paraId="04F3BFF5" w14:textId="77777777" w:rsidR="00E47A3D" w:rsidRDefault="00E47A3D">
      <w:pPr>
        <w:pStyle w:val="V-ListeNormal2"/>
        <w:widowControl/>
        <w:rPr>
          <w:rFonts w:cs="Calibri"/>
        </w:rPr>
      </w:pPr>
      <w:r>
        <w:t xml:space="preserve">die Note </w:t>
      </w:r>
      <w:r>
        <w:t>„</w:t>
      </w:r>
      <w:r>
        <w:t>gut</w:t>
      </w:r>
      <w:r>
        <w:t>“</w:t>
      </w:r>
      <w:r>
        <w:t xml:space="preserve"> soll erteilt werden, wenn das Verhalten in dem zu bewertenden Bereich den Anforderungen in vollem Ma</w:t>
      </w:r>
      <w:r>
        <w:t>ß</w:t>
      </w:r>
      <w:r>
        <w:t>e entspricht,</w:t>
      </w:r>
    </w:p>
    <w:p w14:paraId="1617D367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3.</w:t>
      </w:r>
    </w:p>
    <w:p w14:paraId="2B15CF24" w14:textId="77777777" w:rsidR="00E47A3D" w:rsidRDefault="00E47A3D">
      <w:pPr>
        <w:pStyle w:val="V-ListeNormal2"/>
        <w:widowControl/>
        <w:rPr>
          <w:rFonts w:cs="Calibri"/>
        </w:rPr>
      </w:pPr>
      <w:r>
        <w:t xml:space="preserve">die Note </w:t>
      </w:r>
      <w:r>
        <w:t>„</w:t>
      </w:r>
      <w:r>
        <w:t>befriedigend</w:t>
      </w:r>
      <w:r>
        <w:t>“</w:t>
      </w:r>
      <w:r>
        <w:t xml:space="preserve"> soll erteilt werden, wenn das Verhalten in dem zu bewertenden Bereich den Anforderungen im Allgemeinen entspricht und</w:t>
      </w:r>
    </w:p>
    <w:p w14:paraId="7EB85ECF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4.</w:t>
      </w:r>
    </w:p>
    <w:p w14:paraId="021A1706" w14:textId="77777777" w:rsidR="00E47A3D" w:rsidRDefault="00E47A3D">
      <w:pPr>
        <w:pStyle w:val="V-ListeNormal2"/>
        <w:widowControl/>
        <w:rPr>
          <w:rFonts w:cs="Calibri"/>
        </w:rPr>
      </w:pPr>
      <w:r>
        <w:t xml:space="preserve">die Note </w:t>
      </w:r>
      <w:r>
        <w:t>„</w:t>
      </w:r>
      <w:r>
        <w:t>unbefriedigend</w:t>
      </w:r>
      <w:r>
        <w:t>“</w:t>
      </w:r>
      <w:r>
        <w:t xml:space="preserve"> soll erteilt werden, wenn das Verhalten in dem zu bewertenden Bereich den Anforderungen noch nicht entspricht.</w:t>
      </w:r>
    </w:p>
    <w:p w14:paraId="3DF20358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Die Schulkonferenz kann beschlie</w:t>
      </w:r>
      <w:r>
        <w:rPr>
          <w:rFonts w:cs="Arial"/>
        </w:rPr>
        <w:t>ß</w:t>
      </w:r>
      <w:r>
        <w:rPr>
          <w:rFonts w:cs="Arial"/>
        </w:rPr>
        <w:t xml:space="preserve">en, dass die Note </w:t>
      </w:r>
      <w:r>
        <w:rPr>
          <w:rFonts w:cs="Arial"/>
        </w:rPr>
        <w:t>„</w:t>
      </w:r>
      <w:r>
        <w:rPr>
          <w:rFonts w:cs="Arial"/>
        </w:rPr>
        <w:t>unbefriedigend</w:t>
      </w:r>
      <w:r>
        <w:rPr>
          <w:rFonts w:cs="Arial"/>
        </w:rPr>
        <w:t>“</w:t>
      </w:r>
      <w:r>
        <w:rPr>
          <w:rFonts w:cs="Arial"/>
        </w:rPr>
        <w:t xml:space="preserve"> zu begr</w:t>
      </w:r>
      <w:r>
        <w:rPr>
          <w:rFonts w:cs="Arial"/>
        </w:rPr>
        <w:t>ü</w:t>
      </w:r>
      <w:r>
        <w:rPr>
          <w:rFonts w:cs="Arial"/>
        </w:rPr>
        <w:t>nden ist. Die Noten f</w:t>
      </w:r>
      <w:r>
        <w:rPr>
          <w:rFonts w:cs="Arial"/>
        </w:rPr>
        <w:t>ü</w:t>
      </w:r>
      <w:r>
        <w:rPr>
          <w:rFonts w:cs="Arial"/>
        </w:rPr>
        <w:t>r die Bereiche Leistungsbereitschaft, Zuverl</w:t>
      </w:r>
      <w:r>
        <w:rPr>
          <w:rFonts w:cs="Arial"/>
        </w:rPr>
        <w:t>ä</w:t>
      </w:r>
      <w:r>
        <w:rPr>
          <w:rFonts w:cs="Arial"/>
        </w:rPr>
        <w:t>ssigkeit/Sorgfalt und Sozialverhalten werden von der Klassenlehrerin oder dem Klassenlehrer oder von einer von der Schule zu bestimmenden Lehrkraft vorgeschlagen und von der Klassenkonferenz abschlie</w:t>
      </w:r>
      <w:r>
        <w:rPr>
          <w:rFonts w:cs="Arial"/>
        </w:rPr>
        <w:t>ß</w:t>
      </w:r>
      <w:r>
        <w:rPr>
          <w:rFonts w:cs="Arial"/>
        </w:rPr>
        <w:t>end festgelegt; sie k</w:t>
      </w:r>
      <w:r>
        <w:rPr>
          <w:rFonts w:cs="Arial"/>
        </w:rPr>
        <w:t>ö</w:t>
      </w:r>
      <w:r>
        <w:rPr>
          <w:rFonts w:cs="Arial"/>
        </w:rPr>
        <w:t>nnen nach Entscheidung der Klassenkonferenz im Rahmen der von der Schulkonferenz aufgestellten Grunds</w:t>
      </w:r>
      <w:r>
        <w:rPr>
          <w:rFonts w:cs="Arial"/>
        </w:rPr>
        <w:t>ä</w:t>
      </w:r>
      <w:r>
        <w:rPr>
          <w:rFonts w:cs="Arial"/>
        </w:rPr>
        <w:t>tze durch eine Beschreibung erg</w:t>
      </w:r>
      <w:r>
        <w:rPr>
          <w:rFonts w:cs="Arial"/>
        </w:rPr>
        <w:t>ä</w:t>
      </w:r>
      <w:r>
        <w:rPr>
          <w:rFonts w:cs="Arial"/>
        </w:rPr>
        <w:t>nzt werden (</w:t>
      </w:r>
      <w:r>
        <w:rPr>
          <w:rFonts w:cs="Arial"/>
        </w:rPr>
        <w:t>§</w:t>
      </w:r>
      <w:r>
        <w:rPr>
          <w:rFonts w:cs="Arial"/>
        </w:rPr>
        <w:t xml:space="preserve"> 49 Abs. 2 Nr. 2 SchulG).</w:t>
      </w:r>
      <w:r>
        <w:rPr>
          <w:rFonts w:cs="Arial"/>
        </w:rPr>
        <w:t>“</w:t>
      </w:r>
    </w:p>
    <w:p w14:paraId="0877095C" w14:textId="77777777" w:rsidR="00E47A3D" w:rsidRDefault="00E47A3D">
      <w:pPr>
        <w:pStyle w:val="V-Normaltext"/>
        <w:widowControl/>
      </w:pPr>
    </w:p>
    <w:p w14:paraId="59AED65A" w14:textId="77777777" w:rsidR="00E47A3D" w:rsidRDefault="00E47A3D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Absatz 6 wird wie folgt neu gefasst:</w:t>
      </w:r>
    </w:p>
    <w:p w14:paraId="236222EC" w14:textId="77777777" w:rsidR="00E47A3D" w:rsidRDefault="00E47A3D">
      <w:pPr>
        <w:pStyle w:val="V-Normaltext"/>
        <w:widowControl/>
        <w:rPr>
          <w:rFonts w:cs="Calibri"/>
        </w:rPr>
      </w:pPr>
    </w:p>
    <w:p w14:paraId="06E2849D" w14:textId="77777777" w:rsidR="00E47A3D" w:rsidRDefault="00E47A3D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(6) In den Bildungsg</w:t>
      </w:r>
      <w:r>
        <w:rPr>
          <w:rFonts w:cs="Arial"/>
        </w:rPr>
        <w:t>ä</w:t>
      </w:r>
      <w:r>
        <w:rPr>
          <w:rFonts w:cs="Arial"/>
        </w:rPr>
        <w:t>ngen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22 Abs. 4 Nr. 1, Abs. 7 Nr. 2 und Abs. 8 SchulG werden in den Zeugnissen abweichend von </w:t>
      </w:r>
      <w:r>
        <w:rPr>
          <w:rFonts w:cs="Arial"/>
        </w:rPr>
        <w:t>§</w:t>
      </w:r>
      <w:r>
        <w:rPr>
          <w:rFonts w:cs="Arial"/>
        </w:rPr>
        <w:t xml:space="preserve"> 49 Abs. 2 SchulG keine Aussagen zum Arbeitsverhalten und zum Sozialverhalten, in den Bildungsg</w:t>
      </w:r>
      <w:r>
        <w:rPr>
          <w:rFonts w:cs="Arial"/>
        </w:rPr>
        <w:t>ä</w:t>
      </w:r>
      <w:r>
        <w:rPr>
          <w:rFonts w:cs="Arial"/>
        </w:rPr>
        <w:t>ngen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22 Abs. 7 Nr. 2 und Abs. 8 SchulG dar</w:t>
      </w:r>
      <w:r>
        <w:rPr>
          <w:rFonts w:cs="Arial"/>
        </w:rPr>
        <w:t>ü</w:t>
      </w:r>
      <w:r>
        <w:rPr>
          <w:rFonts w:cs="Arial"/>
        </w:rPr>
        <w:t>ber hinaus auch keine Angaben zu Fehlzeiten ausgewiesen.</w:t>
      </w:r>
      <w:r>
        <w:rPr>
          <w:rFonts w:cs="Arial"/>
        </w:rPr>
        <w:t>“</w:t>
      </w:r>
    </w:p>
    <w:p w14:paraId="3B063C73" w14:textId="77777777" w:rsidR="00E47A3D" w:rsidRDefault="00E47A3D">
      <w:pPr>
        <w:pStyle w:val="V-Normaltext"/>
        <w:widowControl/>
      </w:pPr>
    </w:p>
    <w:p w14:paraId="7949D134" w14:textId="77777777" w:rsidR="00E47A3D" w:rsidRDefault="00E47A3D">
      <w:pPr>
        <w:pStyle w:val="V-Zwischenfcberschrift02"/>
        <w:widowControl/>
        <w:spacing w:before="10" w:after="10" w:line="80" w:lineRule="exact"/>
      </w:pPr>
    </w:p>
    <w:p w14:paraId="1FEBB865" w14:textId="77777777" w:rsidR="00E47A3D" w:rsidRDefault="00E47A3D">
      <w:pPr>
        <w:pStyle w:val="V-Zwischenfcberschrift02"/>
        <w:widowControl/>
      </w:pPr>
      <w:r>
        <w:rPr>
          <w:rFonts w:cs="Arial"/>
        </w:rPr>
        <w:t>Artikel 6</w:t>
      </w:r>
    </w:p>
    <w:p w14:paraId="310DC1F3" w14:textId="77777777" w:rsidR="00E47A3D" w:rsidRDefault="00E47A3D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die Ausbildung und Pr</w:t>
      </w:r>
      <w:r>
        <w:t>ü</w:t>
      </w:r>
      <w:r>
        <w:t>fung am Oberstufen-Kolleg an der Universit</w:t>
      </w:r>
      <w:r>
        <w:t>ä</w:t>
      </w:r>
      <w:r>
        <w:t>t Bielefeld (APO-OS) vom 20. Juni 2002 (GV. NRW. S. 268), zuletzt ge</w:t>
      </w:r>
      <w:r>
        <w:t>ä</w:t>
      </w:r>
      <w:r>
        <w:t>ndert durch Verordnung vom 14. Juni 2007 (GV. NRW. S. 288), wird wie folgt ge</w:t>
      </w:r>
      <w:r>
        <w:t>ä</w:t>
      </w:r>
      <w:r>
        <w:t>ndert:</w:t>
      </w:r>
    </w:p>
    <w:p w14:paraId="77D65726" w14:textId="77777777" w:rsidR="00E47A3D" w:rsidRDefault="00E47A3D">
      <w:pPr>
        <w:pStyle w:val="V-Normaltext"/>
        <w:widowControl/>
        <w:rPr>
          <w:rFonts w:cs="Calibri"/>
        </w:rPr>
      </w:pPr>
      <w:r>
        <w:t>§</w:t>
      </w:r>
      <w:r>
        <w:t xml:space="preserve"> 25 Abs. 2 S</w:t>
      </w:r>
      <w:r>
        <w:t>ä</w:t>
      </w:r>
      <w:r>
        <w:t>tze 1 und 2 werden durch die folgenden S</w:t>
      </w:r>
      <w:r>
        <w:t>ä</w:t>
      </w:r>
      <w:r>
        <w:t>tze 1 bis 4 ersetzt; der bisherige Satz 3 wird Satz 5:</w:t>
      </w:r>
    </w:p>
    <w:p w14:paraId="74DA3EC5" w14:textId="77777777" w:rsidR="00E47A3D" w:rsidRDefault="00E47A3D">
      <w:pPr>
        <w:pStyle w:val="V-Normaltext"/>
        <w:widowControl/>
        <w:rPr>
          <w:rFonts w:cs="Calibri"/>
        </w:rPr>
      </w:pPr>
      <w:r>
        <w:t>„</w:t>
      </w:r>
      <w:r>
        <w:t>Die Zeugnisse enthalten neben den Noten f</w:t>
      </w:r>
      <w:r>
        <w:t>ü</w:t>
      </w:r>
      <w:r>
        <w:t>r die F</w:t>
      </w:r>
      <w:r>
        <w:t>ä</w:t>
      </w:r>
      <w:r>
        <w:t>cher gem</w:t>
      </w:r>
      <w:r>
        <w:t>äß</w:t>
      </w:r>
      <w:r>
        <w:t xml:space="preserve"> </w:t>
      </w:r>
      <w:r>
        <w:t>§</w:t>
      </w:r>
      <w:r>
        <w:t xml:space="preserve"> 49 Abs. 2 Nr. 2 SchulG Noten f</w:t>
      </w:r>
      <w:r>
        <w:t>ü</w:t>
      </w:r>
      <w:r>
        <w:t>r das Arbeitsverhalten in den Bereichen Leis-tungsbereitschaft sowie Zuverl</w:t>
      </w:r>
      <w:r>
        <w:t>ä</w:t>
      </w:r>
      <w:r>
        <w:t>ssigkeit/Sorgfalt und eine Note f</w:t>
      </w:r>
      <w:r>
        <w:t>ü</w:t>
      </w:r>
      <w:r>
        <w:t>r das Sozialverhalten. Den Noten gem</w:t>
      </w:r>
      <w:r>
        <w:t>äß</w:t>
      </w:r>
      <w:r>
        <w:t xml:space="preserve"> </w:t>
      </w:r>
      <w:r>
        <w:t>§</w:t>
      </w:r>
      <w:r>
        <w:t xml:space="preserve"> 49 Abs. 2 Nr. 2 SchulG werden folgende Notenstufen zu Grunde gelegt, die in die Zeugnisse aufgenommen werden:</w:t>
      </w:r>
    </w:p>
    <w:p w14:paraId="73A6F00B" w14:textId="77777777" w:rsidR="00E47A3D" w:rsidRDefault="00E47A3D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Die Note </w:t>
      </w:r>
      <w:r>
        <w:rPr>
          <w:rFonts w:cs="Arial"/>
        </w:rPr>
        <w:t>„</w:t>
      </w:r>
      <w:r>
        <w:rPr>
          <w:rFonts w:cs="Arial"/>
        </w:rPr>
        <w:t>sehr gut</w:t>
      </w:r>
      <w:r>
        <w:rPr>
          <w:rFonts w:cs="Arial"/>
        </w:rPr>
        <w:t>“</w:t>
      </w:r>
      <w:r>
        <w:rPr>
          <w:rFonts w:cs="Arial"/>
        </w:rPr>
        <w:t xml:space="preserve"> soll erteilt werden, wenn das Verhalten in dem zu bewertenden Bereich den Anforderungen in besonderem Ma</w:t>
      </w:r>
      <w:r>
        <w:rPr>
          <w:rFonts w:cs="Arial"/>
        </w:rPr>
        <w:t>ß</w:t>
      </w:r>
      <w:r>
        <w:rPr>
          <w:rFonts w:cs="Arial"/>
        </w:rPr>
        <w:t>e entspricht,</w:t>
      </w:r>
    </w:p>
    <w:p w14:paraId="6653C629" w14:textId="77777777" w:rsidR="00E47A3D" w:rsidRDefault="00E47A3D">
      <w:pPr>
        <w:pStyle w:val="V-Normaltext"/>
        <w:widowControl/>
      </w:pPr>
    </w:p>
    <w:p w14:paraId="36E60FF3" w14:textId="77777777" w:rsidR="00E47A3D" w:rsidRDefault="00E47A3D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die Note </w:t>
      </w:r>
      <w:r>
        <w:t>„</w:t>
      </w:r>
      <w:r>
        <w:t>gut</w:t>
      </w:r>
      <w:r>
        <w:t>“</w:t>
      </w:r>
      <w:r>
        <w:t xml:space="preserve"> soll erteilt werden, wenn das Verhalten in dem zu bewertenden Bereich den Anforderungen in vollem Ma</w:t>
      </w:r>
      <w:r>
        <w:t>ß</w:t>
      </w:r>
      <w:r>
        <w:t>e entspricht,</w:t>
      </w:r>
    </w:p>
    <w:p w14:paraId="32FEBD30" w14:textId="77777777" w:rsidR="00E47A3D" w:rsidRDefault="00E47A3D">
      <w:pPr>
        <w:pStyle w:val="V-Normaltext"/>
        <w:widowControl/>
        <w:rPr>
          <w:rFonts w:cs="Calibri"/>
        </w:rPr>
      </w:pPr>
    </w:p>
    <w:p w14:paraId="71ACA118" w14:textId="77777777" w:rsidR="00E47A3D" w:rsidRDefault="00E47A3D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 xml:space="preserve">die Note </w:t>
      </w:r>
      <w:r>
        <w:rPr>
          <w:rFonts w:cs="Arial"/>
        </w:rPr>
        <w:t>„</w:t>
      </w:r>
      <w:r>
        <w:rPr>
          <w:rFonts w:cs="Arial"/>
        </w:rPr>
        <w:t>befriedigend</w:t>
      </w:r>
      <w:r>
        <w:rPr>
          <w:rFonts w:cs="Arial"/>
        </w:rPr>
        <w:t>“</w:t>
      </w:r>
      <w:r>
        <w:rPr>
          <w:rFonts w:cs="Arial"/>
        </w:rPr>
        <w:t xml:space="preserve"> soll erteilt werden, wenn das Verhalten in dem zu bewertenden Bereich den Anforderungen im Allgemeinen entspricht und</w:t>
      </w:r>
    </w:p>
    <w:p w14:paraId="06ACFA93" w14:textId="77777777" w:rsidR="00E47A3D" w:rsidRDefault="00E47A3D">
      <w:pPr>
        <w:pStyle w:val="V-Normaltext"/>
        <w:widowControl/>
      </w:pPr>
    </w:p>
    <w:p w14:paraId="35159FC3" w14:textId="77777777" w:rsidR="00E47A3D" w:rsidRDefault="00E47A3D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die Note </w:t>
      </w:r>
      <w:r>
        <w:t>„</w:t>
      </w:r>
      <w:r>
        <w:t>unbefriedigend</w:t>
      </w:r>
      <w:r>
        <w:t>“</w:t>
      </w:r>
      <w:r>
        <w:t xml:space="preserve"> soll erteilt werden, wenn das Verhalten in dem zu bewertenden Bereich den Anforderungen noch nicht entspricht.</w:t>
      </w:r>
    </w:p>
    <w:p w14:paraId="199EC4D3" w14:textId="77777777" w:rsidR="00E47A3D" w:rsidRDefault="00E47A3D">
      <w:pPr>
        <w:pStyle w:val="V-Normaltext"/>
        <w:widowControl/>
        <w:rPr>
          <w:rFonts w:cs="Calibri"/>
        </w:rPr>
      </w:pPr>
    </w:p>
    <w:p w14:paraId="7AF182FA" w14:textId="77777777" w:rsidR="00E47A3D" w:rsidRDefault="00E47A3D">
      <w:pPr>
        <w:pStyle w:val="V-Normaltext"/>
        <w:widowControl/>
        <w:rPr>
          <w:rFonts w:cs="Calibri"/>
        </w:rPr>
      </w:pPr>
      <w:r>
        <w:t>Die Schulkonferenz kann beschlie</w:t>
      </w:r>
      <w:r>
        <w:t>ß</w:t>
      </w:r>
      <w:r>
        <w:t xml:space="preserve">en, dass die Note </w:t>
      </w:r>
      <w:r>
        <w:t>„</w:t>
      </w:r>
      <w:r>
        <w:t>unbefriedigend</w:t>
      </w:r>
      <w:r>
        <w:t>“</w:t>
      </w:r>
      <w:r>
        <w:t xml:space="preserve"> zu begr</w:t>
      </w:r>
      <w:r>
        <w:t>ü</w:t>
      </w:r>
      <w:r>
        <w:t>nden ist. Die Noten f</w:t>
      </w:r>
      <w:r>
        <w:t>ü</w:t>
      </w:r>
      <w:r>
        <w:t>r die Bereiche Leistungsbereitschaft, Zuverl</w:t>
      </w:r>
      <w:r>
        <w:t>ä</w:t>
      </w:r>
      <w:r>
        <w:t>ssigkeit/Sorgfalt und Sozialverhalten k</w:t>
      </w:r>
      <w:r>
        <w:t>ö</w:t>
      </w:r>
      <w:r>
        <w:t>nnen durch eine Beschreibung erg</w:t>
      </w:r>
      <w:r>
        <w:t>ä</w:t>
      </w:r>
      <w:r>
        <w:t>nzt werden (</w:t>
      </w:r>
      <w:r>
        <w:t>§</w:t>
      </w:r>
      <w:r>
        <w:t xml:space="preserve"> 49 Abs. 2 Nr. 2 SchulG).</w:t>
      </w:r>
      <w:r>
        <w:t>“</w:t>
      </w:r>
    </w:p>
    <w:p w14:paraId="1E3AB718" w14:textId="77777777" w:rsidR="00E47A3D" w:rsidRDefault="00E47A3D">
      <w:pPr>
        <w:pStyle w:val="V-Zwischenfcberschrift02"/>
        <w:widowControl/>
        <w:spacing w:before="10" w:after="10" w:line="80" w:lineRule="exact"/>
        <w:rPr>
          <w:rFonts w:cs="Arial"/>
        </w:rPr>
      </w:pPr>
    </w:p>
    <w:p w14:paraId="4D8EDA60" w14:textId="77777777" w:rsidR="00E47A3D" w:rsidRDefault="00E47A3D">
      <w:pPr>
        <w:pStyle w:val="V-Zwischenfcberschrift02"/>
        <w:widowControl/>
        <w:rPr>
          <w:rFonts w:cs="Arial"/>
        </w:rPr>
      </w:pPr>
      <w:r>
        <w:t>Artikel 7</w:t>
      </w:r>
    </w:p>
    <w:p w14:paraId="7C5C79BA" w14:textId="77777777" w:rsidR="00E47A3D" w:rsidRDefault="00E47A3D">
      <w:pPr>
        <w:pStyle w:val="V-Zwischenfcberschrift01"/>
        <w:widowControl/>
      </w:pPr>
      <w:r>
        <w:rPr>
          <w:rFonts w:cs="Calibri"/>
        </w:rPr>
        <w:t>Inkrafttreten</w:t>
      </w:r>
    </w:p>
    <w:p w14:paraId="02B6C125" w14:textId="77777777" w:rsidR="00E47A3D" w:rsidRDefault="00E47A3D">
      <w:pPr>
        <w:pStyle w:val="V-Normaltext"/>
        <w:widowControl/>
      </w:pPr>
      <w:r>
        <w:rPr>
          <w:rFonts w:cs="Calibri"/>
        </w:rPr>
        <w:t>Die Verordnung tritt am Tag nach der Verk</w:t>
      </w:r>
      <w:r>
        <w:rPr>
          <w:rFonts w:cs="Calibri"/>
        </w:rPr>
        <w:t>ü</w:t>
      </w:r>
      <w:r>
        <w:rPr>
          <w:rFonts w:cs="Calibri"/>
        </w:rPr>
        <w:t>ndung in Kraft.</w:t>
      </w:r>
    </w:p>
    <w:p w14:paraId="381C6390" w14:textId="77777777" w:rsidR="00E47A3D" w:rsidRDefault="00E47A3D">
      <w:pPr>
        <w:pStyle w:val="V-Zwischenfcberschrift02"/>
        <w:widowControl/>
      </w:pPr>
    </w:p>
    <w:p w14:paraId="34244ADB" w14:textId="77777777" w:rsidR="00E47A3D" w:rsidRDefault="00E47A3D">
      <w:pPr>
        <w:pStyle w:val="V-Normaltext"/>
        <w:widowControl/>
        <w:jc w:val="right"/>
        <w:rPr>
          <w:rFonts w:cs="Calibri"/>
        </w:rPr>
      </w:pPr>
      <w:r>
        <w:t>AB</w:t>
      </w:r>
      <w:r>
        <w:t>l. NRW. 11/08 S. 572</w:t>
      </w:r>
    </w:p>
    <w:p w14:paraId="6F587F3C" w14:textId="77777777" w:rsidR="00E47A3D" w:rsidRDefault="00E47A3D">
      <w:pPr>
        <w:pStyle w:val="V-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8B162" w14:textId="77777777" w:rsidR="00E47A3D" w:rsidRDefault="00E47A3D">
      <w:r>
        <w:separator/>
      </w:r>
    </w:p>
  </w:endnote>
  <w:endnote w:type="continuationSeparator" w:id="0">
    <w:p w14:paraId="2CFED9F0" w14:textId="77777777" w:rsidR="00E47A3D" w:rsidRDefault="00E4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14B50" w14:textId="77777777" w:rsidR="00E47A3D" w:rsidRDefault="00E47A3D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DB2B3" w14:textId="77777777" w:rsidR="00E47A3D" w:rsidRDefault="00E47A3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1CB3220" w14:textId="77777777" w:rsidR="00E47A3D" w:rsidRDefault="00E47A3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34EF7"/>
    <w:rsid w:val="001D4CE3"/>
    <w:rsid w:val="00734EF7"/>
    <w:rsid w:val="00E4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CFA1D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recht/APOe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1946</Words>
  <Characters>12265</Characters>
  <Application>Microsoft Office Word</Application>
  <DocSecurity>0</DocSecurity>
  <Lines>102</Lines>
  <Paragraphs>28</Paragraphs>
  <ScaleCrop>false</ScaleCrop>
  <Company/>
  <LinksUpToDate>false</LinksUpToDate>
  <CharactersWithSpaces>14183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