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A8784" w14:textId="77777777" w:rsidR="006C29D3" w:rsidRDefault="006C29D3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38 Nr. 109</w:t>
      </w:r>
      <w:r>
        <w:rPr>
          <w:rFonts w:ascii="Arial" w:hAnsi="Arial" w:cs="Arial"/>
          <w:b/>
          <w:sz w:val="18"/>
        </w:rPr>
        <w:t>*</w:t>
      </w:r>
    </w:p>
    <w:p w14:paraId="1CBDAA66" w14:textId="77777777" w:rsidR="006C29D3" w:rsidRDefault="006C29D3">
      <w:pPr>
        <w:pStyle w:val="V-Bass-dcber"/>
        <w:widowControl/>
        <w:spacing w:before="10" w:after="10"/>
      </w:pPr>
      <w:r>
        <w:rPr>
          <w:rFonts w:cs="Arial"/>
        </w:rPr>
        <w:t>Berufskolleg;</w:t>
      </w:r>
      <w:r>
        <w:rPr>
          <w:rFonts w:cs="Arial"/>
        </w:rPr>
        <w:br/>
        <w:t>Bildungsg</w:t>
      </w:r>
      <w:r>
        <w:rPr>
          <w:rFonts w:cs="Arial"/>
        </w:rPr>
        <w:t>ä</w:t>
      </w:r>
      <w:r>
        <w:rPr>
          <w:rFonts w:cs="Arial"/>
        </w:rPr>
        <w:t>nge der Berufsfachschule</w:t>
      </w:r>
      <w:r>
        <w:rPr>
          <w:rFonts w:cs="Arial"/>
        </w:rPr>
        <w:br/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2 Abs. 1 und 2 Anlage D (D1 bis D28) der APOP-BK; Fachlehrplan Katholische Religionslehre</w:t>
      </w:r>
      <w:r>
        <w:rPr>
          <w:rFonts w:cs="Arial"/>
        </w:rPr>
        <w:br/>
        <w:t xml:space="preserve">(als Grundkursfach) Heft 45109;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333EBD8F" w14:textId="77777777" w:rsidR="006C29D3" w:rsidRDefault="006C29D3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16. 12. 2008 </w:t>
      </w:r>
      <w:r>
        <w:rPr>
          <w:rFonts w:cs="Arial"/>
        </w:rPr>
        <w:t>–</w:t>
      </w:r>
      <w:r>
        <w:rPr>
          <w:rFonts w:cs="Arial"/>
        </w:rPr>
        <w:t xml:space="preserve"> 312.6.04.05-29042/05</w:t>
      </w:r>
    </w:p>
    <w:p w14:paraId="08FADAC3" w14:textId="77777777" w:rsidR="006C29D3" w:rsidRDefault="006C29D3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 v. 15. 6. 2008 (ABl. NRW. 7/08 S. 352/</w:t>
      </w:r>
      <w:r>
        <w:t xml:space="preserve">BASS 15 </w:t>
      </w:r>
      <w:r>
        <w:t>–</w:t>
      </w:r>
      <w:r>
        <w:t xml:space="preserve"> 38 Nr. 109*)</w:t>
      </w:r>
    </w:p>
    <w:p w14:paraId="1AA72D14" w14:textId="77777777" w:rsidR="006C29D3" w:rsidRDefault="006C29D3">
      <w:pPr>
        <w:pStyle w:val="V-Normaltext"/>
        <w:widowControl/>
        <w:rPr>
          <w:rFonts w:cs="Calibri"/>
        </w:rPr>
      </w:pPr>
      <w:r>
        <w:t>Mit dem Bezugserlass ist der Lehrplan zur Erprobung f</w:t>
      </w:r>
      <w:r>
        <w:t>ü</w:t>
      </w:r>
      <w:r>
        <w:t>r das Fach Katholische Religionslehre an den im Titel genannten Bildungsg</w:t>
      </w:r>
      <w:r>
        <w:t>ä</w:t>
      </w:r>
      <w:r>
        <w:t>ngen des Berufskollegs in Kraft getreten. Mit der Zustimmung des Katholischen B</w:t>
      </w:r>
      <w:r>
        <w:t>ü</w:t>
      </w:r>
      <w:r>
        <w:t xml:space="preserve">ros Nordrhein-Westfalen zu diesem Lehrplan sind folgende </w:t>
      </w:r>
      <w:r>
        <w:t>Ä</w:t>
      </w:r>
      <w:r>
        <w:t xml:space="preserve">nderungen im Heft 45109 der Reihe Schule in NRW notwendig geworden: </w:t>
      </w:r>
    </w:p>
    <w:p w14:paraId="1A79219F" w14:textId="77777777" w:rsidR="006C29D3" w:rsidRDefault="006C29D3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Nr. 2 </w:t>
      </w:r>
    </w:p>
    <w:p w14:paraId="340BA3EF" w14:textId="77777777" w:rsidR="006C29D3" w:rsidRDefault="006C29D3">
      <w:pPr>
        <w:pStyle w:val="V-Normaltext"/>
        <w:widowControl/>
      </w:pPr>
    </w:p>
    <w:p w14:paraId="3D9CD321" w14:textId="77777777" w:rsidR="006C29D3" w:rsidRDefault="006C29D3">
      <w:pPr>
        <w:pStyle w:val="V-ListeNormal1"/>
        <w:keepNext/>
        <w:widowControl/>
        <w:rPr>
          <w:rFonts w:cs="Arial"/>
        </w:rPr>
      </w:pPr>
      <w:r>
        <w:t>a)</w:t>
      </w:r>
    </w:p>
    <w:p w14:paraId="445C6185" w14:textId="77777777" w:rsidR="006C29D3" w:rsidRDefault="006C29D3">
      <w:pPr>
        <w:pStyle w:val="V-ListeNormal2"/>
        <w:widowControl/>
      </w:pPr>
      <w:r>
        <w:rPr>
          <w:rFonts w:cs="Calibri"/>
        </w:rPr>
        <w:t>Abs. 2 wird das f</w:t>
      </w:r>
      <w:r>
        <w:rPr>
          <w:rFonts w:cs="Calibri"/>
        </w:rPr>
        <w:t>ü</w:t>
      </w:r>
      <w:r>
        <w:rPr>
          <w:rFonts w:cs="Calibri"/>
        </w:rPr>
        <w:t xml:space="preserve">nftletzte Wort </w:t>
      </w:r>
      <w:r>
        <w:rPr>
          <w:rFonts w:cs="Calibri"/>
        </w:rPr>
        <w:t>„</w:t>
      </w:r>
      <w:r>
        <w:rPr>
          <w:rFonts w:cs="Calibri"/>
        </w:rPr>
        <w:t>p</w:t>
      </w:r>
      <w:r>
        <w:rPr>
          <w:rFonts w:cs="Calibri"/>
        </w:rPr>
        <w:t>ä</w:t>
      </w:r>
      <w:r>
        <w:rPr>
          <w:rFonts w:cs="Calibri"/>
        </w:rPr>
        <w:t>dagogische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2715FE90" w14:textId="77777777" w:rsidR="006C29D3" w:rsidRDefault="006C29D3">
      <w:pPr>
        <w:pStyle w:val="V-ListeNormal1"/>
        <w:keepNext/>
        <w:widowControl/>
        <w:rPr>
          <w:rFonts w:cs="Arial"/>
        </w:rPr>
      </w:pPr>
      <w:r>
        <w:t>b)</w:t>
      </w:r>
    </w:p>
    <w:p w14:paraId="11D3AC96" w14:textId="77777777" w:rsidR="006C29D3" w:rsidRDefault="006C29D3">
      <w:pPr>
        <w:pStyle w:val="V-ListeNormal2"/>
        <w:widowControl/>
      </w:pPr>
      <w:r>
        <w:rPr>
          <w:rFonts w:cs="Calibri"/>
        </w:rPr>
        <w:t>Abs. 3 Satz 3 erh</w:t>
      </w:r>
      <w:r>
        <w:rPr>
          <w:rFonts w:cs="Calibri"/>
        </w:rPr>
        <w:t>ä</w:t>
      </w:r>
      <w:r>
        <w:rPr>
          <w:rFonts w:cs="Calibri"/>
        </w:rPr>
        <w:t xml:space="preserve">lt folgende Fassung: </w:t>
      </w:r>
      <w:r>
        <w:rPr>
          <w:rFonts w:cs="Calibri"/>
        </w:rPr>
        <w:t>„</w:t>
      </w:r>
      <w:r>
        <w:rPr>
          <w:rFonts w:cs="Calibri"/>
        </w:rPr>
        <w:t>Der grunds</w:t>
      </w:r>
      <w:r>
        <w:rPr>
          <w:rFonts w:cs="Calibri"/>
        </w:rPr>
        <w:t>ä</w:t>
      </w:r>
      <w:r>
        <w:rPr>
          <w:rFonts w:cs="Calibri"/>
        </w:rPr>
        <w:t>tzlich garantierte Religionsunterricht ist ein nach Bekenntnissen getrennter Religionsunterricht.</w:t>
      </w:r>
      <w:r>
        <w:rPr>
          <w:rFonts w:cs="Calibri"/>
        </w:rPr>
        <w:t>“</w:t>
      </w:r>
    </w:p>
    <w:p w14:paraId="0090BAE8" w14:textId="77777777" w:rsidR="006C29D3" w:rsidRDefault="006C29D3">
      <w:pPr>
        <w:pStyle w:val="V-ListeNormal1"/>
        <w:keepNext/>
        <w:widowControl/>
        <w:rPr>
          <w:rFonts w:cs="Arial"/>
        </w:rPr>
      </w:pPr>
      <w:r>
        <w:t>c)</w:t>
      </w:r>
    </w:p>
    <w:p w14:paraId="4B5F038A" w14:textId="77777777" w:rsidR="006C29D3" w:rsidRDefault="006C29D3">
      <w:pPr>
        <w:pStyle w:val="V-ListeNormal2"/>
        <w:widowControl/>
      </w:pPr>
      <w:r>
        <w:rPr>
          <w:rFonts w:cs="Calibri"/>
        </w:rPr>
        <w:t>Abs. 19 Satz 3 erh</w:t>
      </w:r>
      <w:r>
        <w:rPr>
          <w:rFonts w:cs="Calibri"/>
        </w:rPr>
        <w:t>ä</w:t>
      </w:r>
      <w:r>
        <w:rPr>
          <w:rFonts w:cs="Calibri"/>
        </w:rPr>
        <w:t xml:space="preserve">lt der Satzteil nach dem Wort </w:t>
      </w:r>
      <w:r>
        <w:rPr>
          <w:rFonts w:cs="Calibri"/>
        </w:rPr>
        <w:t>„</w:t>
      </w:r>
      <w:r>
        <w:rPr>
          <w:rFonts w:cs="Calibri"/>
        </w:rPr>
        <w:t>und</w:t>
      </w:r>
      <w:r>
        <w:rPr>
          <w:rFonts w:cs="Calibri"/>
        </w:rPr>
        <w:t>“</w:t>
      </w:r>
      <w:r>
        <w:rPr>
          <w:rFonts w:cs="Calibri"/>
        </w:rPr>
        <w:t xml:space="preserve"> folgende Fassung: </w:t>
      </w:r>
      <w:r>
        <w:rPr>
          <w:rFonts w:cs="Calibri"/>
        </w:rPr>
        <w:t>„</w:t>
      </w:r>
      <w:r>
        <w:rPr>
          <w:rFonts w:cs="Calibri"/>
        </w:rPr>
        <w:t>bei zeitlich befristeten kooperativen unterrichtlichen und au</w:t>
      </w:r>
      <w:r>
        <w:rPr>
          <w:rFonts w:cs="Calibri"/>
        </w:rPr>
        <w:t>ß</w:t>
      </w:r>
      <w:r>
        <w:rPr>
          <w:rFonts w:cs="Calibri"/>
        </w:rPr>
        <w:t>erunterrichtlichen Aktivit</w:t>
      </w:r>
      <w:r>
        <w:rPr>
          <w:rFonts w:cs="Calibri"/>
        </w:rPr>
        <w:t>ä</w:t>
      </w:r>
      <w:r>
        <w:rPr>
          <w:rFonts w:cs="Calibri"/>
        </w:rPr>
        <w:t>ten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171793E3" w14:textId="77777777" w:rsidR="006C29D3" w:rsidRDefault="006C29D3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Nr. 3 </w:t>
      </w:r>
      <w:r>
        <w:t>Ü</w:t>
      </w:r>
      <w:r>
        <w:t>bersicht und in Nr. 3.3 Kurshalbjahr 11.2 erh</w:t>
      </w:r>
      <w:r>
        <w:t>ä</w:t>
      </w:r>
      <w:r>
        <w:t xml:space="preserve">lt das Kursthema folgende Fassung: </w:t>
      </w:r>
      <w:r>
        <w:t>„</w:t>
      </w:r>
      <w:r>
        <w:t>Das j</w:t>
      </w:r>
      <w:r>
        <w:t>ü</w:t>
      </w:r>
      <w:r>
        <w:t>disch-christliche Menschenbild</w:t>
      </w:r>
      <w:r>
        <w:t>“</w:t>
      </w:r>
      <w:r>
        <w:t>.</w:t>
      </w:r>
    </w:p>
    <w:p w14:paraId="7E9126BB" w14:textId="77777777" w:rsidR="006C29D3" w:rsidRDefault="006C29D3">
      <w:pPr>
        <w:pStyle w:val="V-Normaltext"/>
        <w:widowControl/>
        <w:rPr>
          <w:rFonts w:cs="Calibri"/>
        </w:rPr>
      </w:pPr>
    </w:p>
    <w:p w14:paraId="2187C7C6" w14:textId="77777777" w:rsidR="006C29D3" w:rsidRDefault="006C29D3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In Nr. 3.4 Kurshalbjahr 12.1 </w:t>
      </w:r>
    </w:p>
    <w:p w14:paraId="7107C9DF" w14:textId="77777777" w:rsidR="006C29D3" w:rsidRDefault="006C29D3">
      <w:pPr>
        <w:pStyle w:val="V-Normaltext"/>
        <w:widowControl/>
      </w:pPr>
    </w:p>
    <w:p w14:paraId="52D87323" w14:textId="77777777" w:rsidR="006C29D3" w:rsidRDefault="006C29D3">
      <w:pPr>
        <w:pStyle w:val="V-ListeNormal1"/>
        <w:keepNext/>
        <w:widowControl/>
        <w:rPr>
          <w:rFonts w:cs="Arial"/>
        </w:rPr>
      </w:pPr>
      <w:r>
        <w:t>a)</w:t>
      </w:r>
    </w:p>
    <w:p w14:paraId="54C5DAC2" w14:textId="77777777" w:rsidR="006C29D3" w:rsidRDefault="006C29D3">
      <w:pPr>
        <w:pStyle w:val="V-ListeNormal2"/>
        <w:widowControl/>
      </w:pPr>
      <w:r>
        <w:rPr>
          <w:rFonts w:cs="Calibri"/>
        </w:rPr>
        <w:t>Reihe 2 Spalte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im Ersten und Zweiten Testament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im Alten und Neuen Testament</w:t>
      </w:r>
      <w:r>
        <w:rPr>
          <w:rFonts w:cs="Calibri"/>
        </w:rPr>
        <w:t>“</w:t>
      </w:r>
      <w:r>
        <w:rPr>
          <w:rFonts w:cs="Calibri"/>
        </w:rPr>
        <w:t>; in Spalte 2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der Isaakerz</w:t>
      </w:r>
      <w:r>
        <w:rPr>
          <w:rFonts w:cs="Calibri"/>
        </w:rPr>
        <w:t>ä</w:t>
      </w:r>
      <w:r>
        <w:rPr>
          <w:rFonts w:cs="Calibri"/>
        </w:rPr>
        <w:t>hlung oder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45662489" w14:textId="77777777" w:rsidR="006C29D3" w:rsidRDefault="006C29D3">
      <w:pPr>
        <w:pStyle w:val="V-ListeNormal1"/>
        <w:keepNext/>
        <w:widowControl/>
        <w:rPr>
          <w:rFonts w:cs="Arial"/>
        </w:rPr>
      </w:pPr>
      <w:r>
        <w:t>b)</w:t>
      </w:r>
    </w:p>
    <w:p w14:paraId="7A94705C" w14:textId="77777777" w:rsidR="006C29D3" w:rsidRDefault="006C29D3">
      <w:pPr>
        <w:pStyle w:val="V-ListeNormal2"/>
        <w:widowControl/>
      </w:pPr>
      <w:r>
        <w:rPr>
          <w:rFonts w:cs="Calibri"/>
        </w:rPr>
        <w:t>Wird nach Reihe 3 folgende neue Reihe 4 angef</w:t>
      </w:r>
      <w:r>
        <w:rPr>
          <w:rFonts w:cs="Calibri"/>
        </w:rPr>
        <w:t>ü</w:t>
      </w:r>
      <w:r>
        <w:rPr>
          <w:rFonts w:cs="Calibri"/>
        </w:rPr>
        <w:t>gt (Thema und Inhalt):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2"/>
        <w:gridCol w:w="2483"/>
      </w:tblGrid>
      <w:tr w:rsidR="00000000" w14:paraId="1F3D1AFA" w14:textId="77777777">
        <w:tc>
          <w:tcPr>
            <w:tcW w:w="217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A77C66" w14:textId="77777777" w:rsidR="006C29D3" w:rsidRDefault="006C29D3">
            <w:pPr>
              <w:pStyle w:val="V-Normaltext"/>
              <w:widowControl/>
            </w:pPr>
            <w:r>
              <w:rPr>
                <w:rFonts w:cs="Calibri"/>
                <w:b/>
              </w:rPr>
              <w:t>Der dreieine Gott</w:t>
            </w:r>
          </w:p>
          <w:p w14:paraId="535C1C03" w14:textId="77777777" w:rsidR="006C29D3" w:rsidRDefault="006C29D3">
            <w:pPr>
              <w:pStyle w:val="V-ListeNormal1"/>
              <w:keepNext/>
              <w:widowControl/>
              <w:ind w:left="227" w:hanging="227"/>
              <w:rPr>
                <w:rFonts w:cs="Arial"/>
              </w:rPr>
            </w:pPr>
            <w:r>
              <w:t>–</w:t>
            </w:r>
            <w:r>
              <w:tab/>
              <w:t>der eine Gott in drei Personen im interreligi</w:t>
            </w:r>
            <w:r>
              <w:t>ö</w:t>
            </w:r>
            <w:r>
              <w:t>sen Dialog</w:t>
            </w:r>
          </w:p>
          <w:p w14:paraId="0FAB7975" w14:textId="77777777" w:rsidR="006C29D3" w:rsidRDefault="006C29D3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17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5F333A" w14:textId="77777777" w:rsidR="006C29D3" w:rsidRDefault="006C29D3">
            <w:pPr>
              <w:pStyle w:val="V-Normaltext"/>
              <w:widowControl/>
            </w:pPr>
          </w:p>
        </w:tc>
      </w:tr>
    </w:tbl>
    <w:p w14:paraId="0640B9AC" w14:textId="77777777" w:rsidR="006C29D3" w:rsidRDefault="006C29D3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In Nr. 3 </w:t>
      </w:r>
      <w:r>
        <w:t>Ü</w:t>
      </w:r>
      <w:r>
        <w:t>bersicht und in Nr. 3.5 Kurshalbjahr 12.2 erh</w:t>
      </w:r>
      <w:r>
        <w:t>ä</w:t>
      </w:r>
      <w:r>
        <w:t xml:space="preserve">lt das Kursthema folgende Fassung: </w:t>
      </w:r>
      <w:r>
        <w:t>„</w:t>
      </w:r>
      <w:r>
        <w:t>Jesus Christus</w:t>
      </w:r>
      <w:r>
        <w:t>“</w:t>
      </w:r>
      <w:r>
        <w:t>.</w:t>
      </w:r>
    </w:p>
    <w:p w14:paraId="7C1FAE95" w14:textId="77777777" w:rsidR="006C29D3" w:rsidRDefault="006C29D3">
      <w:pPr>
        <w:pStyle w:val="V-Normaltext"/>
        <w:widowControl/>
        <w:rPr>
          <w:rFonts w:cs="Calibri"/>
        </w:rPr>
      </w:pPr>
    </w:p>
    <w:p w14:paraId="667985AF" w14:textId="77777777" w:rsidR="006C29D3" w:rsidRDefault="006C29D3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In Nr. 3.6 Kurshalbjahr 13.1</w:t>
      </w:r>
    </w:p>
    <w:p w14:paraId="5F0A78A4" w14:textId="77777777" w:rsidR="006C29D3" w:rsidRDefault="006C29D3">
      <w:pPr>
        <w:pStyle w:val="V-Normaltext"/>
        <w:widowControl/>
      </w:pPr>
    </w:p>
    <w:p w14:paraId="2FC32543" w14:textId="77777777" w:rsidR="006C29D3" w:rsidRDefault="006C29D3">
      <w:pPr>
        <w:pStyle w:val="V-ListeNormal1"/>
        <w:keepNext/>
        <w:widowControl/>
        <w:rPr>
          <w:rFonts w:cs="Arial"/>
        </w:rPr>
      </w:pPr>
      <w:r>
        <w:t>a)</w:t>
      </w:r>
    </w:p>
    <w:p w14:paraId="6C795494" w14:textId="77777777" w:rsidR="006C29D3" w:rsidRDefault="006C29D3">
      <w:pPr>
        <w:pStyle w:val="V-ListeNormal2"/>
        <w:widowControl/>
      </w:pPr>
      <w:r>
        <w:rPr>
          <w:rFonts w:cs="Calibri"/>
        </w:rPr>
        <w:t xml:space="preserve">Reihe 1 Spalte 1 unter dem Thema </w:t>
      </w:r>
      <w:r>
        <w:rPr>
          <w:rFonts w:cs="Calibri"/>
        </w:rPr>
        <w:t>„</w:t>
      </w:r>
      <w:r>
        <w:rPr>
          <w:rFonts w:cs="Calibri"/>
        </w:rPr>
        <w:t>Ursprung, Entwicklung und Gestalt der Kirche</w:t>
      </w:r>
      <w:r>
        <w:rPr>
          <w:rFonts w:cs="Calibri"/>
        </w:rPr>
        <w:t>“</w:t>
      </w:r>
      <w:r>
        <w:rPr>
          <w:rFonts w:cs="Calibri"/>
        </w:rPr>
        <w:t xml:space="preserve"> erh</w:t>
      </w:r>
      <w:r>
        <w:rPr>
          <w:rFonts w:cs="Calibri"/>
        </w:rPr>
        <w:t>ä</w:t>
      </w:r>
      <w:r>
        <w:rPr>
          <w:rFonts w:cs="Calibri"/>
        </w:rPr>
        <w:t xml:space="preserve">lt der 1. Spiegelstrich folgende Fassung: </w:t>
      </w:r>
      <w:r>
        <w:rPr>
          <w:rFonts w:cs="Calibri"/>
        </w:rPr>
        <w:br/>
      </w:r>
      <w:r>
        <w:rPr>
          <w:rFonts w:cs="Calibri"/>
        </w:rPr>
        <w:t>„–</w:t>
      </w:r>
      <w:r>
        <w:rPr>
          <w:rFonts w:cs="Calibri"/>
        </w:rPr>
        <w:t xml:space="preserve"> Auferstehungserfahrung, Geistsendung zu Pfingsten und Urgemeinde</w:t>
      </w:r>
      <w:r>
        <w:rPr>
          <w:rFonts w:cs="Calibri"/>
        </w:rPr>
        <w:t>“</w:t>
      </w:r>
      <w:r>
        <w:rPr>
          <w:rFonts w:cs="Calibri"/>
        </w:rPr>
        <w:t xml:space="preserve">; im 2. Spiegelstrich wird das Wort </w:t>
      </w:r>
      <w:r>
        <w:rPr>
          <w:rFonts w:cs="Calibri"/>
        </w:rPr>
        <w:t>„</w:t>
      </w:r>
      <w:r>
        <w:rPr>
          <w:rFonts w:cs="Calibri"/>
        </w:rPr>
        <w:t>Diakonie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Caritas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05AE986C" w14:textId="77777777" w:rsidR="006C29D3" w:rsidRDefault="006C29D3">
      <w:pPr>
        <w:pStyle w:val="V-ListeNormal1"/>
        <w:keepNext/>
        <w:widowControl/>
        <w:rPr>
          <w:rFonts w:cs="Arial"/>
        </w:rPr>
      </w:pPr>
      <w:r>
        <w:t>b)</w:t>
      </w:r>
    </w:p>
    <w:p w14:paraId="161A1505" w14:textId="77777777" w:rsidR="006C29D3" w:rsidRDefault="006C29D3">
      <w:pPr>
        <w:pStyle w:val="V-ListeNormal2"/>
        <w:widowControl/>
      </w:pPr>
      <w:r>
        <w:rPr>
          <w:rFonts w:cs="Calibri"/>
        </w:rPr>
        <w:t xml:space="preserve">Reihe 3 unter dem Thema </w:t>
      </w:r>
      <w:r>
        <w:rPr>
          <w:rFonts w:cs="Calibri"/>
        </w:rPr>
        <w:t>„</w:t>
      </w:r>
      <w:r>
        <w:rPr>
          <w:rFonts w:cs="Calibri"/>
        </w:rPr>
        <w:t xml:space="preserve">Kirche im </w:t>
      </w:r>
      <w:r>
        <w:rPr>
          <w:rFonts w:cs="Calibri"/>
        </w:rPr>
        <w:t>ö</w:t>
      </w:r>
      <w:r>
        <w:rPr>
          <w:rFonts w:cs="Calibri"/>
        </w:rPr>
        <w:t>kumenischen und interreligi</w:t>
      </w:r>
      <w:r>
        <w:rPr>
          <w:rFonts w:cs="Calibri"/>
        </w:rPr>
        <w:t>ö</w:t>
      </w:r>
      <w:r>
        <w:rPr>
          <w:rFonts w:cs="Calibri"/>
        </w:rPr>
        <w:t>sen Dialog</w:t>
      </w:r>
      <w:r>
        <w:rPr>
          <w:rFonts w:cs="Calibri"/>
        </w:rPr>
        <w:t>“</w:t>
      </w:r>
      <w:r>
        <w:rPr>
          <w:rFonts w:cs="Calibri"/>
        </w:rPr>
        <w:t xml:space="preserve"> erh</w:t>
      </w:r>
      <w:r>
        <w:rPr>
          <w:rFonts w:cs="Calibri"/>
        </w:rPr>
        <w:t>ä</w:t>
      </w:r>
      <w:r>
        <w:rPr>
          <w:rFonts w:cs="Calibri"/>
        </w:rPr>
        <w:t xml:space="preserve">lt der 1. Spiegelstrich (Inhalt </w:t>
      </w:r>
      <w:r>
        <w:rPr>
          <w:rFonts w:cs="Calibri"/>
        </w:rPr>
        <w:t>–</w:t>
      </w:r>
      <w:r>
        <w:rPr>
          <w:rFonts w:cs="Calibri"/>
        </w:rPr>
        <w:t xml:space="preserve"> Spalte 1) folgende Fassung: </w:t>
      </w:r>
      <w:r>
        <w:rPr>
          <w:rFonts w:cs="Calibri"/>
        </w:rPr>
        <w:t>„–</w:t>
      </w:r>
      <w:r>
        <w:rPr>
          <w:rFonts w:cs="Calibri"/>
        </w:rPr>
        <w:t>das Selbstverst</w:t>
      </w:r>
      <w:r>
        <w:rPr>
          <w:rFonts w:cs="Calibri"/>
        </w:rPr>
        <w:t>ä</w:t>
      </w:r>
      <w:r>
        <w:rPr>
          <w:rFonts w:cs="Calibri"/>
        </w:rPr>
        <w:t>ndnis der Kirche im Gespr</w:t>
      </w:r>
      <w:r>
        <w:rPr>
          <w:rFonts w:cs="Calibri"/>
        </w:rPr>
        <w:t>ä</w:t>
      </w:r>
      <w:r>
        <w:rPr>
          <w:rFonts w:cs="Calibri"/>
        </w:rPr>
        <w:t>ch mit anderen Konfessionen und Religionen</w:t>
      </w:r>
      <w:r>
        <w:rPr>
          <w:rFonts w:cs="Calibri"/>
        </w:rPr>
        <w:t>“</w:t>
      </w:r>
      <w:r>
        <w:rPr>
          <w:rFonts w:cs="Calibri"/>
        </w:rPr>
        <w:t xml:space="preserve">; der entsprechende Hinweis (Spalte 2) lautet wie folgt: </w:t>
      </w:r>
      <w:r>
        <w:rPr>
          <w:rFonts w:cs="Calibri"/>
        </w:rPr>
        <w:t>„</w:t>
      </w:r>
      <w:r>
        <w:rPr>
          <w:rFonts w:cs="Calibri"/>
        </w:rPr>
        <w:t xml:space="preserve">Aspekte des </w:t>
      </w:r>
      <w:r>
        <w:rPr>
          <w:rFonts w:cs="Calibri"/>
        </w:rPr>
        <w:t>ö</w:t>
      </w:r>
      <w:r>
        <w:rPr>
          <w:rFonts w:cs="Calibri"/>
        </w:rPr>
        <w:t>kumenischen und interreligi</w:t>
      </w:r>
      <w:r>
        <w:rPr>
          <w:rFonts w:cs="Calibri"/>
        </w:rPr>
        <w:t>ö</w:t>
      </w:r>
      <w:r>
        <w:rPr>
          <w:rFonts w:cs="Calibri"/>
        </w:rPr>
        <w:t>sen Dialogs identifizieren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1A5139F" w14:textId="77777777" w:rsidR="006C29D3" w:rsidRDefault="006C29D3">
      <w:pPr>
        <w:pStyle w:val="V-Normaltext"/>
        <w:widowControl/>
      </w:pPr>
      <w:r>
        <w:rPr>
          <w:rFonts w:cs="Calibri"/>
        </w:rPr>
        <w:t>Der Runderlass tritt sofort in Kraft; die ge</w:t>
      </w:r>
      <w:r>
        <w:rPr>
          <w:rFonts w:cs="Calibri"/>
        </w:rPr>
        <w:t>ä</w:t>
      </w:r>
      <w:r>
        <w:rPr>
          <w:rFonts w:cs="Calibri"/>
        </w:rPr>
        <w:t xml:space="preserve">nderte Fassung des Lehrplans zur Erprobung </w:t>
      </w:r>
      <w:r>
        <w:rPr>
          <w:rFonts w:cs="Calibri"/>
        </w:rPr>
        <w:t>–</w:t>
      </w:r>
      <w:r>
        <w:rPr>
          <w:rFonts w:cs="Calibri"/>
        </w:rPr>
        <w:t xml:space="preserve"> Katholische Religionslehre (Grundkurs) Heft 45109 ist unter www.schulministerium.nrw.de \&gt; Schulrecht \&gt; Richtlinien und Lehrpl</w:t>
      </w:r>
      <w:r>
        <w:rPr>
          <w:rFonts w:cs="Calibri"/>
        </w:rPr>
        <w:t>ä</w:t>
      </w:r>
      <w:r>
        <w:rPr>
          <w:rFonts w:cs="Calibri"/>
        </w:rPr>
        <w:t>ne \&gt; Richtlinien und Lehrpl</w:t>
      </w:r>
      <w:r>
        <w:rPr>
          <w:rFonts w:cs="Calibri"/>
        </w:rPr>
        <w:t>ä</w:t>
      </w:r>
      <w:r>
        <w:rPr>
          <w:rFonts w:cs="Calibri"/>
        </w:rPr>
        <w:t>ne zur Erprobung \&gt; Berufskolleg \&gt; Berufsfachschule Anlage D zu finden.</w:t>
      </w:r>
    </w:p>
    <w:p w14:paraId="34EE7415" w14:textId="77777777" w:rsidR="006C29D3" w:rsidRDefault="006C29D3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  <w:t>nur online unter www.schulministerium.nrw.de \&gt; Schulrecht \&gt; Richtlinien und Lehrpl</w:t>
      </w:r>
      <w:r>
        <w:t>ä</w:t>
      </w:r>
      <w:r>
        <w:t>ne \&gt; Richtlinienliste oder f</w:t>
      </w:r>
      <w:r>
        <w:t>ü</w:t>
      </w:r>
      <w:r>
        <w:t>r Abonnenten unter www.schul-welt.de</w:t>
      </w:r>
    </w:p>
    <w:p w14:paraId="3AE821BF" w14:textId="77777777" w:rsidR="006C29D3" w:rsidRDefault="006C29D3">
      <w:pPr>
        <w:pStyle w:val="V-Normaltext"/>
        <w:widowControl/>
      </w:pPr>
    </w:p>
    <w:p w14:paraId="766372BD" w14:textId="77777777" w:rsidR="006C29D3" w:rsidRDefault="006C29D3">
      <w:pPr>
        <w:pStyle w:val="V-Normaltext"/>
        <w:widowControl/>
        <w:jc w:val="right"/>
      </w:pPr>
      <w:r>
        <w:rPr>
          <w:rFonts w:cs="Calibri"/>
        </w:rPr>
        <w:t>ABl. NRW. 08/09 S. 421</w:t>
      </w:r>
    </w:p>
    <w:p w14:paraId="6035B6CB" w14:textId="77777777" w:rsidR="006C29D3" w:rsidRDefault="006C29D3">
      <w:pPr>
        <w:pStyle w:val="V-Normaltext"/>
        <w:widowControl/>
        <w:rPr>
          <w:rFonts w:cs="Calibri"/>
        </w:rPr>
      </w:pPr>
    </w:p>
    <w:p w14:paraId="07B26696" w14:textId="77777777" w:rsidR="006C29D3" w:rsidRDefault="006C29D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787F1" w14:textId="77777777" w:rsidR="006C29D3" w:rsidRDefault="006C29D3">
      <w:r>
        <w:separator/>
      </w:r>
    </w:p>
  </w:endnote>
  <w:endnote w:type="continuationSeparator" w:id="0">
    <w:p w14:paraId="64382DE0" w14:textId="77777777" w:rsidR="006C29D3" w:rsidRDefault="006C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D1C784" w14:textId="77777777" w:rsidR="006C29D3" w:rsidRDefault="006C29D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6DFE72C" w14:textId="77777777" w:rsidR="006C29D3" w:rsidRDefault="006C29D3">
    <w:pPr>
      <w:widowControl/>
      <w:spacing w:before="10" w:after="10" w:line="180" w:lineRule="exact"/>
    </w:pPr>
  </w:p>
  <w:p w14:paraId="46B4631E" w14:textId="77777777" w:rsidR="006C29D3" w:rsidRDefault="006C29D3">
    <w:pPr>
      <w:widowControl/>
      <w:spacing w:before="10" w:after="10" w:line="180" w:lineRule="exact"/>
      <w:rPr>
        <w:rFonts w:cs="Calibri"/>
      </w:rPr>
    </w:pPr>
  </w:p>
  <w:p w14:paraId="114B5177" w14:textId="77777777" w:rsidR="006C29D3" w:rsidRDefault="006C29D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550747" w14:textId="77777777" w:rsidR="006C29D3" w:rsidRDefault="006C29D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5EA9CEC" w14:textId="77777777" w:rsidR="006C29D3" w:rsidRDefault="006C29D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A032A"/>
    <w:rsid w:val="001D4CE3"/>
    <w:rsid w:val="006C29D3"/>
    <w:rsid w:val="00DA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8CC7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2558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