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6F97E" w14:textId="77777777" w:rsidR="006843A8" w:rsidRDefault="006843A8">
      <w:pPr>
        <w:pStyle w:val="V-Bass-dcber"/>
        <w:widowControl/>
        <w:rPr>
          <w:rFonts w:cs="Arial"/>
        </w:rPr>
      </w:pPr>
      <w:r>
        <w:t>Hinweise f</w:t>
      </w:r>
      <w:r>
        <w:t>ü</w:t>
      </w:r>
      <w:r>
        <w:t xml:space="preserve">r Schulleitungen </w:t>
      </w:r>
      <w:r>
        <w:br/>
        <w:t>Aufnahme ausl</w:t>
      </w:r>
      <w:r>
        <w:t>ä</w:t>
      </w:r>
      <w:r>
        <w:t xml:space="preserve">ndischer Kinder und Jugendlicher </w:t>
      </w:r>
      <w:r>
        <w:br/>
        <w:t xml:space="preserve">in </w:t>
      </w:r>
      <w:r>
        <w:t>ö</w:t>
      </w:r>
      <w:r>
        <w:t>ffentliche Schulen in Nordrhein-Westfalen</w:t>
      </w:r>
    </w:p>
    <w:p w14:paraId="626E2778" w14:textId="77777777" w:rsidR="006843A8" w:rsidRDefault="006843A8">
      <w:pPr>
        <w:pStyle w:val="V-Normaltext"/>
        <w:widowControl/>
      </w:pPr>
      <w:r>
        <w:rPr>
          <w:rFonts w:cs="Calibri"/>
        </w:rPr>
        <w:t>Schulleitungen sind bei der Aufnahme ausl</w:t>
      </w:r>
      <w:r>
        <w:rPr>
          <w:rFonts w:cs="Calibri"/>
        </w:rPr>
        <w:t>ä</w:t>
      </w:r>
      <w:r>
        <w:rPr>
          <w:rFonts w:cs="Calibri"/>
        </w:rPr>
        <w:t>ndischer Kinder und Jugendlicher in die Schule vor die Frage gestellt, ob sie diese auch aufnehmen d</w:t>
      </w:r>
      <w:r>
        <w:rPr>
          <w:rFonts w:cs="Calibri"/>
        </w:rPr>
        <w:t>ü</w:t>
      </w:r>
      <w:r>
        <w:rPr>
          <w:rFonts w:cs="Calibri"/>
        </w:rPr>
        <w:t>rfen, wenn Anhaltspunkte daf</w:t>
      </w:r>
      <w:r>
        <w:rPr>
          <w:rFonts w:cs="Calibri"/>
        </w:rPr>
        <w:t>ü</w:t>
      </w:r>
      <w:r>
        <w:rPr>
          <w:rFonts w:cs="Calibri"/>
        </w:rPr>
        <w:t>r bestehen, dass sich die Kinder und Jugendlichen illegal in Nordrhein-Westfalen aufhalten k</w:t>
      </w:r>
      <w:r>
        <w:rPr>
          <w:rFonts w:cs="Calibri"/>
        </w:rPr>
        <w:t>ö</w:t>
      </w:r>
      <w:r>
        <w:rPr>
          <w:rFonts w:cs="Calibri"/>
        </w:rPr>
        <w:t>nnten. Dar</w:t>
      </w:r>
      <w:r>
        <w:rPr>
          <w:rFonts w:cs="Calibri"/>
        </w:rPr>
        <w:t>ü</w:t>
      </w:r>
      <w:r>
        <w:rPr>
          <w:rFonts w:cs="Calibri"/>
        </w:rPr>
        <w:t>ber hinaus bestehen Unsicherheiten, ob die Schulleitungen Mitteilungspflichten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87 Abs. 2 Aufenthaltsgesetz (AufenthG) gegen</w:t>
      </w:r>
      <w:r>
        <w:rPr>
          <w:rFonts w:cs="Calibri"/>
        </w:rPr>
        <w:t>ü</w:t>
      </w:r>
      <w:r>
        <w:rPr>
          <w:rFonts w:cs="Calibri"/>
        </w:rPr>
        <w:t>ber den Ausl</w:t>
      </w:r>
      <w:r>
        <w:rPr>
          <w:rFonts w:cs="Calibri"/>
        </w:rPr>
        <w:t>ä</w:t>
      </w:r>
      <w:r>
        <w:rPr>
          <w:rFonts w:cs="Calibri"/>
        </w:rPr>
        <w:t>nderbeh</w:t>
      </w:r>
      <w:r>
        <w:rPr>
          <w:rFonts w:cs="Calibri"/>
        </w:rPr>
        <w:t>ö</w:t>
      </w:r>
      <w:r>
        <w:rPr>
          <w:rFonts w:cs="Calibri"/>
        </w:rPr>
        <w:t>rden haben.</w:t>
      </w:r>
    </w:p>
    <w:p w14:paraId="36ED187C" w14:textId="77777777" w:rsidR="006843A8" w:rsidRDefault="006843A8">
      <w:pPr>
        <w:pStyle w:val="V-Normaltext"/>
        <w:widowControl/>
      </w:pPr>
      <w:r>
        <w:rPr>
          <w:rFonts w:cs="Calibri"/>
        </w:rPr>
        <w:t>Nach Abstimmung mit dem Innenministerium wird dazu folgender Hinweis gegeben.</w:t>
      </w:r>
    </w:p>
    <w:p w14:paraId="40D12A7C" w14:textId="77777777" w:rsidR="006843A8" w:rsidRDefault="006843A8">
      <w:pPr>
        <w:pStyle w:val="V-Normaltext"/>
        <w:widowControl/>
      </w:pPr>
      <w:r>
        <w:rPr>
          <w:rFonts w:cs="Calibri"/>
        </w:rPr>
        <w:t>Der Aufenthaltsstatus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ist f</w:t>
      </w:r>
      <w:r>
        <w:rPr>
          <w:rFonts w:cs="Calibri"/>
        </w:rPr>
        <w:t>ü</w:t>
      </w:r>
      <w:r>
        <w:rPr>
          <w:rFonts w:cs="Calibri"/>
        </w:rPr>
        <w:t xml:space="preserve">r die Aufnahme in die Schule ohne Belang. Bei der Aufnahme und der damit verbundenen Erhebung von Daten sind die Bestimmungen der Verordnung </w:t>
      </w:r>
      <w:r>
        <w:rPr>
          <w:rFonts w:cs="Calibri"/>
        </w:rPr>
        <w:t>ü</w:t>
      </w:r>
      <w:r>
        <w:rPr>
          <w:rFonts w:cs="Calibri"/>
        </w:rPr>
        <w:t>ber die zur Verarbeitung zugelassenen Daten von Sch</w:t>
      </w:r>
      <w:r>
        <w:rPr>
          <w:rFonts w:cs="Calibri"/>
        </w:rPr>
        <w:t>ü</w:t>
      </w:r>
      <w:r>
        <w:rPr>
          <w:rFonts w:cs="Calibri"/>
        </w:rPr>
        <w:t>lerinnen, Sch</w:t>
      </w:r>
      <w:r>
        <w:rPr>
          <w:rFonts w:cs="Calibri"/>
        </w:rPr>
        <w:t>ü</w:t>
      </w:r>
      <w:r>
        <w:rPr>
          <w:rFonts w:cs="Calibri"/>
        </w:rPr>
        <w:t xml:space="preserve">lern und Eltern (VO-DV I) vom 14. Juni 2007 (SGV. NRW. 223 </w:t>
      </w:r>
      <w:r>
        <w:rPr>
          <w:rFonts w:cs="Calibri"/>
        </w:rPr>
        <w:t>–</w:t>
      </w:r>
      <w:r>
        <w:rPr>
          <w:rFonts w:cs="Calibri"/>
        </w:rPr>
        <w:t xml:space="preserve"> BASS 10 </w:t>
      </w:r>
      <w:r>
        <w:rPr>
          <w:rFonts w:cs="Calibri"/>
        </w:rPr>
        <w:t>–</w:t>
      </w:r>
      <w:r>
        <w:rPr>
          <w:rFonts w:cs="Calibri"/>
        </w:rPr>
        <w:t xml:space="preserve"> 44 Nr. 2.1) zu beachten. Daten zum Aufenthaltsstatus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(z. B. Meldebescheinigungen oder Kopien von P</w:t>
      </w:r>
      <w:r>
        <w:rPr>
          <w:rFonts w:cs="Calibri"/>
        </w:rPr>
        <w:t>ä</w:t>
      </w:r>
      <w:r>
        <w:rPr>
          <w:rFonts w:cs="Calibri"/>
        </w:rPr>
        <w:t>ssen) d</w:t>
      </w:r>
      <w:r>
        <w:rPr>
          <w:rFonts w:cs="Calibri"/>
        </w:rPr>
        <w:t>ü</w:t>
      </w:r>
      <w:r>
        <w:rPr>
          <w:rFonts w:cs="Calibri"/>
        </w:rPr>
        <w:t>rfen von Schulleitungen nicht, auch nicht auf Ersuchen der Ausl</w:t>
      </w:r>
      <w:r>
        <w:rPr>
          <w:rFonts w:cs="Calibri"/>
        </w:rPr>
        <w:t>ä</w:t>
      </w:r>
      <w:r>
        <w:rPr>
          <w:rFonts w:cs="Calibri"/>
        </w:rPr>
        <w:t>nderbeh</w:t>
      </w:r>
      <w:r>
        <w:rPr>
          <w:rFonts w:cs="Calibri"/>
        </w:rPr>
        <w:t>ö</w:t>
      </w:r>
      <w:r>
        <w:rPr>
          <w:rFonts w:cs="Calibri"/>
        </w:rPr>
        <w:t>rden, verlangt werden. Soweit dies in Einzelf</w:t>
      </w:r>
      <w:r>
        <w:rPr>
          <w:rFonts w:cs="Calibri"/>
        </w:rPr>
        <w:t>ä</w:t>
      </w:r>
      <w:r>
        <w:rPr>
          <w:rFonts w:cs="Calibri"/>
        </w:rPr>
        <w:t>llen erfolgt ist, handelt es sich um unzul</w:t>
      </w:r>
      <w:r>
        <w:rPr>
          <w:rFonts w:cs="Calibri"/>
        </w:rPr>
        <w:t>ä</w:t>
      </w:r>
      <w:r>
        <w:rPr>
          <w:rFonts w:cs="Calibri"/>
        </w:rPr>
        <w:t>ssig erhobene Daten, mit der Folge, dass datenschutzrechtlich und ausl</w:t>
      </w:r>
      <w:r>
        <w:rPr>
          <w:rFonts w:cs="Calibri"/>
        </w:rPr>
        <w:t>ä</w:t>
      </w:r>
      <w:r>
        <w:rPr>
          <w:rFonts w:cs="Calibri"/>
        </w:rPr>
        <w:t xml:space="preserve">nderrechtlich eine </w:t>
      </w:r>
      <w:r>
        <w:rPr>
          <w:rFonts w:cs="Calibri"/>
        </w:rPr>
        <w:t>Ü</w:t>
      </w:r>
      <w:r>
        <w:rPr>
          <w:rFonts w:cs="Calibri"/>
        </w:rPr>
        <w:t>bermittlung nicht erfolgen darf und die Daten zu l</w:t>
      </w:r>
      <w:r>
        <w:rPr>
          <w:rFonts w:cs="Calibri"/>
        </w:rPr>
        <w:t>ö</w:t>
      </w:r>
      <w:r>
        <w:rPr>
          <w:rFonts w:cs="Calibri"/>
        </w:rPr>
        <w:t>schen sind.</w:t>
      </w:r>
    </w:p>
    <w:p w14:paraId="33579DEE" w14:textId="77777777" w:rsidR="006843A8" w:rsidRDefault="006843A8">
      <w:pPr>
        <w:pStyle w:val="V-Normaltext"/>
        <w:widowControl/>
      </w:pPr>
      <w:r>
        <w:rPr>
          <w:rFonts w:cs="Calibri"/>
        </w:rPr>
        <w:t xml:space="preserve">Erhalten Schulleitungen, Lehrerinnen und Lehrer bei Gelegenheit der Wahrnehmung ihrer lehrenden und erzieherischen Aufgaben Kenntnis </w:t>
      </w:r>
      <w:r>
        <w:rPr>
          <w:rFonts w:cs="Calibri"/>
        </w:rPr>
        <w:t>ü</w:t>
      </w:r>
      <w:r>
        <w:rPr>
          <w:rFonts w:cs="Calibri"/>
        </w:rPr>
        <w:t>ber den Aufenthaltsstatus einer Sch</w:t>
      </w:r>
      <w:r>
        <w:rPr>
          <w:rFonts w:cs="Calibri"/>
        </w:rPr>
        <w:t>ü</w:t>
      </w:r>
      <w:r>
        <w:rPr>
          <w:rFonts w:cs="Calibri"/>
        </w:rPr>
        <w:t>lerinnen oder eines Sch</w:t>
      </w:r>
      <w:r>
        <w:rPr>
          <w:rFonts w:cs="Calibri"/>
        </w:rPr>
        <w:t>ü</w:t>
      </w:r>
      <w:r>
        <w:rPr>
          <w:rFonts w:cs="Calibri"/>
        </w:rPr>
        <w:t>lers oder deren Eltern, ist damit keine Mitteilungspflicht  gegen</w:t>
      </w:r>
      <w:r>
        <w:rPr>
          <w:rFonts w:cs="Calibri"/>
        </w:rPr>
        <w:t>ü</w:t>
      </w:r>
      <w:r>
        <w:rPr>
          <w:rFonts w:cs="Calibri"/>
        </w:rPr>
        <w:t>ber der Ausl</w:t>
      </w:r>
      <w:r>
        <w:rPr>
          <w:rFonts w:cs="Calibri"/>
        </w:rPr>
        <w:t>ä</w:t>
      </w:r>
      <w:r>
        <w:rPr>
          <w:rFonts w:cs="Calibri"/>
        </w:rPr>
        <w:t>nderbeh</w:t>
      </w:r>
      <w:r>
        <w:rPr>
          <w:rFonts w:cs="Calibri"/>
        </w:rPr>
        <w:t>ö</w:t>
      </w:r>
      <w:r>
        <w:rPr>
          <w:rFonts w:cs="Calibri"/>
        </w:rPr>
        <w:t>rde verbunden.</w:t>
      </w:r>
    </w:p>
    <w:p w14:paraId="435286DB" w14:textId="77777777" w:rsidR="006843A8" w:rsidRDefault="006843A8">
      <w:pPr>
        <w:pStyle w:val="V-Normaltext"/>
        <w:widowControl/>
        <w:jc w:val="right"/>
        <w:rPr>
          <w:rFonts w:cs="Calibri"/>
        </w:rPr>
      </w:pPr>
    </w:p>
    <w:p w14:paraId="500C5FC4" w14:textId="77777777" w:rsidR="006843A8" w:rsidRDefault="006843A8">
      <w:pPr>
        <w:pStyle w:val="V-Normaltext"/>
        <w:widowControl/>
        <w:jc w:val="right"/>
        <w:rPr>
          <w:rFonts w:cs="Calibri"/>
        </w:rPr>
      </w:pPr>
      <w:r>
        <w:t>ABl. NRW. 12/08 S. 627</w:t>
      </w:r>
    </w:p>
    <w:p w14:paraId="05C2C4BD" w14:textId="77777777" w:rsidR="006843A8" w:rsidRDefault="006843A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E673D" w14:textId="77777777" w:rsidR="006843A8" w:rsidRDefault="006843A8">
      <w:r>
        <w:separator/>
      </w:r>
    </w:p>
  </w:endnote>
  <w:endnote w:type="continuationSeparator" w:id="0">
    <w:p w14:paraId="1B176FE5" w14:textId="77777777" w:rsidR="006843A8" w:rsidRDefault="0068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D310F" w14:textId="77777777" w:rsidR="006843A8" w:rsidRDefault="006843A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2DFFAD1" w14:textId="77777777" w:rsidR="006843A8" w:rsidRDefault="006843A8">
    <w:pPr>
      <w:widowControl/>
      <w:spacing w:before="10" w:after="10" w:line="180" w:lineRule="exact"/>
    </w:pPr>
  </w:p>
  <w:p w14:paraId="75A6131E" w14:textId="77777777" w:rsidR="006843A8" w:rsidRDefault="006843A8">
    <w:pPr>
      <w:widowControl/>
      <w:spacing w:before="10" w:after="10" w:line="180" w:lineRule="exact"/>
      <w:rPr>
        <w:rFonts w:cs="Calibri"/>
      </w:rPr>
    </w:pPr>
  </w:p>
  <w:p w14:paraId="7F385503" w14:textId="77777777" w:rsidR="006843A8" w:rsidRDefault="006843A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AB4BD4" w14:textId="77777777" w:rsidR="006843A8" w:rsidRDefault="006843A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DB9D77B" w14:textId="77777777" w:rsidR="006843A8" w:rsidRDefault="006843A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01950"/>
    <w:rsid w:val="00101950"/>
    <w:rsid w:val="001D4CE3"/>
    <w:rsid w:val="0068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709E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