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80A20C" w14:textId="77777777" w:rsidR="0008244D" w:rsidRDefault="0008244D">
      <w:pPr>
        <w:pStyle w:val="V-Normaltext"/>
        <w:widowControl/>
        <w:spacing w:before="10" w:after="10" w:line="40" w:lineRule="exact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4A0AC3FC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72D580FB" w14:textId="77777777" w:rsidR="0008244D" w:rsidRDefault="0008244D">
            <w:pPr>
              <w:pStyle w:val="V-Normaltext"/>
              <w:widowControl/>
              <w:spacing w:before="10" w:after="50" w:line="180" w:lineRule="exact"/>
              <w:jc w:val="left"/>
              <w:rPr>
                <w:rFonts w:cs="Calibri"/>
              </w:rPr>
            </w:pPr>
            <w:r>
              <w:rPr>
                <w:b/>
                <w:sz w:val="18"/>
              </w:rPr>
              <w:t>Anerkennung von Hochschul- und Fachhochschulabschlusspr</w:t>
            </w:r>
            <w:r>
              <w:rPr>
                <w:b/>
                <w:sz w:val="18"/>
              </w:rPr>
              <w:t>ü</w:t>
            </w:r>
            <w:r>
              <w:rPr>
                <w:b/>
                <w:sz w:val="18"/>
              </w:rPr>
              <w:t>fungen als Lehramtspr</w:t>
            </w:r>
            <w:r>
              <w:rPr>
                <w:b/>
                <w:sz w:val="18"/>
              </w:rPr>
              <w:t>ü</w:t>
            </w:r>
            <w:r>
              <w:rPr>
                <w:b/>
                <w:sz w:val="18"/>
              </w:rPr>
              <w:t>fung</w:t>
            </w:r>
          </w:p>
          <w:p w14:paraId="03C224CF" w14:textId="77777777" w:rsidR="0008244D" w:rsidRDefault="0008244D">
            <w:pPr>
              <w:pStyle w:val="V-Normaltext"/>
              <w:widowControl/>
              <w:spacing w:before="10" w:after="30" w:line="180" w:lineRule="exact"/>
              <w:rPr>
                <w:rFonts w:cs="Calibri"/>
              </w:rPr>
            </w:pPr>
            <w:r>
              <w:rPr>
                <w:sz w:val="18"/>
              </w:rPr>
              <w:t xml:space="preserve">Mit dieser 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>nderung wird der Runderlass an die Bedarfslage der Berufskollegs in den F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>chern Informatik, Mathematik und Physik sowie fachlich an die Regelungen f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r Gymnasien und Gesamtschulen angepasst.</w:t>
            </w:r>
          </w:p>
        </w:tc>
      </w:tr>
    </w:tbl>
    <w:p w14:paraId="1A0D6986" w14:textId="77777777" w:rsidR="0008244D" w:rsidRDefault="0008244D">
      <w:pPr>
        <w:pStyle w:val="V-Normaltext"/>
        <w:widowControl/>
        <w:spacing w:before="10" w:after="50" w:line="190" w:lineRule="exact"/>
        <w:rPr>
          <w:rFonts w:cs="Calibri"/>
        </w:rPr>
      </w:pPr>
      <w:r>
        <w:rPr>
          <w:b/>
          <w:color w:val="666666"/>
          <w:sz w:val="18"/>
        </w:rPr>
        <w:t xml:space="preserve">Zu BASS 20 </w:t>
      </w:r>
      <w:r>
        <w:rPr>
          <w:b/>
          <w:color w:val="666666"/>
          <w:sz w:val="18"/>
        </w:rPr>
        <w:t>–</w:t>
      </w:r>
      <w:r>
        <w:rPr>
          <w:b/>
          <w:color w:val="666666"/>
          <w:sz w:val="18"/>
        </w:rPr>
        <w:t xml:space="preserve"> 02 Nr. 15</w:t>
      </w:r>
    </w:p>
    <w:p w14:paraId="0F95FE64" w14:textId="77777777" w:rsidR="0008244D" w:rsidRDefault="0008244D">
      <w:pPr>
        <w:pStyle w:val="V-Bass-dcber"/>
        <w:widowControl/>
        <w:spacing w:before="10" w:after="10"/>
      </w:pPr>
      <w:r>
        <w:rPr>
          <w:rFonts w:cs="Arial"/>
        </w:rPr>
        <w:t>Erste Staatspr</w:t>
      </w:r>
      <w:r>
        <w:rPr>
          <w:rFonts w:cs="Arial"/>
        </w:rPr>
        <w:t>ü</w:t>
      </w:r>
      <w:r>
        <w:rPr>
          <w:rFonts w:cs="Arial"/>
        </w:rPr>
        <w:t>fungen</w:t>
      </w:r>
      <w:r>
        <w:rPr>
          <w:rFonts w:cs="Arial"/>
        </w:rPr>
        <w:br/>
        <w:t>f</w:t>
      </w:r>
      <w:r>
        <w:rPr>
          <w:rFonts w:cs="Arial"/>
        </w:rPr>
        <w:t>ü</w:t>
      </w:r>
      <w:r>
        <w:rPr>
          <w:rFonts w:cs="Arial"/>
        </w:rPr>
        <w:t>r ein Lehramt an Schulen;</w:t>
      </w:r>
      <w:r>
        <w:rPr>
          <w:rFonts w:cs="Arial"/>
        </w:rPr>
        <w:br/>
        <w:t>Anerkennung von Hochschul- und</w:t>
      </w:r>
      <w:r>
        <w:rPr>
          <w:rFonts w:cs="Arial"/>
        </w:rPr>
        <w:br/>
        <w:t>Fachhochschulabschlusspr</w:t>
      </w:r>
      <w:r>
        <w:rPr>
          <w:rFonts w:cs="Arial"/>
        </w:rPr>
        <w:t>ü</w:t>
      </w:r>
      <w:r>
        <w:rPr>
          <w:rFonts w:cs="Arial"/>
        </w:rPr>
        <w:t>fungen;</w:t>
      </w:r>
      <w:r>
        <w:rPr>
          <w:rFonts w:cs="Arial"/>
        </w:rPr>
        <w:br/>
      </w:r>
      <w:r>
        <w:rPr>
          <w:rFonts w:cs="Arial"/>
        </w:rPr>
        <w:t>Ä</w:t>
      </w:r>
      <w:r>
        <w:rPr>
          <w:rFonts w:cs="Arial"/>
        </w:rPr>
        <w:t>nderung</w:t>
      </w:r>
    </w:p>
    <w:p w14:paraId="084D0B76" w14:textId="77777777" w:rsidR="0008244D" w:rsidRDefault="0008244D">
      <w:pPr>
        <w:pStyle w:val="V-Normaltext"/>
        <w:widowControl/>
        <w:spacing w:before="10" w:after="10"/>
        <w:jc w:val="center"/>
        <w:rPr>
          <w:rFonts w:cs="Calibri"/>
        </w:rPr>
      </w:pPr>
      <w:r>
        <w:t>RdErl. d. Ministeriums f</w:t>
      </w:r>
      <w:r>
        <w:t>ü</w:t>
      </w:r>
      <w:r>
        <w:t>r Schule und Weiterbildung</w:t>
      </w:r>
    </w:p>
    <w:p w14:paraId="0EBD6C23" w14:textId="77777777" w:rsidR="0008244D" w:rsidRDefault="0008244D">
      <w:pPr>
        <w:pStyle w:val="V-Normaltext"/>
        <w:widowControl/>
        <w:spacing w:before="10" w:after="90"/>
        <w:jc w:val="center"/>
        <w:rPr>
          <w:rFonts w:cs="Calibri"/>
        </w:rPr>
      </w:pPr>
      <w:r>
        <w:t xml:space="preserve">v. 2. 8. 2008 </w:t>
      </w:r>
      <w:r>
        <w:t>–</w:t>
      </w:r>
      <w:r>
        <w:t xml:space="preserve"> 422-6.05.02-69298/08</w:t>
      </w:r>
    </w:p>
    <w:p w14:paraId="13EA2C05" w14:textId="77777777" w:rsidR="0008244D" w:rsidRDefault="0008244D">
      <w:pPr>
        <w:pStyle w:val="V-Haupttext2"/>
        <w:widowControl/>
        <w:ind w:left="680" w:hanging="680"/>
        <w:rPr>
          <w:rFonts w:cs="Calibri"/>
        </w:rPr>
      </w:pPr>
      <w:r>
        <w:rPr>
          <w:b/>
        </w:rPr>
        <w:t>Bezug:</w:t>
      </w:r>
      <w:r>
        <w:rPr>
          <w:rFonts w:cs="Calibri"/>
        </w:rPr>
        <w:tab/>
        <w:t>RdErl. des Ministeriums f</w:t>
      </w:r>
      <w:r>
        <w:rPr>
          <w:rFonts w:cs="Calibri"/>
        </w:rPr>
        <w:t>ü</w:t>
      </w:r>
      <w:r>
        <w:rPr>
          <w:rFonts w:cs="Calibri"/>
        </w:rPr>
        <w:t xml:space="preserve">r Schule, Jugend und Kinder </w:t>
      </w:r>
      <w:r>
        <w:rPr>
          <w:rFonts w:cs="Calibri"/>
        </w:rPr>
        <w:br/>
        <w:t>v. 6. 12. 2002 (</w:t>
      </w:r>
      <w:r>
        <w:t xml:space="preserve">BASS 20 </w:t>
      </w:r>
      <w:r>
        <w:t>–</w:t>
      </w:r>
      <w:r>
        <w:t xml:space="preserve"> 02 Nr. 15)</w:t>
      </w:r>
    </w:p>
    <w:p w14:paraId="19A7833A" w14:textId="77777777" w:rsidR="0008244D" w:rsidRDefault="0008244D">
      <w:pPr>
        <w:pStyle w:val="V-Normaltext"/>
        <w:widowControl/>
        <w:rPr>
          <w:rFonts w:cs="Calibri"/>
        </w:rPr>
      </w:pPr>
      <w:r>
        <w:t>Der Bezugserlass wird wie folgt ge</w:t>
      </w:r>
      <w:r>
        <w:t>ä</w:t>
      </w:r>
      <w:r>
        <w:t>ndert:</w:t>
      </w:r>
    </w:p>
    <w:p w14:paraId="4A61FF84" w14:textId="77777777" w:rsidR="0008244D" w:rsidRDefault="0008244D">
      <w:pPr>
        <w:pStyle w:val="V-Normaltext"/>
        <w:widowControl/>
        <w:rPr>
          <w:rFonts w:cs="Calibri"/>
        </w:rPr>
      </w:pPr>
      <w:r>
        <w:t>Die Tabelle in Anlage 3 erh</w:t>
      </w:r>
      <w:r>
        <w:t>ä</w:t>
      </w:r>
      <w:r>
        <w:t>lt folgende Fassung: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none" w:sz="2" w:space="0" w:color="auto"/>
          <w:insideV w:val="none" w:sz="2" w:space="0" w:color="auto"/>
        </w:tblBorders>
        <w:tblLayout w:type="fixed"/>
        <w:tblCellMar>
          <w:top w:w="20" w:type="dxa"/>
          <w:left w:w="20" w:type="dxa"/>
          <w:bottom w:w="20" w:type="dxa"/>
          <w:right w:w="20" w:type="dxa"/>
        </w:tblCellMar>
        <w:tblLook w:val="0000" w:firstRow="0" w:lastRow="0" w:firstColumn="0" w:lastColumn="0" w:noHBand="0" w:noVBand="0"/>
      </w:tblPr>
      <w:tblGrid>
        <w:gridCol w:w="1577"/>
        <w:gridCol w:w="1555"/>
        <w:gridCol w:w="1793"/>
      </w:tblGrid>
      <w:tr w:rsidR="00000000" w14:paraId="69CD2014" w14:textId="77777777">
        <w:tc>
          <w:tcPr>
            <w:tcW w:w="1565" w:type="dxa"/>
            <w:tcBorders>
              <w:top w:val="single" w:sz="6" w:space="0" w:color="auto"/>
              <w:right w:val="single" w:sz="6" w:space="0" w:color="auto"/>
            </w:tcBorders>
            <w:tcMar>
              <w:top w:w="0" w:type="dxa"/>
              <w:left w:w="20" w:type="dxa"/>
              <w:bottom w:w="20" w:type="dxa"/>
              <w:right w:w="20" w:type="dxa"/>
            </w:tcMar>
          </w:tcPr>
          <w:p w14:paraId="2C9454AE" w14:textId="77777777" w:rsidR="0008244D" w:rsidRDefault="0008244D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</w:tabs>
              <w:spacing w:before="10" w:after="10" w:line="15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b/>
                <w:color w:val="000000"/>
                <w:sz w:val="15"/>
              </w:rPr>
              <w:t>Diplompr</w:t>
            </w:r>
            <w:r>
              <w:rPr>
                <w:rFonts w:ascii="Arial" w:hAnsi="Arial" w:cs="Arial"/>
                <w:b/>
                <w:color w:val="000000"/>
                <w:sz w:val="15"/>
              </w:rPr>
              <w:t>ü</w:t>
            </w:r>
            <w:r>
              <w:rPr>
                <w:rFonts w:ascii="Arial" w:hAnsi="Arial" w:cs="Arial"/>
                <w:b/>
                <w:color w:val="000000"/>
                <w:sz w:val="15"/>
              </w:rPr>
              <w:t>fung in:</w:t>
            </w:r>
          </w:p>
        </w:tc>
        <w:tc>
          <w:tcPr>
            <w:tcW w:w="33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0" w:type="dxa"/>
              <w:left w:w="20" w:type="dxa"/>
              <w:bottom w:w="20" w:type="dxa"/>
              <w:right w:w="20" w:type="dxa"/>
            </w:tcMar>
          </w:tcPr>
          <w:p w14:paraId="51815600" w14:textId="77777777" w:rsidR="0008244D" w:rsidRDefault="0008244D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</w:tabs>
              <w:spacing w:before="10" w:after="10" w:line="15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b/>
                <w:color w:val="000000"/>
                <w:sz w:val="15"/>
              </w:rPr>
              <w:t>Unterrichtsf</w:t>
            </w:r>
            <w:r>
              <w:rPr>
                <w:rFonts w:ascii="Arial" w:hAnsi="Arial" w:cs="Arial"/>
                <w:b/>
                <w:color w:val="000000"/>
                <w:sz w:val="15"/>
              </w:rPr>
              <w:t>ä</w:t>
            </w:r>
            <w:r>
              <w:rPr>
                <w:rFonts w:ascii="Arial" w:hAnsi="Arial" w:cs="Arial"/>
                <w:b/>
                <w:color w:val="000000"/>
                <w:sz w:val="15"/>
              </w:rPr>
              <w:t>cher:</w:t>
            </w:r>
          </w:p>
        </w:tc>
      </w:tr>
      <w:tr w:rsidR="00000000" w14:paraId="6CDBB0AF" w14:textId="77777777">
        <w:tc>
          <w:tcPr>
            <w:tcW w:w="156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20" w:type="dxa"/>
              <w:bottom w:w="20" w:type="dxa"/>
              <w:right w:w="20" w:type="dxa"/>
            </w:tcMar>
          </w:tcPr>
          <w:p w14:paraId="7D54968C" w14:textId="77777777" w:rsidR="0008244D" w:rsidRDefault="0008244D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</w:tabs>
              <w:spacing w:before="10" w:after="10" w:line="190" w:lineRule="exact"/>
              <w:jc w:val="center"/>
            </w:pPr>
          </w:p>
        </w:tc>
        <w:tc>
          <w:tcPr>
            <w:tcW w:w="1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20" w:type="dxa"/>
              <w:bottom w:w="20" w:type="dxa"/>
              <w:right w:w="20" w:type="dxa"/>
            </w:tcMar>
          </w:tcPr>
          <w:p w14:paraId="31207FA8" w14:textId="77777777" w:rsidR="0008244D" w:rsidRDefault="0008244D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</w:tabs>
              <w:spacing w:before="10" w:after="10" w:line="190" w:lineRule="exact"/>
              <w:jc w:val="center"/>
            </w:pPr>
            <w:r>
              <w:rPr>
                <w:rFonts w:ascii="Arial" w:hAnsi="Arial" w:cs="Calibri"/>
                <w:color w:val="000000"/>
                <w:sz w:val="15"/>
              </w:rPr>
              <w:t>1. Unterrichtsfach</w:t>
            </w:r>
          </w:p>
        </w:tc>
        <w:tc>
          <w:tcPr>
            <w:tcW w:w="1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0" w:type="dxa"/>
              <w:left w:w="20" w:type="dxa"/>
              <w:bottom w:w="20" w:type="dxa"/>
              <w:right w:w="20" w:type="dxa"/>
            </w:tcMar>
          </w:tcPr>
          <w:p w14:paraId="46CE212E" w14:textId="77777777" w:rsidR="0008244D" w:rsidRDefault="0008244D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</w:tabs>
              <w:spacing w:before="10" w:after="10" w:line="190" w:lineRule="exact"/>
              <w:jc w:val="center"/>
            </w:pPr>
            <w:r>
              <w:rPr>
                <w:rFonts w:ascii="Arial" w:hAnsi="Arial" w:cs="Calibri"/>
                <w:color w:val="000000"/>
                <w:sz w:val="15"/>
              </w:rPr>
              <w:t>2. Unterrichtsfach</w:t>
            </w:r>
          </w:p>
        </w:tc>
      </w:tr>
      <w:tr w:rsidR="00000000" w14:paraId="057A9534" w14:textId="77777777">
        <w:tc>
          <w:tcPr>
            <w:tcW w:w="156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20" w:type="dxa"/>
              <w:bottom w:w="20" w:type="dxa"/>
              <w:right w:w="20" w:type="dxa"/>
            </w:tcMar>
          </w:tcPr>
          <w:p w14:paraId="431614A6" w14:textId="77777777" w:rsidR="0008244D" w:rsidRDefault="0008244D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>Elektrotechnik</w:t>
            </w:r>
          </w:p>
        </w:tc>
        <w:tc>
          <w:tcPr>
            <w:tcW w:w="1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20" w:type="dxa"/>
              <w:bottom w:w="20" w:type="dxa"/>
              <w:right w:w="20" w:type="dxa"/>
            </w:tcMar>
          </w:tcPr>
          <w:p w14:paraId="4122ED83" w14:textId="77777777" w:rsidR="0008244D" w:rsidRDefault="0008244D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 xml:space="preserve">Elektrotechnik </w:t>
            </w:r>
          </w:p>
        </w:tc>
        <w:tc>
          <w:tcPr>
            <w:tcW w:w="1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0" w:type="dxa"/>
              <w:left w:w="20" w:type="dxa"/>
              <w:bottom w:w="20" w:type="dxa"/>
              <w:right w:w="20" w:type="dxa"/>
            </w:tcMar>
          </w:tcPr>
          <w:p w14:paraId="73FE7FD2" w14:textId="77777777" w:rsidR="0008244D" w:rsidRDefault="0008244D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>Energietechnik oder Nachrichtentechnik oder Technische Informatik oder Mathematik oder Physik</w:t>
            </w:r>
          </w:p>
        </w:tc>
      </w:tr>
      <w:tr w:rsidR="00000000" w14:paraId="434297D9" w14:textId="77777777">
        <w:tc>
          <w:tcPr>
            <w:tcW w:w="156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20" w:type="dxa"/>
              <w:bottom w:w="20" w:type="dxa"/>
              <w:right w:w="20" w:type="dxa"/>
            </w:tcMar>
          </w:tcPr>
          <w:p w14:paraId="4ABA8D62" w14:textId="77777777" w:rsidR="0008244D" w:rsidRDefault="0008244D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>Informatik</w:t>
            </w:r>
          </w:p>
        </w:tc>
        <w:tc>
          <w:tcPr>
            <w:tcW w:w="1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20" w:type="dxa"/>
              <w:bottom w:w="20" w:type="dxa"/>
              <w:right w:w="20" w:type="dxa"/>
            </w:tcMar>
          </w:tcPr>
          <w:p w14:paraId="71CEC9DB" w14:textId="77777777" w:rsidR="0008244D" w:rsidRDefault="0008244D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>Informatik</w:t>
            </w:r>
          </w:p>
        </w:tc>
        <w:tc>
          <w:tcPr>
            <w:tcW w:w="1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0" w:type="dxa"/>
              <w:left w:w="20" w:type="dxa"/>
              <w:bottom w:w="20" w:type="dxa"/>
              <w:right w:w="20" w:type="dxa"/>
            </w:tcMar>
          </w:tcPr>
          <w:p w14:paraId="2522CDEC" w14:textId="77777777" w:rsidR="0008244D" w:rsidRDefault="0008244D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>Mathematik</w:t>
            </w:r>
          </w:p>
        </w:tc>
      </w:tr>
      <w:tr w:rsidR="00000000" w14:paraId="775EDBCF" w14:textId="77777777">
        <w:tc>
          <w:tcPr>
            <w:tcW w:w="156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20" w:type="dxa"/>
              <w:bottom w:w="20" w:type="dxa"/>
              <w:right w:w="20" w:type="dxa"/>
            </w:tcMar>
          </w:tcPr>
          <w:p w14:paraId="6CC833C0" w14:textId="77777777" w:rsidR="0008244D" w:rsidRDefault="0008244D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>Maschinenbau</w:t>
            </w:r>
          </w:p>
        </w:tc>
        <w:tc>
          <w:tcPr>
            <w:tcW w:w="1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20" w:type="dxa"/>
              <w:bottom w:w="20" w:type="dxa"/>
              <w:right w:w="20" w:type="dxa"/>
            </w:tcMar>
          </w:tcPr>
          <w:p w14:paraId="5776375F" w14:textId="77777777" w:rsidR="0008244D" w:rsidRDefault="0008244D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>Maschinenbautechnik</w:t>
            </w:r>
          </w:p>
        </w:tc>
        <w:tc>
          <w:tcPr>
            <w:tcW w:w="1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0" w:type="dxa"/>
              <w:left w:w="20" w:type="dxa"/>
              <w:bottom w:w="20" w:type="dxa"/>
              <w:right w:w="20" w:type="dxa"/>
            </w:tcMar>
          </w:tcPr>
          <w:p w14:paraId="6D3723A1" w14:textId="77777777" w:rsidR="0008244D" w:rsidRDefault="0008244D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 xml:space="preserve">Fahrzeugtechnik oder Fertigungstechnik oder Technische Informatik oder Versorgungstechnik  </w:t>
            </w:r>
          </w:p>
        </w:tc>
      </w:tr>
      <w:tr w:rsidR="00000000" w14:paraId="0597ECCC" w14:textId="77777777">
        <w:tc>
          <w:tcPr>
            <w:tcW w:w="156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20" w:type="dxa"/>
              <w:bottom w:w="20" w:type="dxa"/>
              <w:right w:w="20" w:type="dxa"/>
            </w:tcMar>
          </w:tcPr>
          <w:p w14:paraId="0D238C03" w14:textId="77777777" w:rsidR="0008244D" w:rsidRDefault="0008244D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>Mathematik</w:t>
            </w:r>
          </w:p>
        </w:tc>
        <w:tc>
          <w:tcPr>
            <w:tcW w:w="1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20" w:type="dxa"/>
              <w:bottom w:w="20" w:type="dxa"/>
              <w:right w:w="20" w:type="dxa"/>
            </w:tcMar>
          </w:tcPr>
          <w:p w14:paraId="27BF13A7" w14:textId="77777777" w:rsidR="0008244D" w:rsidRDefault="0008244D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>Mathematik</w:t>
            </w:r>
          </w:p>
        </w:tc>
        <w:tc>
          <w:tcPr>
            <w:tcW w:w="1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0" w:type="dxa"/>
              <w:left w:w="20" w:type="dxa"/>
              <w:bottom w:w="20" w:type="dxa"/>
              <w:right w:w="20" w:type="dxa"/>
            </w:tcMar>
          </w:tcPr>
          <w:p w14:paraId="6861A8DC" w14:textId="77777777" w:rsidR="0008244D" w:rsidRDefault="0008244D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>Informatik oder Physik</w:t>
            </w:r>
          </w:p>
        </w:tc>
      </w:tr>
      <w:tr w:rsidR="00000000" w14:paraId="3F603B9F" w14:textId="77777777">
        <w:tc>
          <w:tcPr>
            <w:tcW w:w="156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20" w:type="dxa"/>
              <w:bottom w:w="20" w:type="dxa"/>
              <w:right w:w="20" w:type="dxa"/>
            </w:tcMar>
          </w:tcPr>
          <w:p w14:paraId="3063FEAA" w14:textId="77777777" w:rsidR="0008244D" w:rsidRDefault="0008244D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>Physik</w:t>
            </w:r>
          </w:p>
        </w:tc>
        <w:tc>
          <w:tcPr>
            <w:tcW w:w="1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20" w:type="dxa"/>
              <w:bottom w:w="20" w:type="dxa"/>
              <w:right w:w="20" w:type="dxa"/>
            </w:tcMar>
          </w:tcPr>
          <w:p w14:paraId="072D8E36" w14:textId="77777777" w:rsidR="0008244D" w:rsidRDefault="0008244D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>Physik</w:t>
            </w:r>
          </w:p>
        </w:tc>
        <w:tc>
          <w:tcPr>
            <w:tcW w:w="1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0" w:type="dxa"/>
              <w:left w:w="20" w:type="dxa"/>
              <w:bottom w:w="20" w:type="dxa"/>
              <w:right w:w="20" w:type="dxa"/>
            </w:tcMar>
          </w:tcPr>
          <w:p w14:paraId="79B567E9" w14:textId="77777777" w:rsidR="0008244D" w:rsidRDefault="0008244D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>Mathematik</w:t>
            </w:r>
          </w:p>
        </w:tc>
      </w:tr>
    </w:tbl>
    <w:p w14:paraId="69DC24D7" w14:textId="77777777" w:rsidR="0008244D" w:rsidRDefault="0008244D">
      <w:pPr>
        <w:pStyle w:val="V-Normaltext"/>
        <w:widowControl/>
        <w:rPr>
          <w:rFonts w:cs="Calibri"/>
        </w:rPr>
      </w:pPr>
    </w:p>
    <w:p w14:paraId="3D7E4364" w14:textId="77777777" w:rsidR="0008244D" w:rsidRDefault="0008244D">
      <w:pPr>
        <w:pStyle w:val="V-Normaltext"/>
        <w:widowControl/>
      </w:pPr>
    </w:p>
    <w:p w14:paraId="2FEC33C3" w14:textId="77777777" w:rsidR="0008244D" w:rsidRDefault="0008244D">
      <w:pPr>
        <w:pStyle w:val="V-Normaltext"/>
        <w:widowControl/>
        <w:rPr>
          <w:rFonts w:cs="Calibri"/>
        </w:rPr>
      </w:pPr>
    </w:p>
    <w:p w14:paraId="138A90EA" w14:textId="77777777" w:rsidR="0008244D" w:rsidRDefault="0008244D">
      <w:pPr>
        <w:pStyle w:val="V-Normaltext"/>
        <w:widowControl/>
        <w:jc w:val="right"/>
        <w:rPr>
          <w:rFonts w:cs="Calibri"/>
        </w:rPr>
      </w:pPr>
      <w:r>
        <w:t>ABl. NRW. 9/08 S. 467</w:t>
      </w:r>
    </w:p>
    <w:p w14:paraId="45E62904" w14:textId="77777777" w:rsidR="0008244D" w:rsidRDefault="0008244D">
      <w:pPr>
        <w:pStyle w:val="V-Normaltext"/>
        <w:widowControl/>
      </w:pPr>
    </w:p>
    <w:p w14:paraId="29C04749" w14:textId="77777777" w:rsidR="0008244D" w:rsidRDefault="0008244D">
      <w:pPr>
        <w:pStyle w:val="V-Normaltext"/>
        <w:widowControl/>
        <w:rPr>
          <w:rFonts w:cs="Calibri"/>
        </w:rPr>
      </w:pPr>
    </w:p>
    <w:p w14:paraId="507B8446" w14:textId="77777777" w:rsidR="0008244D" w:rsidRDefault="0008244D">
      <w:pPr>
        <w:pStyle w:val="V-Normaltext"/>
        <w:widowControl/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B931AE3" w14:textId="77777777" w:rsidR="0008244D" w:rsidRDefault="0008244D">
      <w:r>
        <w:separator/>
      </w:r>
    </w:p>
  </w:endnote>
  <w:endnote w:type="continuationSeparator" w:id="0">
    <w:p w14:paraId="3354F995" w14:textId="77777777" w:rsidR="0008244D" w:rsidRDefault="000824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64DF13" w14:textId="77777777" w:rsidR="0008244D" w:rsidRDefault="0008244D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5BCED177" w14:textId="77777777" w:rsidR="0008244D" w:rsidRDefault="0008244D">
    <w:pPr>
      <w:widowControl/>
      <w:spacing w:before="10" w:after="10" w:line="180" w:lineRule="exact"/>
    </w:pPr>
  </w:p>
  <w:p w14:paraId="28469BEC" w14:textId="77777777" w:rsidR="0008244D" w:rsidRDefault="0008244D">
    <w:pPr>
      <w:widowControl/>
      <w:spacing w:before="10" w:after="10" w:line="180" w:lineRule="exact"/>
      <w:rPr>
        <w:rFonts w:cs="Calibri"/>
      </w:rPr>
    </w:pPr>
  </w:p>
  <w:p w14:paraId="37D87078" w14:textId="77777777" w:rsidR="0008244D" w:rsidRDefault="0008244D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90F6F09" w14:textId="77777777" w:rsidR="0008244D" w:rsidRDefault="0008244D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209172AE" w14:textId="77777777" w:rsidR="0008244D" w:rsidRDefault="0008244D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FA106A"/>
    <w:rsid w:val="0008244D"/>
    <w:rsid w:val="001D4CE3"/>
    <w:rsid w:val="00FA1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6C723DC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161</Words>
  <Characters>1015</Characters>
  <Application>Microsoft Office Word</Application>
  <DocSecurity>0</DocSecurity>
  <Lines>8</Lines>
  <Paragraphs>2</Paragraphs>
  <ScaleCrop>false</ScaleCrop>
  <Company/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2024-09-10T19:13:00Z</dcterms:created>
  <dcterms:modified xsi:type="dcterms:W3CDTF">2024-09-10T19:13:00Z</dcterms:modified>
</cp:coreProperties>
</file>