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1CB2B" w14:textId="77777777" w:rsidR="00FC26B1" w:rsidRDefault="00FC26B1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FED1936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C5BE4D9" w14:textId="77777777" w:rsidR="00FC26B1" w:rsidRDefault="00FC26B1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Neue Richtlinien und Lehrpl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ne 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r die Grundschule</w:t>
            </w:r>
          </w:p>
          <w:p w14:paraId="2C672376" w14:textId="77777777" w:rsidR="00FC26B1" w:rsidRDefault="00FC26B1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sz w:val="18"/>
              </w:rPr>
              <w:t>Diese l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sen die Richtlinien und Lehrpl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ne zur Erprobung aus dem Jahr 2003 ab. </w:t>
            </w:r>
          </w:p>
          <w:p w14:paraId="0BC83C6A" w14:textId="77777777" w:rsidR="00FC26B1" w:rsidRDefault="00FC26B1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sz w:val="18"/>
              </w:rPr>
              <w:t>Sie bilden die Grundlage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Entwicklung und Sicherung der Qualit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 schulischer Arbeit in der Grundschule als der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alle Kinder gemeinsamen Grundstufe des Bildungswesens. Dabei gilt es, ein gutes Fundament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den weiteren schulischen Entwicklungsweg der Kinder und dessen Anforderungen zu legen und dazu die Freude und das Interesse der Kinder am Lernen zu st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rken sowie jedes einzelne Kind seinen 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higkeiten, Interessen und Neigungen entsprechend angemessen zu f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rdern.</w:t>
            </w:r>
          </w:p>
          <w:p w14:paraId="1BC25A1E" w14:textId="77777777" w:rsidR="00FC26B1" w:rsidRDefault="00FC26B1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sz w:val="18"/>
              </w:rPr>
              <w:t>Die Richtlinien und Lehrpl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ne enthalten einerseits verbindliche Vorgaben und er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ffnen anderseits Freir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ume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eigenverantwortliche Ausgestaltung der unterrichtlichen und erzieherischen Arbeit.</w:t>
            </w:r>
          </w:p>
          <w:p w14:paraId="0A07FFCD" w14:textId="77777777" w:rsidR="00FC26B1" w:rsidRDefault="00FC26B1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sz w:val="18"/>
              </w:rPr>
              <w:t>Die Lehrpl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ne der einzelnen 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cher benennen die fachbezogenen Kompetenzen, die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 in der Grundschule erwerben sollen. Ihre nachhaltige Entwicklung ist eine wesentliche Grundlage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erfolgreiche Weiterlernen in der Grundschule und in den weiterf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hrenden Schulen nach Klasse 4.</w:t>
            </w:r>
          </w:p>
        </w:tc>
      </w:tr>
    </w:tbl>
    <w:p w14:paraId="75ED203B" w14:textId="77777777" w:rsidR="00FC26B1" w:rsidRDefault="00FC26B1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15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11</w:t>
      </w:r>
    </w:p>
    <w:p w14:paraId="24FA5BC4" w14:textId="77777777" w:rsidR="00FC26B1" w:rsidRDefault="00FC26B1">
      <w:pPr>
        <w:pStyle w:val="V-Bass-dcber"/>
        <w:widowControl/>
        <w:spacing w:before="10" w:after="10"/>
      </w:pPr>
      <w:r>
        <w:rPr>
          <w:rFonts w:cs="Arial"/>
        </w:rPr>
        <w:t xml:space="preserve">Grundschule </w:t>
      </w:r>
      <w:r>
        <w:rPr>
          <w:rFonts w:cs="Arial"/>
        </w:rPr>
        <w:t>–</w:t>
      </w:r>
      <w:r>
        <w:rPr>
          <w:rFonts w:cs="Arial"/>
        </w:rPr>
        <w:t xml:space="preserve"> Richtlinien und Lehrpl</w:t>
      </w:r>
      <w:r>
        <w:rPr>
          <w:rFonts w:cs="Arial"/>
        </w:rPr>
        <w:t>ä</w:t>
      </w:r>
      <w:r>
        <w:rPr>
          <w:rFonts w:cs="Arial"/>
        </w:rPr>
        <w:t>ne</w:t>
      </w:r>
    </w:p>
    <w:p w14:paraId="339F2A12" w14:textId="77777777" w:rsidR="00FC26B1" w:rsidRDefault="00FC26B1">
      <w:pPr>
        <w:pStyle w:val="V-NormaltextZentriert"/>
        <w:widowControl/>
      </w:pPr>
      <w:r>
        <w:rPr>
          <w:rFonts w:cs="Arial"/>
        </w:rPr>
        <w:t>RdErl. des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16. 7. 2008 </w:t>
      </w:r>
      <w:r>
        <w:rPr>
          <w:rFonts w:cs="Arial"/>
        </w:rPr>
        <w:t>–</w:t>
      </w:r>
      <w:r>
        <w:rPr>
          <w:rFonts w:cs="Arial"/>
        </w:rPr>
        <w:t xml:space="preserve"> 511-6.03.12.02-44191</w:t>
      </w:r>
    </w:p>
    <w:p w14:paraId="7C1DD365" w14:textId="77777777" w:rsidR="00FC26B1" w:rsidRDefault="00FC26B1">
      <w:pPr>
        <w:pStyle w:val="V-Normaltext"/>
        <w:widowControl/>
        <w:rPr>
          <w:rFonts w:cs="Calibri"/>
        </w:rPr>
      </w:pPr>
      <w:r>
        <w:t>Gem</w:t>
      </w:r>
      <w:r>
        <w:t>äß</w:t>
      </w:r>
      <w:r>
        <w:t xml:space="preserve"> </w:t>
      </w:r>
      <w:r>
        <w:t>§</w:t>
      </w:r>
      <w:r>
        <w:t xml:space="preserve"> 29 Abs. 1 Schulgesetz (BASS 1 </w:t>
      </w:r>
      <w:r>
        <w:t>–</w:t>
      </w:r>
      <w:r>
        <w:t xml:space="preserve"> 1) werden Lehrpl</w:t>
      </w:r>
      <w:r>
        <w:t>ä</w:t>
      </w:r>
      <w:r>
        <w:t>ne f</w:t>
      </w:r>
      <w:r>
        <w:t>ü</w:t>
      </w:r>
      <w:r>
        <w:t>r die Grundschule festgesetzt.</w:t>
      </w:r>
    </w:p>
    <w:p w14:paraId="1F43C83F" w14:textId="77777777" w:rsidR="00FC26B1" w:rsidRDefault="00FC26B1">
      <w:pPr>
        <w:pStyle w:val="V-Normaltext"/>
        <w:widowControl/>
        <w:rPr>
          <w:rFonts w:cs="Calibri"/>
        </w:rPr>
      </w:pPr>
      <w:r>
        <w:t>Die Richtlinien und Lehrpl</w:t>
      </w:r>
      <w:r>
        <w:t>ä</w:t>
      </w:r>
      <w:r>
        <w:t>ne f</w:t>
      </w:r>
      <w:r>
        <w:t>ü</w:t>
      </w:r>
      <w:r>
        <w:t>r die F</w:t>
      </w:r>
      <w:r>
        <w:t>ä</w:t>
      </w:r>
      <w:r>
        <w:t>cher Deutsch, Englisch, Mathematik, Sachunterricht, Musik, Kunst, Sport, Evangelische Religionslehre und Katholische Religionslehre treten zum 1. 8. 2008 endg</w:t>
      </w:r>
      <w:r>
        <w:t>ü</w:t>
      </w:r>
      <w:r>
        <w:t>ltig in Kraft.</w:t>
      </w:r>
    </w:p>
    <w:p w14:paraId="0665EACA" w14:textId="77777777" w:rsidR="00FC26B1" w:rsidRDefault="00FC26B1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 xml:space="preserve">ffentlichung erfolgt als Sammelband mit der Heft-Nr. 2012 in der Schriftenreihe </w:t>
      </w:r>
      <w:r>
        <w:t>„</w:t>
      </w:r>
      <w:r>
        <w:t>Schule in NRW</w:t>
      </w:r>
      <w:r>
        <w:t>“</w:t>
      </w:r>
      <w:r>
        <w:t xml:space="preserve">. Die vom Verlag </w:t>
      </w:r>
      <w:r>
        <w:t>ü</w:t>
      </w:r>
      <w:r>
        <w:t>bersandten Hefte sind in der Schulbibliothek einzustellen und dort u.a. f</w:t>
      </w:r>
      <w:r>
        <w:t>ü</w:t>
      </w:r>
      <w:r>
        <w:t>r die Mitwirkungsberechtigten zur Einsichtnahme bzw. Ausleihe verf</w:t>
      </w:r>
      <w:r>
        <w:t>ü</w:t>
      </w:r>
      <w:r>
        <w:t>gbar zu machen.</w:t>
      </w:r>
    </w:p>
    <w:p w14:paraId="0EECE8F4" w14:textId="77777777" w:rsidR="00FC26B1" w:rsidRDefault="00FC26B1">
      <w:pPr>
        <w:pStyle w:val="V-Normaltext"/>
        <w:widowControl/>
        <w:rPr>
          <w:rFonts w:cs="Calibri"/>
        </w:rPr>
      </w:pPr>
      <w:r>
        <w:t>Zum 1. 8. 2008 treten au</w:t>
      </w:r>
      <w:r>
        <w:t>ß</w:t>
      </w:r>
      <w:r>
        <w:t>er Kraft:</w:t>
      </w:r>
    </w:p>
    <w:p w14:paraId="31B19A81" w14:textId="77777777" w:rsidR="00FC26B1" w:rsidRDefault="00FC26B1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RdErl. v. 21. 6. 1999 (BASS 15 </w:t>
      </w:r>
      <w:r>
        <w:rPr>
          <w:rFonts w:cs="Arial"/>
        </w:rPr>
        <w:t>–</w:t>
      </w:r>
      <w:r>
        <w:rPr>
          <w:rFonts w:cs="Arial"/>
        </w:rPr>
        <w:t xml:space="preserve"> 11 Nr. 9), Richtlinien und Lehrpl</w:t>
      </w:r>
      <w:r>
        <w:rPr>
          <w:rFonts w:cs="Arial"/>
        </w:rPr>
        <w:t>ä</w:t>
      </w:r>
      <w:r>
        <w:rPr>
          <w:rFonts w:cs="Arial"/>
        </w:rPr>
        <w:t>ne, Sport, Heft Nr. 2009</w:t>
      </w:r>
    </w:p>
    <w:p w14:paraId="058113BE" w14:textId="77777777" w:rsidR="00FC26B1" w:rsidRDefault="00FC26B1">
      <w:pPr>
        <w:pStyle w:val="V-Normaltext"/>
        <w:widowControl/>
      </w:pPr>
    </w:p>
    <w:p w14:paraId="43DF2170" w14:textId="77777777" w:rsidR="00FC26B1" w:rsidRDefault="00FC26B1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RdErl. v. 25. 6. 2003 (BASS 15 </w:t>
      </w:r>
      <w:r>
        <w:t>–</w:t>
      </w:r>
      <w:r>
        <w:t xml:space="preserve"> 11 Nr. 10), Richtlinien und Lehrpl</w:t>
      </w:r>
      <w:r>
        <w:t>ä</w:t>
      </w:r>
      <w:r>
        <w:t>ne zur Erprobung, Englisch, Heft Nr. 2010</w:t>
      </w:r>
    </w:p>
    <w:p w14:paraId="62128F1E" w14:textId="77777777" w:rsidR="00FC26B1" w:rsidRDefault="00FC26B1">
      <w:pPr>
        <w:pStyle w:val="V-Normaltext"/>
        <w:widowControl/>
        <w:rPr>
          <w:rFonts w:cs="Calibri"/>
        </w:rPr>
      </w:pPr>
    </w:p>
    <w:p w14:paraId="7D094C09" w14:textId="77777777" w:rsidR="00FC26B1" w:rsidRDefault="00FC26B1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RdErl. v. 30. 7. 2003 (BASS 15 </w:t>
      </w:r>
      <w:r>
        <w:rPr>
          <w:rFonts w:cs="Arial"/>
        </w:rPr>
        <w:t>–</w:t>
      </w:r>
      <w:r>
        <w:rPr>
          <w:rFonts w:cs="Arial"/>
        </w:rPr>
        <w:t xml:space="preserve"> 11 Nr. 11), Richtlinien und Lehrpl</w:t>
      </w:r>
      <w:r>
        <w:rPr>
          <w:rFonts w:cs="Arial"/>
        </w:rPr>
        <w:t>ä</w:t>
      </w:r>
      <w:r>
        <w:rPr>
          <w:rFonts w:cs="Arial"/>
        </w:rPr>
        <w:t>ne zur Erprobung, Sammelband Heft Nr. 2012.</w:t>
      </w:r>
    </w:p>
    <w:p w14:paraId="68B6E2D0" w14:textId="77777777" w:rsidR="00FC26B1" w:rsidRDefault="00FC26B1">
      <w:pPr>
        <w:pStyle w:val="V-Normaltext"/>
        <w:widowControl/>
      </w:pPr>
    </w:p>
    <w:p w14:paraId="4B2834FB" w14:textId="77777777" w:rsidR="00FC26B1" w:rsidRDefault="00FC26B1">
      <w:pPr>
        <w:pStyle w:val="V-Normaltext"/>
        <w:widowControl/>
        <w:rPr>
          <w:rFonts w:cs="Calibri"/>
        </w:rPr>
      </w:pPr>
    </w:p>
    <w:p w14:paraId="60855ED8" w14:textId="77777777" w:rsidR="00FC26B1" w:rsidRDefault="00FC26B1">
      <w:pPr>
        <w:pStyle w:val="V-Normaltext"/>
        <w:widowControl/>
        <w:jc w:val="right"/>
        <w:rPr>
          <w:rFonts w:cs="Calibri"/>
        </w:rPr>
      </w:pPr>
      <w:r>
        <w:t>ABl. NRW. 8/08 S. 411</w:t>
      </w:r>
    </w:p>
    <w:p w14:paraId="77946041" w14:textId="77777777" w:rsidR="00FC26B1" w:rsidRDefault="00FC26B1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16F1FA" w14:textId="77777777" w:rsidR="00FC26B1" w:rsidRDefault="00FC26B1">
      <w:r>
        <w:separator/>
      </w:r>
    </w:p>
  </w:endnote>
  <w:endnote w:type="continuationSeparator" w:id="0">
    <w:p w14:paraId="25D312DA" w14:textId="77777777" w:rsidR="00FC26B1" w:rsidRDefault="00FC2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220066" w14:textId="77777777" w:rsidR="00FC26B1" w:rsidRDefault="00FC26B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0762406" w14:textId="77777777" w:rsidR="00FC26B1" w:rsidRDefault="00FC26B1">
    <w:pPr>
      <w:widowControl/>
      <w:spacing w:before="10" w:after="10" w:line="180" w:lineRule="exact"/>
    </w:pPr>
  </w:p>
  <w:p w14:paraId="4F509AEC" w14:textId="77777777" w:rsidR="00FC26B1" w:rsidRDefault="00FC26B1">
    <w:pPr>
      <w:widowControl/>
      <w:spacing w:before="10" w:after="10" w:line="180" w:lineRule="exact"/>
      <w:rPr>
        <w:rFonts w:cs="Calibri"/>
      </w:rPr>
    </w:pPr>
  </w:p>
  <w:p w14:paraId="62543809" w14:textId="77777777" w:rsidR="00FC26B1" w:rsidRDefault="00FC26B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0AAD0F" w14:textId="77777777" w:rsidR="00FC26B1" w:rsidRDefault="00FC26B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81CF5C9" w14:textId="77777777" w:rsidR="00FC26B1" w:rsidRDefault="00FC26B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86612"/>
    <w:rsid w:val="001D4CE3"/>
    <w:rsid w:val="00D86612"/>
    <w:rsid w:val="00FC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82B1F2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2024-09-10T19:10:00Z</dcterms:created>
  <dcterms:modified xsi:type="dcterms:W3CDTF">2024-09-10T19:10:00Z</dcterms:modified>
</cp:coreProperties>
</file>