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87B35" w14:textId="77777777" w:rsidR="00155A79" w:rsidRDefault="00155A79">
      <w:pPr>
        <w:pStyle w:val="Bass-Nr"/>
        <w:keepNext/>
        <w:rPr>
          <w:rFonts w:cs="Calibri"/>
        </w:rPr>
      </w:pPr>
      <w:bookmarkStart w:id="0" w:name="10-32nr54"/>
      <w:bookmarkEnd w:id="0"/>
      <w:r>
        <w:t>10-32 Nr. 54</w:t>
      </w:r>
    </w:p>
    <w:p w14:paraId="5DAB6975" w14:textId="77777777" w:rsidR="00155A79" w:rsidRDefault="00155A79">
      <w:pPr>
        <w:pStyle w:val="RVueberschrift1100fz"/>
        <w:keepNext/>
        <w:keepLines/>
      </w:pPr>
      <w:r>
        <w:rPr>
          <w:rFonts w:cs="Arial"/>
        </w:rPr>
        <w:t xml:space="preserve">Schulaufsicht </w:t>
      </w:r>
      <w:r>
        <w:rPr>
          <w:rFonts w:cs="Arial"/>
        </w:rPr>
        <w:br/>
      </w:r>
      <w:r>
        <w:rPr>
          <w:rFonts w:cs="Arial"/>
        </w:rPr>
        <w:t>ü</w:t>
      </w:r>
      <w:r>
        <w:rPr>
          <w:rFonts w:cs="Arial"/>
        </w:rPr>
        <w:t>ber Ersatzschulen</w:t>
      </w:r>
    </w:p>
    <w:p w14:paraId="13F9991B" w14:textId="77777777" w:rsidR="00155A79" w:rsidRDefault="00155A79">
      <w:pPr>
        <w:pStyle w:val="RVueberschrift285nz"/>
        <w:keepNext/>
        <w:keepLines/>
      </w:pPr>
      <w:r>
        <w:rPr>
          <w:rFonts w:cs="Arial"/>
        </w:rPr>
        <w:t>RdErl</w:t>
      </w:r>
      <w:r>
        <w:t>.</w:t>
      </w:r>
      <w:r>
        <w:rPr>
          <w:rFonts w:cs="Arial"/>
        </w:rPr>
        <w:t xml:space="preserve"> d</w:t>
      </w:r>
      <w:r>
        <w:t>.</w:t>
      </w:r>
      <w:r>
        <w:rPr>
          <w:rFonts w:cs="Arial"/>
        </w:rPr>
        <w:t xml:space="preserve"> Ministeriums f</w:t>
      </w:r>
      <w:r>
        <w:rPr>
          <w:rFonts w:cs="Arial"/>
        </w:rPr>
        <w:t>ü</w:t>
      </w:r>
      <w:r>
        <w:rPr>
          <w:rFonts w:cs="Arial"/>
        </w:rPr>
        <w:t xml:space="preserve">r Schule und Weiterbildung </w:t>
      </w:r>
      <w:r>
        <w:rPr>
          <w:rFonts w:cs="Arial"/>
        </w:rPr>
        <w:br/>
        <w:t>v</w:t>
      </w:r>
      <w:r>
        <w:t>.</w:t>
      </w:r>
      <w:r>
        <w:rPr>
          <w:rFonts w:cs="Arial"/>
        </w:rPr>
        <w:t xml:space="preserve"> 29</w:t>
      </w:r>
      <w:r>
        <w:t>.</w:t>
      </w:r>
      <w:r>
        <w:rPr>
          <w:rFonts w:cs="Arial"/>
        </w:rPr>
        <w:t>09</w:t>
      </w:r>
      <w:r>
        <w:t>.</w:t>
      </w:r>
      <w:r>
        <w:rPr>
          <w:rFonts w:cs="Arial"/>
        </w:rPr>
        <w:t xml:space="preserve">2007 </w:t>
      </w:r>
      <w:r>
        <w:t>(</w:t>
      </w:r>
      <w:r>
        <w:rPr>
          <w:rFonts w:cs="Arial"/>
        </w:rPr>
        <w:t>ABl</w:t>
      </w:r>
      <w:r>
        <w:t>.</w:t>
      </w:r>
      <w:r>
        <w:rPr>
          <w:rFonts w:cs="Arial"/>
        </w:rPr>
        <w:t xml:space="preserve"> NRW</w:t>
      </w:r>
      <w:r>
        <w:t>.</w:t>
      </w:r>
      <w:r>
        <w:rPr>
          <w:rFonts w:cs="Arial"/>
        </w:rPr>
        <w:t xml:space="preserve"> S</w:t>
      </w:r>
      <w:r>
        <w:t>.</w:t>
      </w:r>
      <w:r>
        <w:rPr>
          <w:rFonts w:cs="Arial"/>
        </w:rPr>
        <w:t xml:space="preserve"> 646</w:t>
      </w:r>
      <w:r>
        <w:t>)</w:t>
      </w:r>
      <w:r>
        <w:rPr>
          <w:rStyle w:val="FootnoteReference"/>
          <w:rFonts w:ascii="Arial" w:hAnsi="Arial" w:cs="Arial"/>
        </w:rPr>
        <w:footnoteReference w:id="1"/>
      </w:r>
    </w:p>
    <w:p w14:paraId="69734DFD" w14:textId="77777777" w:rsidR="00155A79" w:rsidRDefault="00155A79">
      <w:pPr>
        <w:pStyle w:val="RVfliesstext175nb"/>
        <w:widowControl/>
      </w:pPr>
      <w:r>
        <w:t>Zur Anwendung der</w:t>
      </w:r>
      <w:hyperlink w:anchor="https://bass.schul-welt.de/6043.htm#1-1p100" w:history="1">
        <w:r>
          <w:t xml:space="preserve"> §§ 100 bis 104 Schulgesetz NRW</w:t>
        </w:r>
      </w:hyperlink>
      <w:r>
        <w:rPr>
          <w:rFonts w:cs="Calibri"/>
        </w:rPr>
        <w:t xml:space="preserve"> (SchulG - BASS 1-1) und der Verordnung </w:t>
      </w:r>
      <w:r>
        <w:rPr>
          <w:rFonts w:cs="Calibri"/>
        </w:rPr>
        <w:t>ü</w:t>
      </w:r>
      <w:r>
        <w:rPr>
          <w:rFonts w:cs="Calibri"/>
        </w:rPr>
        <w:t xml:space="preserve">ber die Ersatzschulen </w:t>
      </w:r>
      <w:hyperlink w:anchor="https://bass.schul-welt.de/6972.htm#10-02nr1" w:history="1">
        <w:r>
          <w:rPr>
            <w:rFonts w:cs="Calibri"/>
          </w:rPr>
          <w:t xml:space="preserve">(ESchVO - BASS 10-02 Nr. </w:t>
        </w:r>
      </w:hyperlink>
      <w:r>
        <w:t>1)</w:t>
      </w:r>
      <w:r>
        <w:rPr>
          <w:rFonts w:cs="Calibri"/>
        </w:rPr>
        <w:t xml:space="preserve"> werden die folgenden Hinweise zur Aus</w:t>
      </w:r>
      <w:r>
        <w:rPr>
          <w:rFonts w:cs="Calibri"/>
        </w:rPr>
        <w:t>ü</w:t>
      </w:r>
      <w:r>
        <w:rPr>
          <w:rFonts w:cs="Calibri"/>
        </w:rPr>
        <w:t xml:space="preserve">bung der Schulaufsicht </w:t>
      </w:r>
      <w:r>
        <w:rPr>
          <w:rFonts w:cs="Calibri"/>
        </w:rPr>
        <w:t>ü</w:t>
      </w:r>
      <w:r>
        <w:rPr>
          <w:rFonts w:cs="Calibri"/>
        </w:rPr>
        <w:t>ber Ersatzschulen gegeben:</w:t>
      </w:r>
    </w:p>
    <w:p w14:paraId="0783D10F" w14:textId="77777777" w:rsidR="00155A79" w:rsidRDefault="00155A79">
      <w:pPr>
        <w:pStyle w:val="RVueberschrift285fz"/>
        <w:keepNext/>
        <w:keepLines/>
      </w:pPr>
      <w:r>
        <w:rPr>
          <w:rFonts w:cs="Calibri"/>
        </w:rPr>
        <w:t>1 Rechtliche Rahmenbedingungen</w:t>
      </w:r>
    </w:p>
    <w:p w14:paraId="66F7E05F" w14:textId="77777777" w:rsidR="00155A79" w:rsidRDefault="00155A79">
      <w:pPr>
        <w:pStyle w:val="RVfliesstext175nb"/>
        <w:widowControl/>
      </w:pPr>
      <w:r>
        <w:rPr>
          <w:rFonts w:cs="Calibri"/>
        </w:rPr>
        <w:t>1.1 Schulen in freier Tr</w:t>
      </w:r>
      <w:r>
        <w:rPr>
          <w:rFonts w:cs="Calibri"/>
        </w:rPr>
        <w:t>ä</w:t>
      </w:r>
      <w:r>
        <w:rPr>
          <w:rFonts w:cs="Calibri"/>
        </w:rPr>
        <w:t>gerschaft erg</w:t>
      </w:r>
      <w:r>
        <w:rPr>
          <w:rFonts w:cs="Calibri"/>
        </w:rPr>
        <w:t>ä</w:t>
      </w:r>
      <w:r>
        <w:rPr>
          <w:rFonts w:cs="Calibri"/>
        </w:rPr>
        <w:t>nzen und bereichern im Rahmen des</w:t>
      </w:r>
      <w:hyperlink w:anchor="https://bass.schul-welt.de/1077.htm#0-1p7(4)" w:history="1">
        <w:r>
          <w:rPr>
            <w:rFonts w:cs="Calibri"/>
          </w:rPr>
          <w:t xml:space="preserve"> Artikels 7 Absatz 4 und 5 des Grundgesetzes</w:t>
        </w:r>
      </w:hyperlink>
      <w:r>
        <w:t xml:space="preserve"> und des </w:t>
      </w:r>
      <w:hyperlink w:anchor="https://bass.schul-welt.de/1078.htm#0-2p8(4)" w:history="1">
        <w:r>
          <w:t>Artikels 8 Absatz 4 der Landesverfassung</w:t>
        </w:r>
      </w:hyperlink>
      <w:r>
        <w:rPr>
          <w:rFonts w:cs="Calibri"/>
        </w:rPr>
        <w:t xml:space="preserve"> das </w:t>
      </w:r>
      <w:r>
        <w:rPr>
          <w:rFonts w:cs="Calibri"/>
        </w:rPr>
        <w:t>ö</w:t>
      </w:r>
      <w:r>
        <w:rPr>
          <w:rFonts w:cs="Calibri"/>
        </w:rPr>
        <w:t xml:space="preserve">ffentliche Schulwesen </w:t>
      </w:r>
      <w:hyperlink w:anchor="https://bass.schul-welt.de/6043.htm#1-1p100" w:history="1">
        <w:r>
          <w:rPr>
            <w:rFonts w:cs="Calibri"/>
          </w:rPr>
          <w:t xml:space="preserve">(§ 100 Absatz 1 </w:t>
        </w:r>
      </w:hyperlink>
      <w:r>
        <w:t>Satz 2 SchulG)</w:t>
      </w:r>
      <w:r>
        <w:rPr>
          <w:rFonts w:cs="Calibri"/>
        </w:rPr>
        <w:t>.</w:t>
      </w:r>
    </w:p>
    <w:p w14:paraId="4E6797FE" w14:textId="77777777" w:rsidR="00155A79" w:rsidRDefault="00155A79">
      <w:pPr>
        <w:pStyle w:val="RVfliesstext175nb"/>
        <w:widowControl/>
        <w:rPr>
          <w:rFonts w:cs="Calibri"/>
        </w:rPr>
      </w:pPr>
      <w:r>
        <w:rPr>
          <w:rFonts w:cs="Calibri"/>
        </w:rPr>
        <w:t>Nach</w:t>
      </w:r>
      <w:hyperlink w:anchor="https://bass.schul-welt.de/1077.htm#0-1a7(1)" w:history="1">
        <w:r>
          <w:rPr>
            <w:rFonts w:cs="Calibri"/>
          </w:rPr>
          <w:t xml:space="preserve"> Artikel 7 Absatz 1 GG</w:t>
        </w:r>
      </w:hyperlink>
      <w:r>
        <w:t xml:space="preserve"> und </w:t>
      </w:r>
      <w:hyperlink w:anchor="https://bass.schul-welt.de/1078.htm#0-2a8(3)sa2" w:history="1">
        <w:r>
          <w:t xml:space="preserve">Artikel 8 Absatz 3 Satz 2 </w:t>
        </w:r>
      </w:hyperlink>
      <w:r>
        <w:rPr>
          <w:rFonts w:cs="Calibri"/>
        </w:rPr>
        <w:t xml:space="preserve">Landesverfassung steht das gesamte Schulwesen unter der Aufsicht des Staates. Daher unterstehen auch die privaten Ersatzschulen der staatlichen Schulaufsicht </w:t>
      </w:r>
      <w:hyperlink w:anchor="https://bass.schul-welt.de/6043.htm#1-1p86(2)nr3" w:history="1">
        <w:r>
          <w:rPr>
            <w:rFonts w:cs="Calibri"/>
          </w:rPr>
          <w:t>(§ 86 Absatz 2 Nr. 3 SchulG</w:t>
        </w:r>
      </w:hyperlink>
      <w:r>
        <w:t xml:space="preserve"> und </w:t>
      </w:r>
      <w:hyperlink w:anchor="https://bass.schul-welt.de/6043.htm#1-1p104" w:history="1">
        <w:r>
          <w:t>§ 104 SchulG).</w:t>
        </w:r>
      </w:hyperlink>
    </w:p>
    <w:p w14:paraId="773ED24C" w14:textId="77777777" w:rsidR="00155A79" w:rsidRDefault="00155A79">
      <w:pPr>
        <w:pStyle w:val="RVfliesstext175nb"/>
        <w:widowControl/>
        <w:rPr>
          <w:rFonts w:cs="Calibri"/>
        </w:rPr>
      </w:pPr>
      <w:r>
        <w:t xml:space="preserve">Die staatliche Schulaufsicht </w:t>
      </w:r>
      <w:r>
        <w:t>ü</w:t>
      </w:r>
      <w:r>
        <w:t>ber Ersatzschulen ist jedoch im Hinblick auf die verfassungsm</w:t>
      </w:r>
      <w:r>
        <w:t>äß</w:t>
      </w:r>
      <w:r>
        <w:t>ige Errichtungsgarantie f</w:t>
      </w:r>
      <w:r>
        <w:t>ü</w:t>
      </w:r>
      <w:r>
        <w:t>r die Privatschulen eingeschr</w:t>
      </w:r>
      <w:r>
        <w:t>ä</w:t>
      </w:r>
      <w:r>
        <w:t>nkt. Durch</w:t>
      </w:r>
      <w:hyperlink w:anchor="https://bass.schul-welt.de/1077.htm#0-1p7(4)" w:history="1">
        <w:r>
          <w:t xml:space="preserve"> Artikel 7 Absatz 4 GG</w:t>
        </w:r>
      </w:hyperlink>
      <w:r>
        <w:rPr>
          <w:rFonts w:cs="Calibri"/>
        </w:rPr>
        <w:t xml:space="preserve"> ist den privaten Ersatzschulen ein dem staatlichen Bestimmungsrecht entzogener Freiraum zur Erteilung eines eigenverantwortlich gepr</w:t>
      </w:r>
      <w:r>
        <w:rPr>
          <w:rFonts w:cs="Calibri"/>
        </w:rPr>
        <w:t>ä</w:t>
      </w:r>
      <w:r>
        <w:rPr>
          <w:rFonts w:cs="Calibri"/>
        </w:rPr>
        <w:t>gten und gestalteten Unterrichts einger</w:t>
      </w:r>
      <w:r>
        <w:rPr>
          <w:rFonts w:cs="Calibri"/>
        </w:rPr>
        <w:t>ä</w:t>
      </w:r>
      <w:r>
        <w:rPr>
          <w:rFonts w:cs="Calibri"/>
        </w:rPr>
        <w:t>umt. Nach</w:t>
      </w:r>
      <w:hyperlink w:anchor="https://bass.schul-welt.de/6043.htm#1-1p101(3)" w:history="1">
        <w:r>
          <w:rPr>
            <w:rFonts w:cs="Calibri"/>
          </w:rPr>
          <w:t xml:space="preserve"> § 101 Absatz 3 SchulG</w:t>
        </w:r>
      </w:hyperlink>
      <w:r>
        <w:t xml:space="preserve"> sind sie berechtigt, den </w:t>
      </w:r>
      <w:r>
        <w:t>ö</w:t>
      </w:r>
      <w:r>
        <w:t>ffentlichen Schulen gleichwertige Lehr- und Erziehungsmethoden zu entwickeln und sich eine besondere p</w:t>
      </w:r>
      <w:r>
        <w:t>ä</w:t>
      </w:r>
      <w:r>
        <w:t>dagogische, religi</w:t>
      </w:r>
      <w:r>
        <w:t>ö</w:t>
      </w:r>
      <w:r>
        <w:t>se oder weltanschauliche Pr</w:t>
      </w:r>
      <w:r>
        <w:t>ä</w:t>
      </w:r>
      <w:r>
        <w:t>gung zu geben.</w:t>
      </w:r>
    </w:p>
    <w:p w14:paraId="4016A472" w14:textId="77777777" w:rsidR="00155A79" w:rsidRDefault="00155A79">
      <w:pPr>
        <w:pStyle w:val="RVfliesstext175nb"/>
        <w:widowControl/>
        <w:rPr>
          <w:rFonts w:cs="Calibri"/>
        </w:rPr>
      </w:pPr>
      <w:r>
        <w:t>1.2 Dieser verfassungsrechtlich garantierte Freiraum ist allerdings begrenzt. Die Genehmigung einer Ersatzschule setzt nach</w:t>
      </w:r>
      <w:r>
        <w:rPr>
          <w:rFonts w:cs="Calibri"/>
        </w:rPr>
        <w:t xml:space="preserve"> </w:t>
      </w:r>
      <w:hyperlink w:anchor="https://bass.schul-welt.de/1077.htm#0-1p7(4)" w:history="1">
        <w:r>
          <w:rPr>
            <w:rFonts w:cs="Calibri"/>
          </w:rPr>
          <w:t xml:space="preserve">Artikel 7 Absatz 4 </w:t>
        </w:r>
      </w:hyperlink>
      <w:r>
        <w:t>GG</w:t>
      </w:r>
      <w:r>
        <w:rPr>
          <w:rFonts w:cs="Calibri"/>
        </w:rPr>
        <w:t xml:space="preserve"> voraus, dass sie in ihren Lehrzielen und Einrichtungen sowie in der wissenschaftlichen Ausbildung ihrer Lehrkr</w:t>
      </w:r>
      <w:r>
        <w:rPr>
          <w:rFonts w:cs="Calibri"/>
        </w:rPr>
        <w:t>ä</w:t>
      </w:r>
      <w:r>
        <w:rPr>
          <w:rFonts w:cs="Calibri"/>
        </w:rPr>
        <w:t xml:space="preserve">fte nicht hinter den </w:t>
      </w:r>
      <w:r>
        <w:rPr>
          <w:rFonts w:cs="Calibri"/>
        </w:rPr>
        <w:t>ö</w:t>
      </w:r>
      <w:r>
        <w:rPr>
          <w:rFonts w:cs="Calibri"/>
        </w:rPr>
        <w:t>ffentlichen Schulen zur</w:t>
      </w:r>
      <w:r>
        <w:rPr>
          <w:rFonts w:cs="Calibri"/>
        </w:rPr>
        <w:t>ü</w:t>
      </w:r>
      <w:r>
        <w:rPr>
          <w:rFonts w:cs="Calibri"/>
        </w:rPr>
        <w:t>cksteht (Gleichwertigkeitsgebot), eine Sonderung der Sch</w:t>
      </w:r>
      <w:r>
        <w:rPr>
          <w:rFonts w:cs="Calibri"/>
        </w:rPr>
        <w:t>ü</w:t>
      </w:r>
      <w:r>
        <w:rPr>
          <w:rFonts w:cs="Calibri"/>
        </w:rPr>
        <w:t>lerinnen und Sch</w:t>
      </w:r>
      <w:r>
        <w:rPr>
          <w:rFonts w:cs="Calibri"/>
        </w:rPr>
        <w:t>ü</w:t>
      </w:r>
      <w:r>
        <w:rPr>
          <w:rFonts w:cs="Calibri"/>
        </w:rPr>
        <w:t>ler nach den Besitzverh</w:t>
      </w:r>
      <w:r>
        <w:rPr>
          <w:rFonts w:cs="Calibri"/>
        </w:rPr>
        <w:t>ä</w:t>
      </w:r>
      <w:r>
        <w:rPr>
          <w:rFonts w:cs="Calibri"/>
        </w:rPr>
        <w:t>ltnissen der Eltern nicht gef</w:t>
      </w:r>
      <w:r>
        <w:rPr>
          <w:rFonts w:cs="Calibri"/>
        </w:rPr>
        <w:t>ö</w:t>
      </w:r>
      <w:r>
        <w:rPr>
          <w:rFonts w:cs="Calibri"/>
        </w:rPr>
        <w:t>rdert wird und die wirtschaftliche und rechtliche Stellung der Lehrerinnen und Lehrer gen</w:t>
      </w:r>
      <w:r>
        <w:rPr>
          <w:rFonts w:cs="Calibri"/>
        </w:rPr>
        <w:t>ü</w:t>
      </w:r>
      <w:r>
        <w:rPr>
          <w:rFonts w:cs="Calibri"/>
        </w:rPr>
        <w:t xml:space="preserve">gend gesichert ist. Die Genehmigung einer Volksschule setzt </w:t>
      </w:r>
      <w:r>
        <w:rPr>
          <w:rFonts w:cs="Calibri"/>
        </w:rPr>
        <w:t>ü</w:t>
      </w:r>
      <w:r>
        <w:rPr>
          <w:rFonts w:cs="Calibri"/>
        </w:rPr>
        <w:t xml:space="preserve">berdies voraus, dass der Vorrang der </w:t>
      </w:r>
      <w:r>
        <w:rPr>
          <w:rFonts w:cs="Calibri"/>
        </w:rPr>
        <w:t>ö</w:t>
      </w:r>
      <w:r>
        <w:rPr>
          <w:rFonts w:cs="Calibri"/>
        </w:rPr>
        <w:t>ffentlichen Grundschule als einer Schule f</w:t>
      </w:r>
      <w:r>
        <w:rPr>
          <w:rFonts w:cs="Calibri"/>
        </w:rPr>
        <w:t>ü</w:t>
      </w:r>
      <w:r>
        <w:rPr>
          <w:rFonts w:cs="Calibri"/>
        </w:rPr>
        <w:t>r alle nach Ma</w:t>
      </w:r>
      <w:r>
        <w:rPr>
          <w:rFonts w:cs="Calibri"/>
        </w:rPr>
        <w:t>ß</w:t>
      </w:r>
      <w:r>
        <w:rPr>
          <w:rFonts w:cs="Calibri"/>
        </w:rPr>
        <w:t>gabe des</w:t>
      </w:r>
      <w:hyperlink w:anchor="https://bass.schul-welt.de/1077.htm#0-1a7(5)" w:history="1">
        <w:r>
          <w:rPr>
            <w:rFonts w:cs="Calibri"/>
          </w:rPr>
          <w:t xml:space="preserve"> Artikels 7 Absatz 5 GG</w:t>
        </w:r>
      </w:hyperlink>
      <w:r>
        <w:t xml:space="preserve"> ausnahmsweise zugunsten der Errichtung einer Ersatzschule zur</w:t>
      </w:r>
      <w:r>
        <w:t>ü</w:t>
      </w:r>
      <w:r>
        <w:t>cktreten muss (siehe Nummer 5).</w:t>
      </w:r>
    </w:p>
    <w:p w14:paraId="3FAF868D" w14:textId="77777777" w:rsidR="00155A79" w:rsidRDefault="00155A79">
      <w:pPr>
        <w:pStyle w:val="RVfliesstext175nb"/>
        <w:widowControl/>
      </w:pPr>
      <w:r>
        <w:t>Dar</w:t>
      </w:r>
      <w:r>
        <w:t>ü</w:t>
      </w:r>
      <w:r>
        <w:t>ber hinaus setzt die Genehmigung einer Ersatzschule nach Artikel 12 GG (BVerwG VII B 61.68 v. 28.04.1969) und</w:t>
      </w:r>
      <w:hyperlink w:anchor="https://bass.schul-welt.de/6043.htm#1-1p101(5)" w:history="1">
        <w:r>
          <w:t xml:space="preserve"> § 101 Absatz 5 SchulG</w:t>
        </w:r>
      </w:hyperlink>
      <w:r>
        <w:rPr>
          <w:rFonts w:cs="Calibri"/>
        </w:rPr>
        <w:t xml:space="preserve"> voraus, dass Schultr</w:t>
      </w:r>
      <w:r>
        <w:rPr>
          <w:rFonts w:cs="Calibri"/>
        </w:rPr>
        <w:t>ä</w:t>
      </w:r>
      <w:r>
        <w:rPr>
          <w:rFonts w:cs="Calibri"/>
        </w:rPr>
        <w:t>ger und Schulleitung pers</w:t>
      </w:r>
      <w:r>
        <w:rPr>
          <w:rFonts w:cs="Calibri"/>
        </w:rPr>
        <w:t>ö</w:t>
      </w:r>
      <w:r>
        <w:rPr>
          <w:rFonts w:cs="Calibri"/>
        </w:rPr>
        <w:t>nlich zuverl</w:t>
      </w:r>
      <w:r>
        <w:rPr>
          <w:rFonts w:cs="Calibri"/>
        </w:rPr>
        <w:t>ä</w:t>
      </w:r>
      <w:r>
        <w:rPr>
          <w:rFonts w:cs="Calibri"/>
        </w:rPr>
        <w:t>ssig sind und die Gew</w:t>
      </w:r>
      <w:r>
        <w:rPr>
          <w:rFonts w:cs="Calibri"/>
        </w:rPr>
        <w:t>ä</w:t>
      </w:r>
      <w:r>
        <w:rPr>
          <w:rFonts w:cs="Calibri"/>
        </w:rPr>
        <w:t>hr daf</w:t>
      </w:r>
      <w:r>
        <w:rPr>
          <w:rFonts w:cs="Calibri"/>
        </w:rPr>
        <w:t>ü</w:t>
      </w:r>
      <w:r>
        <w:rPr>
          <w:rFonts w:cs="Calibri"/>
        </w:rPr>
        <w:t>r bieten, dass sie nicht gegen die verfassungsm</w:t>
      </w:r>
      <w:r>
        <w:rPr>
          <w:rFonts w:cs="Calibri"/>
        </w:rPr>
        <w:t>äß</w:t>
      </w:r>
      <w:r>
        <w:rPr>
          <w:rFonts w:cs="Calibri"/>
        </w:rPr>
        <w:t>ige Ordnung versto</w:t>
      </w:r>
      <w:r>
        <w:rPr>
          <w:rFonts w:cs="Calibri"/>
        </w:rPr>
        <w:t>ß</w:t>
      </w:r>
      <w:r>
        <w:rPr>
          <w:rFonts w:cs="Calibri"/>
        </w:rPr>
        <w:t>en. Der Schultr</w:t>
      </w:r>
      <w:r>
        <w:rPr>
          <w:rFonts w:cs="Calibri"/>
        </w:rPr>
        <w:t>ä</w:t>
      </w:r>
      <w:r>
        <w:rPr>
          <w:rFonts w:cs="Calibri"/>
        </w:rPr>
        <w:t>ger muss au</w:t>
      </w:r>
      <w:r>
        <w:rPr>
          <w:rFonts w:cs="Calibri"/>
        </w:rPr>
        <w:t>ß</w:t>
      </w:r>
      <w:r>
        <w:rPr>
          <w:rFonts w:cs="Calibri"/>
        </w:rPr>
        <w:t>erdem wirtschaftlich zuverl</w:t>
      </w:r>
      <w:r>
        <w:rPr>
          <w:rFonts w:cs="Calibri"/>
        </w:rPr>
        <w:t>ä</w:t>
      </w:r>
      <w:r>
        <w:rPr>
          <w:rFonts w:cs="Calibri"/>
        </w:rPr>
        <w:t>ssig sein.</w:t>
      </w:r>
    </w:p>
    <w:p w14:paraId="4BC9A098" w14:textId="77777777" w:rsidR="00155A79" w:rsidRDefault="00155A79">
      <w:pPr>
        <w:pStyle w:val="RVfliesstext175nb"/>
        <w:widowControl/>
      </w:pPr>
      <w:r>
        <w:rPr>
          <w:rFonts w:cs="Calibri"/>
        </w:rPr>
        <w:t>1.3 Werden diese Genehmigungsvoraussetzungen erf</w:t>
      </w:r>
      <w:r>
        <w:rPr>
          <w:rFonts w:cs="Calibri"/>
        </w:rPr>
        <w:t>ü</w:t>
      </w:r>
      <w:r>
        <w:rPr>
          <w:rFonts w:cs="Calibri"/>
        </w:rPr>
        <w:t>llt, besteht ein Anspruch auf die Genehmigung.</w:t>
      </w:r>
    </w:p>
    <w:p w14:paraId="1122CB1A" w14:textId="77777777" w:rsidR="00155A79" w:rsidRDefault="00155A79">
      <w:pPr>
        <w:pStyle w:val="RVfliesstext175nb"/>
        <w:widowControl/>
        <w:rPr>
          <w:rFonts w:cs="Calibri"/>
        </w:rPr>
      </w:pPr>
      <w:r>
        <w:rPr>
          <w:rFonts w:cs="Calibri"/>
        </w:rPr>
        <w:t>Liegen die Genehmigungsvoraussetzungen im Wesentlichen vor, kann die Genehmigung gem</w:t>
      </w:r>
      <w:r>
        <w:rPr>
          <w:rFonts w:cs="Calibri"/>
        </w:rPr>
        <w:t>äß</w:t>
      </w:r>
      <w:r>
        <w:rPr>
          <w:rFonts w:cs="Calibri"/>
        </w:rPr>
        <w:t xml:space="preserve"> </w:t>
      </w:r>
      <w:r>
        <w:rPr>
          <w:rFonts w:cs="Calibri"/>
        </w:rPr>
        <w:t>§</w:t>
      </w:r>
      <w:r>
        <w:rPr>
          <w:rFonts w:cs="Calibri"/>
        </w:rPr>
        <w:t xml:space="preserve"> 36 Absatz 1 Verwaltungsverfahrensgesetz (Vw</w:t>
      </w:r>
      <w:hyperlink r:id="rId7" w:history="1">
        <w:r>
          <w:rPr>
            <w:rFonts w:cs="Calibri"/>
          </w:rPr>
          <w:t>VfG NRW</w:t>
        </w:r>
      </w:hyperlink>
      <w:r>
        <w:t>) mit Nebenbestimmungen, etwa mit der Auflage erteilt werden, die restlichen Voraussetzungen innerhalb einer von der oberen Schulaufsichtsbeh</w:t>
      </w:r>
      <w:r>
        <w:t>ö</w:t>
      </w:r>
      <w:r>
        <w:t>rde festgesetzten Frist zu erf</w:t>
      </w:r>
      <w:r>
        <w:t>ü</w:t>
      </w:r>
      <w:r>
        <w:t>llen.</w:t>
      </w:r>
    </w:p>
    <w:p w14:paraId="7ED65CCA" w14:textId="77777777" w:rsidR="00155A79" w:rsidRDefault="00155A79">
      <w:pPr>
        <w:pStyle w:val="RVfliesstext175nb"/>
        <w:widowControl/>
        <w:rPr>
          <w:rFonts w:cs="Calibri"/>
        </w:rPr>
      </w:pPr>
      <w:r>
        <w:t>Andernfalls k</w:t>
      </w:r>
      <w:r>
        <w:t>ö</w:t>
      </w:r>
      <w:r>
        <w:t>nnen Ersatzschulen nach</w:t>
      </w:r>
      <w:hyperlink w:anchor="https://bass.schul-welt.de/6043.htm#1-1p101(2)" w:history="1">
        <w:r>
          <w:t xml:space="preserve"> § 101 Absatz 2 Satz 1 SchulG</w:t>
        </w:r>
      </w:hyperlink>
      <w:r>
        <w:rPr>
          <w:rFonts w:cs="Calibri"/>
        </w:rPr>
        <w:t xml:space="preserve"> bis zur Feststellung der vollst</w:t>
      </w:r>
      <w:r>
        <w:rPr>
          <w:rFonts w:cs="Calibri"/>
        </w:rPr>
        <w:t>ä</w:t>
      </w:r>
      <w:r>
        <w:rPr>
          <w:rFonts w:cs="Calibri"/>
        </w:rPr>
        <w:t>ndigen Gleichwertigkeit (</w:t>
      </w:r>
      <w:r>
        <w:rPr>
          <w:rFonts w:cs="Calibri"/>
        </w:rPr>
        <w:t>§</w:t>
      </w:r>
      <w:r>
        <w:rPr>
          <w:rFonts w:cs="Calibri"/>
        </w:rPr>
        <w:t xml:space="preserve"> 100 Absatz 3 Satz 1 i.V.m.</w:t>
      </w:r>
      <w:hyperlink w:anchor="https://bass.schul-welt.de/6043.htm#1-1p101" w:history="1">
        <w:r>
          <w:rPr>
            <w:rFonts w:cs="Calibri"/>
          </w:rPr>
          <w:t xml:space="preserve"> § 101 Absatz 1 Satz 2 SchulG)</w:t>
        </w:r>
      </w:hyperlink>
      <w:r>
        <w:t xml:space="preserve"> nur vorl</w:t>
      </w:r>
      <w:r>
        <w:t>ä</w:t>
      </w:r>
      <w:r>
        <w:t>ufig erlaubt werden, wenn davon auszugehen ist, dass diese Feststellung zu einem sp</w:t>
      </w:r>
      <w:r>
        <w:t>ä</w:t>
      </w:r>
      <w:r>
        <w:t>teren Zeitpunkt erfolgen kann. Bis zur Feststellung der Voraussetzungen des</w:t>
      </w:r>
      <w:hyperlink w:anchor="https://bass.schul-welt.de/6043.htm#1-1p101(4)" w:history="1">
        <w:r>
          <w:t xml:space="preserve"> § 101 </w:t>
        </w:r>
      </w:hyperlink>
      <w:r>
        <w:rPr>
          <w:rFonts w:cs="Calibri"/>
        </w:rPr>
        <w:t>Absatz 4 oder 5 SchulG</w:t>
      </w:r>
      <w:r>
        <w:t xml:space="preserve"> ist eine vorl</w:t>
      </w:r>
      <w:r>
        <w:t>ä</w:t>
      </w:r>
      <w:r>
        <w:t>ufige Erlaubnis hingegen nicht m</w:t>
      </w:r>
      <w:r>
        <w:t>ö</w:t>
      </w:r>
      <w:r>
        <w:t>glich.</w:t>
      </w:r>
    </w:p>
    <w:p w14:paraId="00B2A201" w14:textId="77777777" w:rsidR="00155A79" w:rsidRDefault="00155A79">
      <w:pPr>
        <w:pStyle w:val="RVfliesstext175nb"/>
        <w:widowControl/>
        <w:rPr>
          <w:rFonts w:cs="Calibri"/>
        </w:rPr>
      </w:pPr>
      <w:r>
        <w:t>Sind die Genehmigungsvoraussetzungen nicht erf</w:t>
      </w:r>
      <w:r>
        <w:t>ü</w:t>
      </w:r>
      <w:r>
        <w:t>llt und werden voraussichtlich auch in absehbarer Zeit nicht erf</w:t>
      </w:r>
      <w:r>
        <w:t>ü</w:t>
      </w:r>
      <w:r>
        <w:t>llt, sind Genehmigung oder vorl</w:t>
      </w:r>
      <w:r>
        <w:t>ä</w:t>
      </w:r>
      <w:r>
        <w:t>ufige Erlaubnis abzulehnen.</w:t>
      </w:r>
    </w:p>
    <w:p w14:paraId="5FFDB423" w14:textId="77777777" w:rsidR="00155A79" w:rsidRDefault="00155A79">
      <w:pPr>
        <w:pStyle w:val="RVfliesstext175nb"/>
        <w:widowControl/>
      </w:pPr>
      <w:r>
        <w:t>1.4 Gem</w:t>
      </w:r>
      <w:r>
        <w:t>äß</w:t>
      </w:r>
      <w:r>
        <w:rPr>
          <w:rFonts w:cs="Calibri"/>
        </w:rPr>
        <w:t xml:space="preserve"> </w:t>
      </w:r>
      <w:hyperlink w:anchor="https://bass.schul-welt.de/6043.htm#1-1p100(7)" w:history="1">
        <w:r>
          <w:rPr>
            <w:rFonts w:cs="Calibri"/>
          </w:rPr>
          <w:t>§ 100 Absatz 7</w:t>
        </w:r>
      </w:hyperlink>
      <w:r>
        <w:t xml:space="preserve"> i.V.m.</w:t>
      </w:r>
      <w:hyperlink w:anchor="https://bass.schul-welt.de/6043.htm#1-1p6(3)" w:history="1">
        <w:r>
          <w:t xml:space="preserve"> § 6 Absatz 3 bis 5 SchulG</w:t>
        </w:r>
      </w:hyperlink>
      <w:r>
        <w:rPr>
          <w:rFonts w:cs="Calibri"/>
        </w:rPr>
        <w:t xml:space="preserve"> k</w:t>
      </w:r>
      <w:r>
        <w:rPr>
          <w:rFonts w:cs="Calibri"/>
        </w:rPr>
        <w:t>ö</w:t>
      </w:r>
      <w:r>
        <w:rPr>
          <w:rFonts w:cs="Calibri"/>
        </w:rPr>
        <w:t>nnen als Ersatzschulen solche Schulen nicht genehmigt werden, an denen sich eine oder mehrere Gebietsk</w:t>
      </w:r>
      <w:r>
        <w:rPr>
          <w:rFonts w:cs="Calibri"/>
        </w:rPr>
        <w:t>ö</w:t>
      </w:r>
      <w:r>
        <w:rPr>
          <w:rFonts w:cs="Calibri"/>
        </w:rPr>
        <w:t xml:space="preserve">rperschaften des </w:t>
      </w:r>
      <w:r>
        <w:rPr>
          <w:rFonts w:cs="Calibri"/>
        </w:rPr>
        <w:t>ö</w:t>
      </w:r>
      <w:r>
        <w:rPr>
          <w:rFonts w:cs="Calibri"/>
        </w:rPr>
        <w:t xml:space="preserve">ffentlichen Rechts, eine Innung, Handwerkskammer, Industrie- und Handelskammer oder eine Landwirtschaftskammer mehrheitlich beteiligen bzw. auf die sie mittels finanzieller Zuwendungen </w:t>
      </w:r>
      <w:r>
        <w:rPr>
          <w:rFonts w:cs="Calibri"/>
        </w:rPr>
        <w:t>ü</w:t>
      </w:r>
      <w:r>
        <w:rPr>
          <w:rFonts w:cs="Calibri"/>
        </w:rPr>
        <w:t>ber einen Zuschuss zur Aufbringung der Eigenleistung hinaus oder anderweitig einen bestimmenden Einfluss aus</w:t>
      </w:r>
      <w:r>
        <w:rPr>
          <w:rFonts w:cs="Calibri"/>
        </w:rPr>
        <w:t>ü</w:t>
      </w:r>
      <w:r>
        <w:rPr>
          <w:rFonts w:cs="Calibri"/>
        </w:rPr>
        <w:t>ben k</w:t>
      </w:r>
      <w:r>
        <w:rPr>
          <w:rFonts w:cs="Calibri"/>
        </w:rPr>
        <w:t>ö</w:t>
      </w:r>
      <w:r>
        <w:rPr>
          <w:rFonts w:cs="Calibri"/>
        </w:rPr>
        <w:t>nnen.</w:t>
      </w:r>
    </w:p>
    <w:p w14:paraId="22F49043" w14:textId="77777777" w:rsidR="00155A79" w:rsidRDefault="00155A79">
      <w:pPr>
        <w:pStyle w:val="RVfliesstext175nb"/>
        <w:widowControl/>
        <w:rPr>
          <w:rFonts w:cs="Calibri"/>
        </w:rPr>
      </w:pPr>
      <w:r>
        <w:rPr>
          <w:rFonts w:cs="Calibri"/>
        </w:rPr>
        <w:t>1.5 Mit der Genehmigung erh</w:t>
      </w:r>
      <w:r>
        <w:rPr>
          <w:rFonts w:cs="Calibri"/>
        </w:rPr>
        <w:t>ä</w:t>
      </w:r>
      <w:r>
        <w:rPr>
          <w:rFonts w:cs="Calibri"/>
        </w:rPr>
        <w:t>lt die Ersatzschule, soweit es sich nicht um eine Ersatzschule eigner Art gem</w:t>
      </w:r>
      <w:r>
        <w:rPr>
          <w:rFonts w:cs="Calibri"/>
        </w:rPr>
        <w:t>äß</w:t>
      </w:r>
      <w:hyperlink w:anchor="https://bass.schul-welt.de/6043.htm#1-1p100(6)" w:history="1">
        <w:r>
          <w:rPr>
            <w:rFonts w:cs="Calibri"/>
          </w:rPr>
          <w:t xml:space="preserve"> § 100 Absatz 6 SchulG</w:t>
        </w:r>
      </w:hyperlink>
      <w:r>
        <w:t xml:space="preserve"> handelt, gem</w:t>
      </w:r>
      <w:r>
        <w:t>äß</w:t>
      </w:r>
      <w:hyperlink w:anchor="https://bass.schul-welt.de/6043.htm#1-1p100(4)" w:history="1">
        <w:r>
          <w:t xml:space="preserve"> § 100 Absatz 4 SchulG</w:t>
        </w:r>
      </w:hyperlink>
      <w:r>
        <w:rPr>
          <w:rFonts w:cs="Calibri"/>
        </w:rPr>
        <w:t xml:space="preserve"> das Recht, mit gleicher Wirkung wie </w:t>
      </w:r>
      <w:r>
        <w:rPr>
          <w:rFonts w:cs="Calibri"/>
        </w:rPr>
        <w:t>ö</w:t>
      </w:r>
      <w:r>
        <w:rPr>
          <w:rFonts w:cs="Calibri"/>
        </w:rPr>
        <w:t>ffentliche Schulen Zeugnisse zu erteilen, Abschl</w:t>
      </w:r>
      <w:r>
        <w:rPr>
          <w:rFonts w:cs="Calibri"/>
        </w:rPr>
        <w:t>ü</w:t>
      </w:r>
      <w:r>
        <w:rPr>
          <w:rFonts w:cs="Calibri"/>
        </w:rPr>
        <w:t>sse zu vergeben und unter staatlicher Leitung Pr</w:t>
      </w:r>
      <w:r>
        <w:rPr>
          <w:rFonts w:cs="Calibri"/>
        </w:rPr>
        <w:t>ü</w:t>
      </w:r>
      <w:r>
        <w:rPr>
          <w:rFonts w:cs="Calibri"/>
        </w:rPr>
        <w:t>fungen abzuhalten. Vorl</w:t>
      </w:r>
      <w:r>
        <w:rPr>
          <w:rFonts w:cs="Calibri"/>
        </w:rPr>
        <w:t>ä</w:t>
      </w:r>
      <w:r>
        <w:rPr>
          <w:rFonts w:cs="Calibri"/>
        </w:rPr>
        <w:t>ufig erlaubte Ersatzschulen k</w:t>
      </w:r>
      <w:r>
        <w:rPr>
          <w:rFonts w:cs="Calibri"/>
        </w:rPr>
        <w:t>ö</w:t>
      </w:r>
      <w:r>
        <w:rPr>
          <w:rFonts w:cs="Calibri"/>
        </w:rPr>
        <w:t xml:space="preserve">nnen nach </w:t>
      </w:r>
      <w:hyperlink w:anchor="https://bass.schul-welt.de/6043.htm#1-1p101(2)" w:history="1">
        <w:r>
          <w:rPr>
            <w:rFonts w:cs="Calibri"/>
          </w:rPr>
          <w:t>§ 101 Absatz 2 Satz 2 SchulG</w:t>
        </w:r>
      </w:hyperlink>
      <w:r>
        <w:t xml:space="preserve"> Zeugnisse ausstellen, die beim </w:t>
      </w:r>
      <w:r>
        <w:t>Ü</w:t>
      </w:r>
      <w:r>
        <w:t>bergang auf andere Schulen anerkannt werden.</w:t>
      </w:r>
    </w:p>
    <w:p w14:paraId="1B4F2EB6" w14:textId="77777777" w:rsidR="00155A79" w:rsidRDefault="00155A79">
      <w:pPr>
        <w:pStyle w:val="RVfliesstext175nb"/>
        <w:widowControl/>
        <w:rPr>
          <w:rFonts w:cs="Calibri"/>
        </w:rPr>
      </w:pPr>
      <w:r>
        <w:t>1.6 Die staatliche Schulaufsicht kann gegen</w:t>
      </w:r>
      <w:r>
        <w:t>ü</w:t>
      </w:r>
      <w:r>
        <w:t>ber dem Tr</w:t>
      </w:r>
      <w:r>
        <w:t>ä</w:t>
      </w:r>
      <w:r>
        <w:t>ger der privaten Ersatzschule grunds</w:t>
      </w:r>
      <w:r>
        <w:t>ä</w:t>
      </w:r>
      <w:r>
        <w:t>tzlich nur einschreiten, soweit durch Abweichungen von staatlichen Regelungen gegen die Vorschriften des Zeugnis- und Berechtigungswesens versto</w:t>
      </w:r>
      <w:r>
        <w:t>ß</w:t>
      </w:r>
      <w:r>
        <w:t>en oder die Gleichwertigkeit der Ersatz</w:t>
      </w:r>
      <w:r>
        <w:t xml:space="preserve">schule mit entsprechenden </w:t>
      </w:r>
      <w:r>
        <w:t>ö</w:t>
      </w:r>
      <w:r>
        <w:t xml:space="preserve">ffentlichen Schulen in Frage gestellt wird. Gleichartigkeit mit der </w:t>
      </w:r>
      <w:r>
        <w:t>ö</w:t>
      </w:r>
      <w:r>
        <w:t>ffentlichen Schule kann nicht gefordert werden.</w:t>
      </w:r>
    </w:p>
    <w:p w14:paraId="47BFC3D3" w14:textId="77777777" w:rsidR="00155A79" w:rsidRDefault="00155A79">
      <w:pPr>
        <w:pStyle w:val="RVfliesstext175nb"/>
        <w:widowControl/>
        <w:rPr>
          <w:rFonts w:cs="Calibri"/>
        </w:rPr>
      </w:pPr>
      <w:hyperlink w:anchor="https://bass.schul-welt.de/6043.htm#1-1p104" w:history="1">
        <w:r>
          <w:rPr>
            <w:rFonts w:cs="Calibri"/>
          </w:rPr>
          <w:t>§ 104 Absatz 1 SchulG</w:t>
        </w:r>
      </w:hyperlink>
      <w:r>
        <w:t xml:space="preserve"> verdeutlicht die sich hieraus ergebenden Grenzen der staatlichen Schulaufsicht. Die staatliche Schulaufsicht sorgt danach f</w:t>
      </w:r>
      <w:r>
        <w:t>ü</w:t>
      </w:r>
      <w:r>
        <w:t xml:space="preserve">r die Einhaltung </w:t>
      </w:r>
    </w:p>
    <w:p w14:paraId="22C848FA" w14:textId="77777777" w:rsidR="00155A79" w:rsidRDefault="00155A79">
      <w:pPr>
        <w:pStyle w:val="RVliste3u75nb"/>
        <w:widowControl/>
        <w:tabs>
          <w:tab w:val="clear" w:pos="720"/>
        </w:tabs>
      </w:pPr>
      <w:r>
        <w:t>-</w:t>
      </w:r>
      <w:r>
        <w:tab/>
      </w:r>
      <w:r>
        <w:rPr>
          <w:rFonts w:cs="Calibri"/>
        </w:rPr>
        <w:t>der Genehmigungsvoraussetzungen,</w:t>
      </w:r>
    </w:p>
    <w:p w14:paraId="78A451B2" w14:textId="77777777" w:rsidR="00155A79" w:rsidRDefault="00155A79">
      <w:pPr>
        <w:pStyle w:val="RVliste3u75nb"/>
        <w:widowControl/>
        <w:tabs>
          <w:tab w:val="clear" w:pos="720"/>
        </w:tabs>
        <w:rPr>
          <w:rFonts w:cs="Calibri"/>
        </w:rPr>
      </w:pPr>
      <w:r>
        <w:rPr>
          <w:rFonts w:cs="Calibri"/>
        </w:rPr>
        <w:t>-</w:t>
      </w:r>
      <w:r>
        <w:rPr>
          <w:rFonts w:cs="Calibri"/>
        </w:rPr>
        <w:tab/>
      </w:r>
      <w:r>
        <w:t xml:space="preserve">der Vorschriften </w:t>
      </w:r>
      <w:r>
        <w:t>ü</w:t>
      </w:r>
      <w:r>
        <w:t>ber die Erteilung von Zeugnissen und Berechtigungen</w:t>
      </w:r>
    </w:p>
    <w:p w14:paraId="52DF0051" w14:textId="77777777" w:rsidR="00155A79" w:rsidRDefault="00155A79">
      <w:pPr>
        <w:pStyle w:val="RVliste3u75nb"/>
        <w:widowControl/>
        <w:tabs>
          <w:tab w:val="clear" w:pos="720"/>
        </w:tabs>
      </w:pPr>
      <w:r>
        <w:t>-</w:t>
      </w:r>
      <w:r>
        <w:tab/>
      </w:r>
      <w:r>
        <w:rPr>
          <w:rFonts w:cs="Calibri"/>
        </w:rPr>
        <w:t>sowie der sonstigen f</w:t>
      </w:r>
      <w:r>
        <w:rPr>
          <w:rFonts w:cs="Calibri"/>
        </w:rPr>
        <w:t>ü</w:t>
      </w:r>
      <w:r>
        <w:rPr>
          <w:rFonts w:cs="Calibri"/>
        </w:rPr>
        <w:t xml:space="preserve">r Ersatzschulen geltenden Vorschriften. </w:t>
      </w:r>
    </w:p>
    <w:p w14:paraId="501BF792" w14:textId="77777777" w:rsidR="00155A79" w:rsidRDefault="00155A79">
      <w:pPr>
        <w:pStyle w:val="RVueberschrift285fz"/>
        <w:keepNext/>
        <w:keepLines/>
      </w:pPr>
      <w:r>
        <w:rPr>
          <w:rFonts w:cs="Calibri"/>
        </w:rPr>
        <w:t>2 Gleichwertigkeitsgebot</w:t>
      </w:r>
    </w:p>
    <w:p w14:paraId="5BF57534" w14:textId="77777777" w:rsidR="00155A79" w:rsidRDefault="00155A79">
      <w:pPr>
        <w:pStyle w:val="RVfliesstext175nl"/>
        <w:rPr>
          <w:rFonts w:cs="Arial"/>
        </w:rPr>
      </w:pPr>
      <w:r>
        <w:t>2.1 Strukturelle Akzessoriet</w:t>
      </w:r>
      <w:r>
        <w:t>ä</w:t>
      </w:r>
      <w:r>
        <w:t>t der Ersatzschule</w:t>
      </w:r>
    </w:p>
    <w:p w14:paraId="729E2B92" w14:textId="77777777" w:rsidR="00155A79" w:rsidRDefault="00155A79">
      <w:pPr>
        <w:pStyle w:val="RVfliesstext175nb"/>
        <w:widowControl/>
        <w:rPr>
          <w:rFonts w:cs="Calibri"/>
        </w:rPr>
      </w:pPr>
      <w:r>
        <w:rPr>
          <w:rFonts w:cs="Calibri"/>
        </w:rPr>
        <w:t>2.1.1 Ersatzschulen bieten Bildungsg</w:t>
      </w:r>
      <w:r>
        <w:rPr>
          <w:rFonts w:cs="Calibri"/>
        </w:rPr>
        <w:t>ä</w:t>
      </w:r>
      <w:r>
        <w:rPr>
          <w:rFonts w:cs="Calibri"/>
        </w:rPr>
        <w:t xml:space="preserve">nge an, die es im </w:t>
      </w:r>
      <w:r>
        <w:rPr>
          <w:rFonts w:cs="Calibri"/>
        </w:rPr>
        <w:t>ö</w:t>
      </w:r>
      <w:r>
        <w:rPr>
          <w:rFonts w:cs="Calibri"/>
        </w:rPr>
        <w:t>ffentlichen Schulwesen gibt oder die dort grunds</w:t>
      </w:r>
      <w:r>
        <w:rPr>
          <w:rFonts w:cs="Calibri"/>
        </w:rPr>
        <w:t>ä</w:t>
      </w:r>
      <w:r>
        <w:rPr>
          <w:rFonts w:cs="Calibri"/>
        </w:rPr>
        <w:t>tzlich vorgesehen sind. Gegen mittelbare Auswirkungen der dem Staat zustehenden allgemeinen Schulorganisationsgewalt sch</w:t>
      </w:r>
      <w:r>
        <w:rPr>
          <w:rFonts w:cs="Calibri"/>
        </w:rPr>
        <w:t>ü</w:t>
      </w:r>
      <w:r>
        <w:rPr>
          <w:rFonts w:cs="Calibri"/>
        </w:rPr>
        <w:t xml:space="preserve">tzt die Privatschulfreiheit </w:t>
      </w:r>
      <w:hyperlink w:anchor="https://bass.schul-welt.de/1077.htm#0-1p7(4)" w:history="1">
        <w:r>
          <w:rPr>
            <w:rFonts w:cs="Calibri"/>
          </w:rPr>
          <w:t>(Artikel 7 Absatz 4 Satz 1 GG)</w:t>
        </w:r>
      </w:hyperlink>
      <w:r>
        <w:t xml:space="preserve"> nicht. Die Ersatzschule darf weder hinsichtlich der s</w:t>
      </w:r>
      <w:r>
        <w:t>ä</w:t>
      </w:r>
      <w:r>
        <w:t xml:space="preserve">chlich-organisatorischen Ausstattung der Schule noch der zu vermittelnden Qualifikation und der Erziehungsziele hinter den Standards vergleichbarer </w:t>
      </w:r>
      <w:r>
        <w:t>ö</w:t>
      </w:r>
      <w:r>
        <w:t>ffentlicher Schulen zur</w:t>
      </w:r>
      <w:r>
        <w:t>ü</w:t>
      </w:r>
      <w:r>
        <w:t>ckstehen.</w:t>
      </w:r>
    </w:p>
    <w:p w14:paraId="38FA7E85" w14:textId="77777777" w:rsidR="00155A79" w:rsidRDefault="00155A79">
      <w:pPr>
        <w:pStyle w:val="RVfliesstext175nb"/>
        <w:widowControl/>
      </w:pPr>
      <w:r>
        <w:t>2.1.2 Ersatzschultr</w:t>
      </w:r>
      <w:r>
        <w:t>ä</w:t>
      </w:r>
      <w:r>
        <w:t>ger sind in ihrer Entscheidung frei, ob sie Schulen organisatorisch zusammenfassen. Sie k</w:t>
      </w:r>
      <w:r>
        <w:t>ö</w:t>
      </w:r>
      <w:r>
        <w:t xml:space="preserve">nnen sich insoweit an </w:t>
      </w:r>
      <w:hyperlink w:anchor="https://bass.schul-welt.de/6043.htm#1-1p83" w:history="1">
        <w:r>
          <w:t>§ 83 SchulG</w:t>
        </w:r>
      </w:hyperlink>
      <w:r>
        <w:rPr>
          <w:rFonts w:cs="Calibri"/>
        </w:rPr>
        <w:t xml:space="preserve"> orientieren, sind hierzu aber nicht verpflichtet. Die zusammengefassten Ersatzschulen sind jeweils genehmigungspflichtig, nicht aber die Zusammenfassung an sich. Die Vorschrift des</w:t>
      </w:r>
      <w:hyperlink w:anchor="https://bass.schul-welt.de/6043.htm#1-1p105(4)" w:history="1">
        <w:r>
          <w:rPr>
            <w:rFonts w:cs="Calibri"/>
          </w:rPr>
          <w:t xml:space="preserve"> § 105 Absatz 4 SchulG</w:t>
        </w:r>
      </w:hyperlink>
      <w:r>
        <w:t xml:space="preserve"> (</w:t>
      </w:r>
      <w:r>
        <w:t>„</w:t>
      </w:r>
      <w:r>
        <w:t>B</w:t>
      </w:r>
      <w:r>
        <w:t>ü</w:t>
      </w:r>
      <w:r>
        <w:t>ndelschule</w:t>
      </w:r>
      <w:r>
        <w:t>“</w:t>
      </w:r>
      <w:r>
        <w:t>) regelt lediglich die refinanzierungsrechtlichen Folgen der vom Schultr</w:t>
      </w:r>
      <w:r>
        <w:t>ä</w:t>
      </w:r>
      <w:r>
        <w:t>ger autonom getroffenen - und anders als in</w:t>
      </w:r>
      <w:hyperlink w:anchor="https://bass.schul-welt.de/6043.htm#1-1p83" w:history="1">
        <w:r>
          <w:t xml:space="preserve"> § 83 SchulG</w:t>
        </w:r>
      </w:hyperlink>
      <w:r>
        <w:rPr>
          <w:rFonts w:cs="Calibri"/>
        </w:rPr>
        <w:t xml:space="preserve"> weder an bestimmte Schulformen und Schulstufen noch an Mindestgr</w:t>
      </w:r>
      <w:r>
        <w:rPr>
          <w:rFonts w:cs="Calibri"/>
        </w:rPr>
        <w:t>öß</w:t>
      </w:r>
      <w:r>
        <w:rPr>
          <w:rFonts w:cs="Calibri"/>
        </w:rPr>
        <w:t>en gebundenen - Organisationsentscheidung. Nach Ma</w:t>
      </w:r>
      <w:r>
        <w:rPr>
          <w:rFonts w:cs="Calibri"/>
        </w:rPr>
        <w:t>ß</w:t>
      </w:r>
      <w:r>
        <w:rPr>
          <w:rFonts w:cs="Calibri"/>
        </w:rPr>
        <w:t>gabe des</w:t>
      </w:r>
      <w:hyperlink w:anchor="https://bass.schul-welt.de/6043.htm#1-1p83(2)" w:history="1">
        <w:r>
          <w:rPr>
            <w:rFonts w:cs="Calibri"/>
          </w:rPr>
          <w:t xml:space="preserve"> § 83 Absatz </w:t>
        </w:r>
      </w:hyperlink>
      <w:r>
        <w:t>2 SchulG</w:t>
      </w:r>
      <w:r>
        <w:rPr>
          <w:rFonts w:cs="Calibri"/>
        </w:rPr>
        <w:t xml:space="preserve"> darf jedoch aufgrund des Gleichwertigkeitsgebots auch an Ersatzschulen keine integrierte Beschulung im Rahmen eines organisatorischen Zusammenschlusses erfolgen.</w:t>
      </w:r>
    </w:p>
    <w:p w14:paraId="7CD47F2B" w14:textId="77777777" w:rsidR="00155A79" w:rsidRDefault="00155A79">
      <w:pPr>
        <w:pStyle w:val="RVfliesstext175nl"/>
        <w:rPr>
          <w:rFonts w:cs="Arial"/>
        </w:rPr>
      </w:pPr>
      <w:r>
        <w:t>2.2 Gleichwertige Qualifikation der Lehrerinnen und Lehrer</w:t>
      </w:r>
    </w:p>
    <w:p w14:paraId="7F1F8011" w14:textId="77777777" w:rsidR="00155A79" w:rsidRDefault="00155A79">
      <w:pPr>
        <w:pStyle w:val="RVfliesstext175nb"/>
        <w:widowControl/>
      </w:pPr>
      <w:r>
        <w:rPr>
          <w:rFonts w:cs="Calibri"/>
        </w:rPr>
        <w:t>2.2.1 Erteilung der Unterrichtsgenehmigung</w:t>
      </w:r>
    </w:p>
    <w:p w14:paraId="7680F84B" w14:textId="77777777" w:rsidR="00155A79" w:rsidRDefault="00155A79">
      <w:pPr>
        <w:pStyle w:val="RVfliesstext175nb"/>
        <w:widowControl/>
      </w:pPr>
      <w:r>
        <w:rPr>
          <w:rFonts w:cs="Calibri"/>
        </w:rPr>
        <w:t>Ü</w:t>
      </w:r>
      <w:r>
        <w:rPr>
          <w:rFonts w:cs="Calibri"/>
        </w:rPr>
        <w:t>ber die Unterrichtsgenehmigung f</w:t>
      </w:r>
      <w:r>
        <w:rPr>
          <w:rFonts w:cs="Calibri"/>
        </w:rPr>
        <w:t>ü</w:t>
      </w:r>
      <w:r>
        <w:rPr>
          <w:rFonts w:cs="Calibri"/>
        </w:rPr>
        <w:t>r Lehrerinnen und Lehrer gem</w:t>
      </w:r>
      <w:r>
        <w:rPr>
          <w:rFonts w:cs="Calibri"/>
        </w:rPr>
        <w:t>äß</w:t>
      </w:r>
      <w:hyperlink w:anchor="https://bass.schul-welt.de/6043.htm#1-1p102" w:history="1">
        <w:r>
          <w:rPr>
            <w:rFonts w:cs="Calibri"/>
          </w:rPr>
          <w:t xml:space="preserve"> §</w:t>
        </w:r>
      </w:hyperlink>
      <w:r>
        <w:t xml:space="preserve"> 102 Absatz 1 Satz 1 SchulG</w:t>
      </w:r>
      <w:r>
        <w:rPr>
          <w:rFonts w:cs="Calibri"/>
        </w:rPr>
        <w:t xml:space="preserve"> ist grunds</w:t>
      </w:r>
      <w:r>
        <w:rPr>
          <w:rFonts w:cs="Calibri"/>
        </w:rPr>
        <w:t>ä</w:t>
      </w:r>
      <w:r>
        <w:rPr>
          <w:rFonts w:cs="Calibri"/>
        </w:rPr>
        <w:t xml:space="preserve">tzlich anhand der schriftlichen Unterlagen zu entscheiden. Die fachliche Eignung ist nachgewiesen, wenn die Voraussetzungen des </w:t>
      </w:r>
      <w:hyperlink w:anchor="https://bass.schul-welt.de/6043.htm#1-1p102(2)" w:history="1">
        <w:r>
          <w:rPr>
            <w:rFonts w:cs="Calibri"/>
          </w:rPr>
          <w:t>§ 102 Absatz 2 Satz 1 SchulG</w:t>
        </w:r>
      </w:hyperlink>
      <w:r>
        <w:t xml:space="preserve"> erf</w:t>
      </w:r>
      <w:r>
        <w:t>ü</w:t>
      </w:r>
      <w:r>
        <w:t>llt sind. F</w:t>
      </w:r>
      <w:r>
        <w:t>ü</w:t>
      </w:r>
      <w:r>
        <w:t>r den Nachweis der Eignung durch gleichwertige freie Leistungen nach</w:t>
      </w:r>
      <w:hyperlink w:anchor="https://bass.schul-welt.de/6043.htm#1-1p102(2)" w:history="1">
        <w:r>
          <w:t xml:space="preserve"> §</w:t>
        </w:r>
      </w:hyperlink>
      <w:r>
        <w:rPr>
          <w:rFonts w:cs="Calibri"/>
        </w:rPr>
        <w:t xml:space="preserve"> 102 Absatz 2 Satz 2 SchulG</w:t>
      </w:r>
      <w:r>
        <w:t xml:space="preserve"> gilt</w:t>
      </w:r>
      <w:hyperlink w:anchor="https://bass.schul-welt.de/6972.htm#10-02nr1p7" w:history="1">
        <w:r>
          <w:t xml:space="preserve"> § 7 ESchVO</w:t>
        </w:r>
      </w:hyperlink>
      <w:r>
        <w:rPr>
          <w:rFonts w:cs="Calibri"/>
        </w:rPr>
        <w:t>. Bei Aushilfslehrerinnen und -lehrern ist im Einzelfall zu entscheiden, ob es eines oder mehrerer Unterrichtsbesuche bedarf.</w:t>
      </w:r>
    </w:p>
    <w:p w14:paraId="4CC259A5" w14:textId="77777777" w:rsidR="00155A79" w:rsidRDefault="00155A79">
      <w:pPr>
        <w:pStyle w:val="RVfliesstext175nb"/>
        <w:widowControl/>
      </w:pPr>
      <w:r>
        <w:rPr>
          <w:rFonts w:cs="Calibri"/>
        </w:rPr>
        <w:t>Die pers</w:t>
      </w:r>
      <w:r>
        <w:rPr>
          <w:rFonts w:cs="Calibri"/>
        </w:rPr>
        <w:t>ö</w:t>
      </w:r>
      <w:r>
        <w:rPr>
          <w:rFonts w:cs="Calibri"/>
        </w:rPr>
        <w:t>nliche Eignung pr</w:t>
      </w:r>
      <w:r>
        <w:rPr>
          <w:rFonts w:cs="Calibri"/>
        </w:rPr>
        <w:t>ü</w:t>
      </w:r>
      <w:r>
        <w:rPr>
          <w:rFonts w:cs="Calibri"/>
        </w:rPr>
        <w:t>ft in erster Linie der Ersatzschultr</w:t>
      </w:r>
      <w:r>
        <w:rPr>
          <w:rFonts w:cs="Calibri"/>
        </w:rPr>
        <w:t>ä</w:t>
      </w:r>
      <w:r>
        <w:rPr>
          <w:rFonts w:cs="Calibri"/>
        </w:rPr>
        <w:t>ger entsprechend seiner Personalhoheit und seinen besonderen Anforderungen. Die Schulaufsicht hat nur dann Veranlassung, die pers</w:t>
      </w:r>
      <w:r>
        <w:rPr>
          <w:rFonts w:cs="Calibri"/>
        </w:rPr>
        <w:t>ö</w:t>
      </w:r>
      <w:r>
        <w:rPr>
          <w:rFonts w:cs="Calibri"/>
        </w:rPr>
        <w:t>nliche Eignung zu verneinen, wenn schwerwiegende Tatsachen bekannt werden, aufgrund derer die Lehrerin oder der Lehrer f</w:t>
      </w:r>
      <w:r>
        <w:rPr>
          <w:rFonts w:cs="Calibri"/>
        </w:rPr>
        <w:t>ü</w:t>
      </w:r>
      <w:r>
        <w:rPr>
          <w:rFonts w:cs="Calibri"/>
        </w:rPr>
        <w:t>r eine erzieherische T</w:t>
      </w:r>
      <w:r>
        <w:rPr>
          <w:rFonts w:cs="Calibri"/>
        </w:rPr>
        <w:t>ä</w:t>
      </w:r>
      <w:r>
        <w:rPr>
          <w:rFonts w:cs="Calibri"/>
        </w:rPr>
        <w:t xml:space="preserve">tigkeit an der Ersatzschule nicht in Betracht kommt </w:t>
      </w:r>
      <w:hyperlink w:anchor="https://bass.schul-welt.de/6972.htm#10-02nr1p5" w:history="1">
        <w:r>
          <w:rPr>
            <w:rFonts w:cs="Calibri"/>
          </w:rPr>
          <w:t>(§ 5 Absatz 1 Satz 2 ESchVO).</w:t>
        </w:r>
      </w:hyperlink>
      <w:r>
        <w:t xml:space="preserve"> Dies kann insbesondere bei Tatsachen i. S. des</w:t>
      </w:r>
      <w:hyperlink w:anchor="https://bass.schul-welt.de/6043.htm#1-1p102(4)" w:history="1">
        <w:r>
          <w:t xml:space="preserve"> § 102 Absatz 4 SchulG</w:t>
        </w:r>
      </w:hyperlink>
      <w:r>
        <w:rPr>
          <w:rFonts w:cs="Calibri"/>
        </w:rPr>
        <w:t xml:space="preserve"> der Fall sein. Von sich aus zieht die Schulaufsicht insoweit nur ein erweitertes F</w:t>
      </w:r>
      <w:r>
        <w:rPr>
          <w:rFonts w:cs="Calibri"/>
        </w:rPr>
        <w:t>ü</w:t>
      </w:r>
      <w:r>
        <w:rPr>
          <w:rFonts w:cs="Calibri"/>
        </w:rPr>
        <w:t xml:space="preserve">hrungszeugnis </w:t>
      </w:r>
      <w:hyperlink w:anchor="https://bass.schul-welt.de/6972.htm#10-02nr1p1" w:history="1">
        <w:r>
          <w:rPr>
            <w:rFonts w:cs="Calibri"/>
          </w:rPr>
          <w:t>(§ 1 Absatz 3 Nr. 3 Buchstabe c)</w:t>
        </w:r>
      </w:hyperlink>
      <w:r>
        <w:t xml:space="preserve"> oder</w:t>
      </w:r>
      <w:hyperlink w:anchor="https://bass.schul-welt.de/6972.htm#10-02nr1p1(4)" w:history="1">
        <w:r>
          <w:t xml:space="preserve"> § 1 Absatz 4 ESchVO)</w:t>
        </w:r>
      </w:hyperlink>
      <w:r>
        <w:rPr>
          <w:rFonts w:cs="Calibri"/>
        </w:rPr>
        <w:t xml:space="preserve"> und eine eventuell bestehende Personalakte aus einer fr</w:t>
      </w:r>
      <w:r>
        <w:rPr>
          <w:rFonts w:cs="Calibri"/>
        </w:rPr>
        <w:t>ü</w:t>
      </w:r>
      <w:r>
        <w:rPr>
          <w:rFonts w:cs="Calibri"/>
        </w:rPr>
        <w:t xml:space="preserve">heren Verwendung der Lehrerin oder des Lehrers im </w:t>
      </w:r>
      <w:r>
        <w:rPr>
          <w:rFonts w:cs="Calibri"/>
        </w:rPr>
        <w:t>ö</w:t>
      </w:r>
      <w:r>
        <w:rPr>
          <w:rFonts w:cs="Calibri"/>
        </w:rPr>
        <w:t xml:space="preserve">ffentlichen Dienst heran. Die gesundheitliche Eignung wird durch ein Gesundheitszeugnis </w:t>
      </w:r>
      <w:hyperlink w:anchor="https://bass.schul-welt.de/6972.htm#10-02nr1p5" w:history="1">
        <w:r>
          <w:rPr>
            <w:rFonts w:cs="Calibri"/>
          </w:rPr>
          <w:t xml:space="preserve">(§ 5 Absatz 6 </w:t>
        </w:r>
      </w:hyperlink>
      <w:r>
        <w:t>ESchVO)</w:t>
      </w:r>
      <w:r>
        <w:rPr>
          <w:rFonts w:cs="Calibri"/>
        </w:rPr>
        <w:t xml:space="preserve"> nachgewiesen.</w:t>
      </w:r>
    </w:p>
    <w:p w14:paraId="56F5E748" w14:textId="77777777" w:rsidR="00155A79" w:rsidRDefault="00155A79">
      <w:pPr>
        <w:pStyle w:val="RVfliesstext175nb"/>
        <w:widowControl/>
      </w:pPr>
      <w:r>
        <w:rPr>
          <w:rFonts w:cs="Calibri"/>
        </w:rPr>
        <w:t>Die obere Schulaufsichtsbeh</w:t>
      </w:r>
      <w:r>
        <w:rPr>
          <w:rFonts w:cs="Calibri"/>
        </w:rPr>
        <w:t>ö</w:t>
      </w:r>
      <w:r>
        <w:rPr>
          <w:rFonts w:cs="Calibri"/>
        </w:rPr>
        <w:t>rde f</w:t>
      </w:r>
      <w:r>
        <w:rPr>
          <w:rFonts w:cs="Calibri"/>
        </w:rPr>
        <w:t>ü</w:t>
      </w:r>
      <w:r>
        <w:rPr>
          <w:rFonts w:cs="Calibri"/>
        </w:rPr>
        <w:t>gt der Unterrichtsgenehmigung eine Ausfertigung f</w:t>
      </w:r>
      <w:r>
        <w:rPr>
          <w:rFonts w:cs="Calibri"/>
        </w:rPr>
        <w:t>ü</w:t>
      </w:r>
      <w:r>
        <w:rPr>
          <w:rFonts w:cs="Calibri"/>
        </w:rPr>
        <w:t>r die Lehrerin oder den Lehrer bei und bittet den Schultr</w:t>
      </w:r>
      <w:r>
        <w:rPr>
          <w:rFonts w:cs="Calibri"/>
        </w:rPr>
        <w:t>ä</w:t>
      </w:r>
      <w:r>
        <w:rPr>
          <w:rFonts w:cs="Calibri"/>
        </w:rPr>
        <w:t>ger, sie ihr oder ihm auszuh</w:t>
      </w:r>
      <w:r>
        <w:rPr>
          <w:rFonts w:cs="Calibri"/>
        </w:rPr>
        <w:t>ä</w:t>
      </w:r>
      <w:r>
        <w:rPr>
          <w:rFonts w:cs="Calibri"/>
        </w:rPr>
        <w:t>ndigen.</w:t>
      </w:r>
    </w:p>
    <w:p w14:paraId="32B694EA" w14:textId="77777777" w:rsidR="00155A79" w:rsidRDefault="00155A79">
      <w:pPr>
        <w:pStyle w:val="RVfliesstext175nb"/>
        <w:widowControl/>
      </w:pPr>
      <w:r>
        <w:rPr>
          <w:rFonts w:cs="Calibri"/>
        </w:rPr>
        <w:t>Ist einer Lehrerin oder einem Lehrer im Ersatzschuldienst durch eine obere Schulaufsichtsbeh</w:t>
      </w:r>
      <w:r>
        <w:rPr>
          <w:rFonts w:cs="Calibri"/>
        </w:rPr>
        <w:t>ö</w:t>
      </w:r>
      <w:r>
        <w:rPr>
          <w:rFonts w:cs="Calibri"/>
        </w:rPr>
        <w:t>rde eine Unterrichtsgenehmigung gem</w:t>
      </w:r>
      <w:r>
        <w:rPr>
          <w:rFonts w:cs="Calibri"/>
        </w:rPr>
        <w:t>äß</w:t>
      </w:r>
      <w:hyperlink w:anchor="https://bass.schul-welt.de/6043.htm#1-1p102" w:history="1">
        <w:r>
          <w:rPr>
            <w:rFonts w:cs="Calibri"/>
          </w:rPr>
          <w:t xml:space="preserve"> § 102 Absatz 1 Satz 1 SchulG</w:t>
        </w:r>
      </w:hyperlink>
      <w:r>
        <w:t xml:space="preserve"> erteilt worden, so gilt diese Unterrichtsgenehmigung im erteilten Umfang fort, wenn die Lehrerin oder der Lehrer die T</w:t>
      </w:r>
      <w:r>
        <w:t>ä</w:t>
      </w:r>
      <w:r>
        <w:t>tigkeit an einer anderen Ersatzschule im Lande nach Fach und ggf. sonderp</w:t>
      </w:r>
      <w:r>
        <w:t>ä</w:t>
      </w:r>
      <w:r>
        <w:t>dagogischem F</w:t>
      </w:r>
      <w:r>
        <w:t>ö</w:t>
      </w:r>
      <w:r>
        <w:t>rderschwerpunkt, Schulform sowie Schulstufe unver</w:t>
      </w:r>
      <w:r>
        <w:t>ä</w:t>
      </w:r>
      <w:r>
        <w:t>ndert fortsetzt. In diesem Fall gelten</w:t>
      </w:r>
      <w:hyperlink w:anchor="https://bass.schul-welt.de/6972.htm#10-02nr1p5" w:history="1">
        <w:r>
          <w:t xml:space="preserve"> § 5 Absatz 8 und 9 ESchVO</w:t>
        </w:r>
      </w:hyperlink>
      <w:r>
        <w:rPr>
          <w:rFonts w:cs="Calibri"/>
        </w:rPr>
        <w:t>.</w:t>
      </w:r>
    </w:p>
    <w:p w14:paraId="217BB418" w14:textId="77777777" w:rsidR="00155A79" w:rsidRDefault="00155A79">
      <w:pPr>
        <w:pStyle w:val="RVfliesstext175nb"/>
        <w:widowControl/>
      </w:pPr>
      <w:r>
        <w:rPr>
          <w:rFonts w:cs="Calibri"/>
        </w:rPr>
        <w:t>2.2.2 Erteilung der Genehmigung f</w:t>
      </w:r>
      <w:r>
        <w:rPr>
          <w:rFonts w:cs="Calibri"/>
        </w:rPr>
        <w:t>ü</w:t>
      </w:r>
      <w:r>
        <w:rPr>
          <w:rFonts w:cs="Calibri"/>
        </w:rPr>
        <w:t>r die Schulleitung</w:t>
      </w:r>
    </w:p>
    <w:p w14:paraId="21B8C374" w14:textId="77777777" w:rsidR="00155A79" w:rsidRDefault="00155A79">
      <w:pPr>
        <w:pStyle w:val="RVfliesstext175nb"/>
        <w:widowControl/>
      </w:pPr>
      <w:r>
        <w:rPr>
          <w:rFonts w:cs="Calibri"/>
        </w:rPr>
        <w:t>Auch Schulleiterinnen und Schulleiter sowie deren Stellvertreterinnen und Stellvertreter bed</w:t>
      </w:r>
      <w:r>
        <w:rPr>
          <w:rFonts w:cs="Calibri"/>
        </w:rPr>
        <w:t>ü</w:t>
      </w:r>
      <w:r>
        <w:rPr>
          <w:rFonts w:cs="Calibri"/>
        </w:rPr>
        <w:t>rfen zur Aus</w:t>
      </w:r>
      <w:r>
        <w:rPr>
          <w:rFonts w:cs="Calibri"/>
        </w:rPr>
        <w:t>ü</w:t>
      </w:r>
      <w:r>
        <w:rPr>
          <w:rFonts w:cs="Calibri"/>
        </w:rPr>
        <w:t>bung ihrer Leitungst</w:t>
      </w:r>
      <w:r>
        <w:rPr>
          <w:rFonts w:cs="Calibri"/>
        </w:rPr>
        <w:t>ä</w:t>
      </w:r>
      <w:r>
        <w:rPr>
          <w:rFonts w:cs="Calibri"/>
        </w:rPr>
        <w:t xml:space="preserve">tigkeit der Genehmigung </w:t>
      </w:r>
      <w:hyperlink w:anchor="https://bass.schul-welt.de/6043.htm#1-1p102" w:history="1">
        <w:r>
          <w:rPr>
            <w:rFonts w:cs="Calibri"/>
          </w:rPr>
          <w:t>(§ 102 Absatz 1 Satz 1 SchulG</w:t>
        </w:r>
      </w:hyperlink>
      <w:r>
        <w:t xml:space="preserve"> i.V.m.</w:t>
      </w:r>
      <w:hyperlink w:anchor="https://bass.schul-welt.de/6972.htm#10-02nr1p5" w:history="1">
        <w:r>
          <w:t xml:space="preserve"> § 5 Absatz 1 ESchVO).</w:t>
        </w:r>
      </w:hyperlink>
      <w:r>
        <w:rPr>
          <w:rFonts w:cs="Calibri"/>
        </w:rPr>
        <w:t xml:space="preserve"> Die Gleichwertigkeit der Ersatzschulen mit den </w:t>
      </w:r>
      <w:r>
        <w:rPr>
          <w:rFonts w:cs="Calibri"/>
        </w:rPr>
        <w:t>ö</w:t>
      </w:r>
      <w:r>
        <w:rPr>
          <w:rFonts w:cs="Calibri"/>
        </w:rPr>
        <w:t xml:space="preserve">ffentlichen Schulen erfordert nicht nur die Gleichwertigkeit der wissenschaftlichen Ausbildung der Lehrerinnen oder Lehrer, sondern auch die Sicherung der organisatorischen und verwaltungstechnischen Voraussetzungen des Schulbetriebs. Aus diesem Grund ist an die Qualifikation der (stellvertretenden) Schulleiterin oder des (stellvertretenden) Schulleiters an privaten wie an </w:t>
      </w:r>
      <w:r>
        <w:rPr>
          <w:rFonts w:cs="Calibri"/>
        </w:rPr>
        <w:t>ö</w:t>
      </w:r>
      <w:r>
        <w:rPr>
          <w:rFonts w:cs="Calibri"/>
        </w:rPr>
        <w:t>ffentlichen Schulen der gleiche Ma</w:t>
      </w:r>
      <w:r>
        <w:rPr>
          <w:rFonts w:cs="Calibri"/>
        </w:rPr>
        <w:t>ß</w:t>
      </w:r>
      <w:r>
        <w:rPr>
          <w:rFonts w:cs="Calibri"/>
        </w:rPr>
        <w:t>stab anzulegen (OVG NW 19 A 737/89 vom 10.01.1990; BVerwG 7 B 44.90 vom 06.04.1990). Vor diesem Hintergrund m</w:t>
      </w:r>
      <w:r>
        <w:rPr>
          <w:rFonts w:cs="Calibri"/>
        </w:rPr>
        <w:t>ü</w:t>
      </w:r>
      <w:r>
        <w:rPr>
          <w:rFonts w:cs="Calibri"/>
        </w:rPr>
        <w:t>ssen Schulleitungen an Ersatzschulen das Anforderungsprofil des</w:t>
      </w:r>
      <w:hyperlink w:anchor="https://bass.schul-welt.de/6043.htm#1-1p61" w:history="1">
        <w:r>
          <w:rPr>
            <w:rFonts w:cs="Calibri"/>
          </w:rPr>
          <w:t xml:space="preserve"> § 61 </w:t>
        </w:r>
      </w:hyperlink>
      <w:r>
        <w:t>Absatz 6 SchulG</w:t>
      </w:r>
      <w:r>
        <w:rPr>
          <w:rFonts w:cs="Calibri"/>
        </w:rPr>
        <w:t xml:space="preserve"> zur G</w:t>
      </w:r>
      <w:r>
        <w:rPr>
          <w:rFonts w:cs="Calibri"/>
        </w:rPr>
        <w:t>ä</w:t>
      </w:r>
      <w:r>
        <w:rPr>
          <w:rFonts w:cs="Calibri"/>
        </w:rPr>
        <w:t>nze erf</w:t>
      </w:r>
      <w:r>
        <w:rPr>
          <w:rFonts w:cs="Calibri"/>
        </w:rPr>
        <w:t>ü</w:t>
      </w:r>
      <w:r>
        <w:rPr>
          <w:rFonts w:cs="Calibri"/>
        </w:rPr>
        <w:t>llen. Die M</w:t>
      </w:r>
      <w:r>
        <w:rPr>
          <w:rFonts w:cs="Calibri"/>
        </w:rPr>
        <w:t>ö</w:t>
      </w:r>
      <w:r>
        <w:rPr>
          <w:rFonts w:cs="Calibri"/>
        </w:rPr>
        <w:t>glichkeit zum Nachweis entsprechender Qualifikationen durch freie gleichwertige Leistungen bleibt unber</w:t>
      </w:r>
      <w:r>
        <w:rPr>
          <w:rFonts w:cs="Calibri"/>
        </w:rPr>
        <w:t>ü</w:t>
      </w:r>
      <w:r>
        <w:rPr>
          <w:rFonts w:cs="Calibri"/>
        </w:rPr>
        <w:t>hrt. Ersatzschultr</w:t>
      </w:r>
      <w:r>
        <w:rPr>
          <w:rFonts w:cs="Calibri"/>
        </w:rPr>
        <w:t>ä</w:t>
      </w:r>
      <w:r>
        <w:rPr>
          <w:rFonts w:cs="Calibri"/>
        </w:rPr>
        <w:t xml:space="preserve">ger sind also nicht verpflichtet, lediglich solche Personen mit Aufgaben der Schulleitung zu betrauen, die die im </w:t>
      </w:r>
      <w:r>
        <w:rPr>
          <w:rFonts w:cs="Calibri"/>
        </w:rPr>
        <w:t>ö</w:t>
      </w:r>
      <w:r>
        <w:rPr>
          <w:rFonts w:cs="Calibri"/>
        </w:rPr>
        <w:t>ffentlichen Schulwesen hierf</w:t>
      </w:r>
      <w:r>
        <w:rPr>
          <w:rFonts w:cs="Calibri"/>
        </w:rPr>
        <w:t>ü</w:t>
      </w:r>
      <w:r>
        <w:rPr>
          <w:rFonts w:cs="Calibri"/>
        </w:rPr>
        <w:t>r vorausgesetzten Fortbildungsmodule absolviert haben.</w:t>
      </w:r>
    </w:p>
    <w:p w14:paraId="482EFE99" w14:textId="77777777" w:rsidR="00155A79" w:rsidRDefault="00155A79">
      <w:pPr>
        <w:pStyle w:val="RVfliesstext175nb"/>
        <w:widowControl/>
      </w:pPr>
      <w:r>
        <w:rPr>
          <w:rFonts w:cs="Calibri"/>
        </w:rPr>
        <w:t>Auch diese Genehmigung wird in der Regel anhand der schriftlichen Unterlagen erteilt, z.B. gest</w:t>
      </w:r>
      <w:r>
        <w:rPr>
          <w:rFonts w:cs="Calibri"/>
        </w:rPr>
        <w:t>ü</w:t>
      </w:r>
      <w:r>
        <w:rPr>
          <w:rFonts w:cs="Calibri"/>
        </w:rPr>
        <w:t xml:space="preserve">tzt auf einen Bericht </w:t>
      </w:r>
      <w:r>
        <w:rPr>
          <w:rFonts w:cs="Calibri"/>
        </w:rPr>
        <w:t>ü</w:t>
      </w:r>
      <w:r>
        <w:rPr>
          <w:rFonts w:cs="Calibri"/>
        </w:rPr>
        <w:t>ber einen fr</w:t>
      </w:r>
      <w:r>
        <w:rPr>
          <w:rFonts w:cs="Calibri"/>
        </w:rPr>
        <w:t>ü</w:t>
      </w:r>
      <w:r>
        <w:rPr>
          <w:rFonts w:cs="Calibri"/>
        </w:rPr>
        <w:t>heren Unterrichtsbesuch, die Kenntnis der Schulaufsichtsbeh</w:t>
      </w:r>
      <w:r>
        <w:rPr>
          <w:rFonts w:cs="Calibri"/>
        </w:rPr>
        <w:t>ö</w:t>
      </w:r>
      <w:r>
        <w:rPr>
          <w:rFonts w:cs="Calibri"/>
        </w:rPr>
        <w:t xml:space="preserve">rde oder einen </w:t>
      </w:r>
      <w:r>
        <w:rPr>
          <w:rFonts w:cs="Calibri"/>
        </w:rPr>
        <w:lastRenderedPageBreak/>
        <w:t>Leistungsbericht des Schultr</w:t>
      </w:r>
      <w:r>
        <w:rPr>
          <w:rFonts w:cs="Calibri"/>
        </w:rPr>
        <w:t>ä</w:t>
      </w:r>
      <w:r>
        <w:rPr>
          <w:rFonts w:cs="Calibri"/>
        </w:rPr>
        <w:t>gers. Bestehen Zweifel hinsichtlich der Eignung, so k</w:t>
      </w:r>
      <w:r>
        <w:rPr>
          <w:rFonts w:cs="Calibri"/>
        </w:rPr>
        <w:t>ö</w:t>
      </w:r>
      <w:r>
        <w:rPr>
          <w:rFonts w:cs="Calibri"/>
        </w:rPr>
        <w:t>nnen die erforderlichen Feststellungen auch durch andere geeignete Ma</w:t>
      </w:r>
      <w:r>
        <w:rPr>
          <w:rFonts w:cs="Calibri"/>
        </w:rPr>
        <w:t>ß</w:t>
      </w:r>
      <w:r>
        <w:rPr>
          <w:rFonts w:cs="Calibri"/>
        </w:rPr>
        <w:t>nahmen getroffen werden.</w:t>
      </w:r>
    </w:p>
    <w:p w14:paraId="4DEA1C08" w14:textId="77777777" w:rsidR="00155A79" w:rsidRDefault="00155A79">
      <w:pPr>
        <w:pStyle w:val="RVfliesstext175nb"/>
        <w:widowControl/>
        <w:rPr>
          <w:rFonts w:cs="Calibri"/>
        </w:rPr>
      </w:pPr>
      <w:r>
        <w:rPr>
          <w:rFonts w:cs="Calibri"/>
        </w:rPr>
        <w:t>Aufgrund der in</w:t>
      </w:r>
      <w:hyperlink w:anchor="https://bass.schul-welt.de/1077.htm#0-1p7(4)" w:history="1">
        <w:r>
          <w:rPr>
            <w:rFonts w:cs="Calibri"/>
          </w:rPr>
          <w:t xml:space="preserve"> Artikel 7 Absatz 4 GG</w:t>
        </w:r>
      </w:hyperlink>
      <w:r>
        <w:t xml:space="preserve"> normierten Privatschulfreiheit haben die Ersatzschultr</w:t>
      </w:r>
      <w:r>
        <w:t>ä</w:t>
      </w:r>
      <w:r>
        <w:t xml:space="preserve">ger die volle Personalhoheit </w:t>
      </w:r>
      <w:r>
        <w:t>ü</w:t>
      </w:r>
      <w:r>
        <w:t>ber die bei ihnen besch</w:t>
      </w:r>
      <w:r>
        <w:t>ä</w:t>
      </w:r>
      <w:r>
        <w:t>ftigten Lehrerinnen oder Lehrer. Die Schulaufsichtsbeh</w:t>
      </w:r>
      <w:r>
        <w:t>ö</w:t>
      </w:r>
      <w:r>
        <w:t xml:space="preserve">rde ist nicht berechtigt, die Genehmigung zu verweigern, weil ein anderer Bewerber oder eine andere Bewerberin geeigneter erscheint. Ein Auswahlermessen steht ihr nicht zu. Das in </w:t>
      </w:r>
      <w:hyperlink w:anchor="https://bass.schul-welt.de/6043.htm#1-1p61" w:history="1">
        <w:r>
          <w:t>§ 61 SchulG</w:t>
        </w:r>
      </w:hyperlink>
      <w:r>
        <w:rPr>
          <w:rFonts w:cs="Calibri"/>
        </w:rPr>
        <w:t xml:space="preserve"> f</w:t>
      </w:r>
      <w:r>
        <w:rPr>
          <w:rFonts w:cs="Calibri"/>
        </w:rPr>
        <w:t>ü</w:t>
      </w:r>
      <w:r>
        <w:rPr>
          <w:rFonts w:cs="Calibri"/>
        </w:rPr>
        <w:t xml:space="preserve">r </w:t>
      </w:r>
      <w:r>
        <w:rPr>
          <w:rFonts w:cs="Calibri"/>
        </w:rPr>
        <w:t>ö</w:t>
      </w:r>
      <w:r>
        <w:rPr>
          <w:rFonts w:cs="Calibri"/>
        </w:rPr>
        <w:t>ffentliche Schulen vorgesehene Wahlverfahren ist f</w:t>
      </w:r>
      <w:r>
        <w:rPr>
          <w:rFonts w:cs="Calibri"/>
        </w:rPr>
        <w:t>ü</w:t>
      </w:r>
      <w:r>
        <w:rPr>
          <w:rFonts w:cs="Calibri"/>
        </w:rPr>
        <w:t xml:space="preserve">r die Ersatzschulen nicht verbindlich, da es auf der Eigenart des </w:t>
      </w:r>
      <w:r>
        <w:rPr>
          <w:rFonts w:cs="Calibri"/>
        </w:rPr>
        <w:t>ö</w:t>
      </w:r>
      <w:r>
        <w:rPr>
          <w:rFonts w:cs="Calibri"/>
        </w:rPr>
        <w:t xml:space="preserve">ffentlichen Dienstes beruht </w:t>
      </w:r>
      <w:hyperlink w:anchor="https://bass.schul-welt.de/6043.htm#1-1p102(3)sa3" w:history="1">
        <w:r>
          <w:rPr>
            <w:rFonts w:cs="Calibri"/>
          </w:rPr>
          <w:t xml:space="preserve">(§ 102 Absatz 3 Satz 3 SchulG). </w:t>
        </w:r>
      </w:hyperlink>
      <w:r>
        <w:t>Demnach bleibt es den Ersatzschultr</w:t>
      </w:r>
      <w:r>
        <w:t>ä</w:t>
      </w:r>
      <w:r>
        <w:t xml:space="preserve">gern </w:t>
      </w:r>
      <w:r>
        <w:t>ü</w:t>
      </w:r>
      <w:r>
        <w:t>berlassen, welcher Auswahlverfahren sie sich bei der Gewinnung des eigenen F</w:t>
      </w:r>
      <w:r>
        <w:t>ü</w:t>
      </w:r>
      <w:r>
        <w:t>hrungspersonals bedienen.</w:t>
      </w:r>
    </w:p>
    <w:p w14:paraId="294240B0" w14:textId="77777777" w:rsidR="00155A79" w:rsidRDefault="00155A79">
      <w:pPr>
        <w:pStyle w:val="RVfliesstext175nb"/>
        <w:widowControl/>
      </w:pPr>
      <w:r>
        <w:t>Ist einer (stellvertretenden) Schulleiterin oder einem (stellvertretenden) Schulleiter im Ersatzschuldienst durch eine obere Schulaufsichtsbeh</w:t>
      </w:r>
      <w:r>
        <w:t>ö</w:t>
      </w:r>
      <w:r>
        <w:t>rde die Genehmigung zur Aus</w:t>
      </w:r>
      <w:r>
        <w:t>ü</w:t>
      </w:r>
      <w:r>
        <w:t>bung dieser T</w:t>
      </w:r>
      <w:r>
        <w:t>ä</w:t>
      </w:r>
      <w:r>
        <w:t>tigkeit gem</w:t>
      </w:r>
      <w:r>
        <w:t>äß</w:t>
      </w:r>
      <w:hyperlink w:anchor="https://bass.schul-welt.de/6043.htm#1-1p102" w:history="1">
        <w:r>
          <w:t xml:space="preserve"> § 102 Absatz 1 </w:t>
        </w:r>
      </w:hyperlink>
      <w:r>
        <w:rPr>
          <w:rFonts w:cs="Calibri"/>
        </w:rPr>
        <w:t>Satz 1 SchulG</w:t>
      </w:r>
      <w:r>
        <w:t xml:space="preserve"> i.V.m. </w:t>
      </w:r>
      <w:hyperlink w:anchor="https://bass.schul-welt.de/6972.htm#10-02nr1p5" w:history="1">
        <w:r>
          <w:t>§ 5 Absatz 1 ESchVO</w:t>
        </w:r>
      </w:hyperlink>
      <w:r>
        <w:rPr>
          <w:rFonts w:cs="Calibri"/>
        </w:rPr>
        <w:t xml:space="preserve"> erteilt worden, gilt Nr. 2.2.1 Absatz 4 beim Wechsel an eine andere Ersatzschule im Lande entsprechend.</w:t>
      </w:r>
    </w:p>
    <w:p w14:paraId="6DB87B59" w14:textId="77777777" w:rsidR="00155A79" w:rsidRDefault="00155A79">
      <w:pPr>
        <w:pStyle w:val="RVfliesstext175nb"/>
        <w:widowControl/>
      </w:pPr>
      <w:r>
        <w:rPr>
          <w:rFonts w:cs="Calibri"/>
        </w:rPr>
        <w:t>Die T</w:t>
      </w:r>
      <w:r>
        <w:rPr>
          <w:rFonts w:cs="Calibri"/>
        </w:rPr>
        <w:t>ä</w:t>
      </w:r>
      <w:r>
        <w:rPr>
          <w:rFonts w:cs="Calibri"/>
        </w:rPr>
        <w:t>tigkeit einer Schulleiterin oder eines Schulleiters ist auch dann genehmigungspflichtig, wenn ihre oder seine T</w:t>
      </w:r>
      <w:r>
        <w:rPr>
          <w:rFonts w:cs="Calibri"/>
        </w:rPr>
        <w:t>ä</w:t>
      </w:r>
      <w:r>
        <w:rPr>
          <w:rFonts w:cs="Calibri"/>
        </w:rPr>
        <w:t>tigkeit als stellvertretende Schulleiterin oder als stellvertretender Schulleiter bereits genehmigt worden war.</w:t>
      </w:r>
    </w:p>
    <w:p w14:paraId="5960F63F" w14:textId="77777777" w:rsidR="00155A79" w:rsidRDefault="00155A79">
      <w:pPr>
        <w:pStyle w:val="RVfliesstext175nb"/>
        <w:widowControl/>
        <w:rPr>
          <w:rFonts w:cs="Calibri"/>
        </w:rPr>
      </w:pPr>
      <w:r>
        <w:rPr>
          <w:rFonts w:cs="Calibri"/>
        </w:rPr>
        <w:t>Soll eine (stellvertretende) Schulleiterin oder ein (stellvertretender) Schulleiter auf einer entsprechenden Planstelle gef</w:t>
      </w:r>
      <w:r>
        <w:rPr>
          <w:rFonts w:cs="Calibri"/>
        </w:rPr>
        <w:t>ü</w:t>
      </w:r>
      <w:r>
        <w:rPr>
          <w:rFonts w:cs="Calibri"/>
        </w:rPr>
        <w:t xml:space="preserve">hrt und diese Stelle im Rahmen der Ersatzschulfinanzierung refinanziert werden oder soll eine entsprechende Bezeichnung </w:t>
      </w:r>
      <w:hyperlink w:anchor="https://bass.schul-welt.de/6972.htm#10-02nr1p11" w:history="1">
        <w:r>
          <w:rPr>
            <w:rFonts w:cs="Calibri"/>
          </w:rPr>
          <w:t>(§ 11 Absatz 2 ESchVO)</w:t>
        </w:r>
      </w:hyperlink>
      <w:r>
        <w:t xml:space="preserve"> gef</w:t>
      </w:r>
      <w:r>
        <w:t>ü</w:t>
      </w:r>
      <w:r>
        <w:t>hrt werden, so m</w:t>
      </w:r>
      <w:r>
        <w:t>ü</w:t>
      </w:r>
      <w:r>
        <w:t>ssen die laufbahnrechtlichen Voraussetzungen erf</w:t>
      </w:r>
      <w:r>
        <w:t>ü</w:t>
      </w:r>
      <w:r>
        <w:t>llt sein.</w:t>
      </w:r>
    </w:p>
    <w:p w14:paraId="77D3C4E5" w14:textId="77777777" w:rsidR="00155A79" w:rsidRDefault="00155A79">
      <w:pPr>
        <w:pStyle w:val="RVfliesstext175nl"/>
      </w:pPr>
      <w:r>
        <w:rPr>
          <w:rFonts w:cs="Arial"/>
        </w:rPr>
        <w:t>2.3 Bindung der Ersatzschulen an staatliche Regelungen</w:t>
      </w:r>
    </w:p>
    <w:p w14:paraId="1235889E" w14:textId="77777777" w:rsidR="00155A79" w:rsidRDefault="00155A79">
      <w:pPr>
        <w:pStyle w:val="RVfliesstext175nb"/>
        <w:widowControl/>
        <w:rPr>
          <w:rFonts w:cs="Calibri"/>
        </w:rPr>
      </w:pPr>
      <w:r>
        <w:t>Staatliche schulische Regelungen (Gesetze, Verordnungen, Verwaltungsvorschriften, Erlasse), die in der Regel die Ersatzschulen nicht gesondert ber</w:t>
      </w:r>
      <w:r>
        <w:t>ü</w:t>
      </w:r>
      <w:r>
        <w:t>cksichtigen, sind f</w:t>
      </w:r>
      <w:r>
        <w:t>ü</w:t>
      </w:r>
      <w:r>
        <w:t>r die Ersatzschulen grunds</w:t>
      </w:r>
      <w:r>
        <w:t>ä</w:t>
      </w:r>
      <w:r>
        <w:t xml:space="preserve">tzlich insoweit verbindlich, als deren Gleichwertigkeit mit den </w:t>
      </w:r>
      <w:r>
        <w:t>ö</w:t>
      </w:r>
      <w:r>
        <w:t>ffentlichen Schulen davon abh</w:t>
      </w:r>
      <w:r>
        <w:t>ä</w:t>
      </w:r>
      <w:r>
        <w:t>ngt. Ob und inwieweit Ersatzschulen hier berechtigt sind, eigene Formen zu entwickeln, kann nur anhand des Einzelfalles nach schulfachlichen Gesichtspunkten entschieden werden.</w:t>
      </w:r>
    </w:p>
    <w:p w14:paraId="2AC6DFF4" w14:textId="77777777" w:rsidR="00155A79" w:rsidRDefault="00155A79">
      <w:pPr>
        <w:pStyle w:val="RVfliesstext175nb"/>
        <w:widowControl/>
        <w:rPr>
          <w:rFonts w:cs="Calibri"/>
        </w:rPr>
      </w:pPr>
      <w:r>
        <w:t>Will die Ersatzschule f</w:t>
      </w:r>
      <w:r>
        <w:t>ü</w:t>
      </w:r>
      <w:r>
        <w:t xml:space="preserve">r die </w:t>
      </w:r>
      <w:r>
        <w:t>ö</w:t>
      </w:r>
      <w:r>
        <w:t>ffentliche Schule geltende wesentliche Regelungen nicht anwenden, muss sie - soweit es sich nicht um geringf</w:t>
      </w:r>
      <w:r>
        <w:t>ü</w:t>
      </w:r>
      <w:r>
        <w:t>gige Abweichungen von den f</w:t>
      </w:r>
      <w:r>
        <w:t>ü</w:t>
      </w:r>
      <w:r>
        <w:t xml:space="preserve">r </w:t>
      </w:r>
      <w:r>
        <w:t>ö</w:t>
      </w:r>
      <w:r>
        <w:t>ffentliche Schulen geltenden Bestimmungen handelt - in der Regel eigene gleichwertige Konzeptionen entwickeln. Dies gilt insbesondere f</w:t>
      </w:r>
      <w:r>
        <w:t>ü</w:t>
      </w:r>
      <w:r>
        <w:t>r die Lehrpl</w:t>
      </w:r>
      <w:r>
        <w:t>ä</w:t>
      </w:r>
      <w:r>
        <w:t>ne, die Lehr- und Erziehungsmethoden sowie die Mitwirkung in der Schule. Dieses Prinzip findet z.B. Ausdruck in</w:t>
      </w:r>
      <w:hyperlink w:anchor="https://bass.schul-welt.de/6043.htm#1-1p100(3)" w:history="1">
        <w:r>
          <w:t xml:space="preserve"> § 100 Absatz 3 und Absatz 5</w:t>
        </w:r>
      </w:hyperlink>
      <w:r>
        <w:rPr>
          <w:rFonts w:cs="Calibri"/>
        </w:rPr>
        <w:t xml:space="preserve"> sowie</w:t>
      </w:r>
      <w:hyperlink w:anchor="https://bass.schul-welt.de/6043.htm#1-1p101(3)" w:history="1">
        <w:r>
          <w:rPr>
            <w:rFonts w:cs="Calibri"/>
          </w:rPr>
          <w:t xml:space="preserve"> § 101 Absatz 3 SchulG</w:t>
        </w:r>
      </w:hyperlink>
      <w:r>
        <w:t>.</w:t>
      </w:r>
    </w:p>
    <w:p w14:paraId="2A8A6337" w14:textId="77777777" w:rsidR="00155A79" w:rsidRDefault="00155A79">
      <w:pPr>
        <w:pStyle w:val="RVfliesstext175nb"/>
        <w:widowControl/>
        <w:rPr>
          <w:rFonts w:cs="Calibri"/>
        </w:rPr>
      </w:pPr>
      <w:r>
        <w:t>Auch soweit Ersatzschulen nicht durch die staatlichen Regelungen gebunden sind, wird ihnen deren Anwendung empfohlen. Dies gilt u.a. f</w:t>
      </w:r>
      <w:r>
        <w:t>ü</w:t>
      </w:r>
      <w:r>
        <w:t>r die Teilnahme an den zentralen Lernstandserhebungen (Vergleichsarbeiten) in der Grundschule und der Sekundarstufe I und f</w:t>
      </w:r>
      <w:r>
        <w:t>ü</w:t>
      </w:r>
      <w:r>
        <w:t>r die Qualit</w:t>
      </w:r>
      <w:r>
        <w:t>ä</w:t>
      </w:r>
      <w:r>
        <w:t>tsanalyse gem</w:t>
      </w:r>
      <w:r>
        <w:t>äß</w:t>
      </w:r>
      <w:hyperlink w:anchor="https://bass.schul-welt.de/6043.htm#1-1p86(5)sa6" w:history="1">
        <w:r>
          <w:t xml:space="preserve"> § 86 Absatz 5 Satz 6 SchulG</w:t>
        </w:r>
      </w:hyperlink>
      <w:r>
        <w:rPr>
          <w:rFonts w:cs="Calibri"/>
        </w:rPr>
        <w:t xml:space="preserve"> i.V.m.</w:t>
      </w:r>
      <w:hyperlink w:anchor="https://bass.schul-welt.de/7068.htm#10-32nr65p4" w:history="1">
        <w:r>
          <w:rPr>
            <w:rFonts w:cs="Calibri"/>
          </w:rPr>
          <w:t xml:space="preserve"> § 4 der Qualitätsanalyse-Verordnung</w:t>
        </w:r>
      </w:hyperlink>
      <w:r>
        <w:t xml:space="preserve"> vom 27. April 2007 (BASS 10-32 Nr. 65). Die Einzelheiten der Zusammenarbeit bei der Qualit</w:t>
      </w:r>
      <w:r>
        <w:t>ä</w:t>
      </w:r>
      <w:r>
        <w:t>tsanalyse sind vorab in einer Kooperationsvereinbarung zwischen Schulaufsichtsbeh</w:t>
      </w:r>
      <w:r>
        <w:t>ö</w:t>
      </w:r>
      <w:r>
        <w:t>rde und Ersatzschultr</w:t>
      </w:r>
      <w:r>
        <w:t>ä</w:t>
      </w:r>
      <w:r>
        <w:t>ger zu regeln.</w:t>
      </w:r>
    </w:p>
    <w:p w14:paraId="1A0D0B13" w14:textId="77777777" w:rsidR="00155A79" w:rsidRDefault="00155A79">
      <w:pPr>
        <w:pStyle w:val="RVueberschrift285fz"/>
        <w:keepNext/>
        <w:keepLines/>
        <w:rPr>
          <w:rFonts w:cs="Calibri"/>
        </w:rPr>
      </w:pPr>
      <w:bookmarkStart w:id="2" w:name="10-32nr54nr3"/>
      <w:bookmarkEnd w:id="2"/>
      <w:r>
        <w:t>3 Sonderungsverbot</w:t>
      </w:r>
    </w:p>
    <w:p w14:paraId="016EA66E" w14:textId="77777777" w:rsidR="00155A79" w:rsidRDefault="00155A79">
      <w:pPr>
        <w:pStyle w:val="RVfliesstext175nb"/>
        <w:widowControl/>
      </w:pPr>
      <w:r>
        <w:t>Die Ersatzschule muss grunds</w:t>
      </w:r>
      <w:r>
        <w:t>ä</w:t>
      </w:r>
      <w:r>
        <w:t>tzlich von allen Eltern und Sch</w:t>
      </w:r>
      <w:r>
        <w:t>ü</w:t>
      </w:r>
      <w:r>
        <w:t>lern ohne R</w:t>
      </w:r>
      <w:r>
        <w:t>ü</w:t>
      </w:r>
      <w:r>
        <w:t>cksicht auf ihre wirtschaftliche Lage in Anspruch genommen werden k</w:t>
      </w:r>
      <w:r>
        <w:t>ö</w:t>
      </w:r>
      <w:r>
        <w:t>nnen. Beim Sonderungsverbot muss aber zwischen Schulgeld und</w:t>
      </w:r>
      <w:r>
        <w:rPr>
          <w:rFonts w:cs="Calibri"/>
        </w:rPr>
        <w:t xml:space="preserve"> Beitr</w:t>
      </w:r>
      <w:r>
        <w:rPr>
          <w:rFonts w:cs="Calibri"/>
        </w:rPr>
        <w:t>ä</w:t>
      </w:r>
      <w:r>
        <w:rPr>
          <w:rFonts w:cs="Calibri"/>
        </w:rPr>
        <w:t>gen zur Eigenleistung unterschieden werden. Diese auf freiwilliger Basis erbrachten finanziellen Leistungen unterfallen dem Sonderungsverbot nicht (BVerfGE 90, 107 ff.). Um Schulgeldzahlungen handelt es sich, wenn ein zwangsl</w:t>
      </w:r>
      <w:r>
        <w:rPr>
          <w:rFonts w:cs="Calibri"/>
        </w:rPr>
        <w:t>ä</w:t>
      </w:r>
      <w:r>
        <w:rPr>
          <w:rFonts w:cs="Calibri"/>
        </w:rPr>
        <w:t>ufiger Konnex zwischen Schulbesuch und Zahlung von Geldern besteht, sei es durch Verpflichtung im Beschulungsvertrag oder automatische Mitgliedschaft in einem F</w:t>
      </w:r>
      <w:r>
        <w:rPr>
          <w:rFonts w:cs="Calibri"/>
        </w:rPr>
        <w:t>ö</w:t>
      </w:r>
      <w:r>
        <w:rPr>
          <w:rFonts w:cs="Calibri"/>
        </w:rPr>
        <w:t>rderverein oder einer vergleichbaren Einrichtung mit Beitragspflicht.</w:t>
      </w:r>
    </w:p>
    <w:p w14:paraId="0CF38B3A" w14:textId="77777777" w:rsidR="00155A79" w:rsidRDefault="00155A79">
      <w:pPr>
        <w:pStyle w:val="RVueberschrift285fz"/>
        <w:keepNext/>
        <w:keepLines/>
        <w:rPr>
          <w:rFonts w:cs="Calibri"/>
        </w:rPr>
      </w:pPr>
      <w:bookmarkStart w:id="3" w:name="10-32nr54nr4"/>
      <w:bookmarkEnd w:id="3"/>
      <w:r>
        <w:rPr>
          <w:rFonts w:cs="Calibri"/>
        </w:rPr>
        <w:t xml:space="preserve">4 Rechtliche und wirtschaftliche Stellung </w:t>
      </w:r>
      <w:r>
        <w:br/>
        <w:t>der Lehrerinnen und Lehrer</w:t>
      </w:r>
    </w:p>
    <w:p w14:paraId="7630EB90" w14:textId="77777777" w:rsidR="00155A79" w:rsidRDefault="00155A79">
      <w:pPr>
        <w:pStyle w:val="RVfliesstext175nb"/>
        <w:widowControl/>
        <w:rPr>
          <w:rFonts w:cs="Calibri"/>
        </w:rPr>
      </w:pPr>
      <w:r>
        <w:t xml:space="preserve">4.1 </w:t>
      </w:r>
      <w:hyperlink w:anchor="https://bass.schul-welt.de/6043.htm#1-1p102(3)" w:history="1">
        <w:r>
          <w:t>§ 102 Absatz 3 SchulG</w:t>
        </w:r>
      </w:hyperlink>
      <w:r>
        <w:rPr>
          <w:rFonts w:cs="Calibri"/>
        </w:rPr>
        <w:t xml:space="preserve"> i.V.m.</w:t>
      </w:r>
      <w:hyperlink w:anchor="https://bass.schul-welt.de/6972.htm#10-02nr1p11" w:history="1">
        <w:r>
          <w:rPr>
            <w:rFonts w:cs="Calibri"/>
          </w:rPr>
          <w:t xml:space="preserve"> § 11 Absatz 1 ESchVO</w:t>
        </w:r>
      </w:hyperlink>
      <w:r>
        <w:t xml:space="preserve"> legen fest, unter welchen Voraussetzungen die rechtliche und wirtschaftliche Stellung der Lehrerinnen oder Lehrer gen</w:t>
      </w:r>
      <w:r>
        <w:t>ü</w:t>
      </w:r>
      <w:r>
        <w:t>gend gesichert ist.</w:t>
      </w:r>
    </w:p>
    <w:p w14:paraId="4DC9E132" w14:textId="77777777" w:rsidR="00155A79" w:rsidRDefault="00155A79">
      <w:pPr>
        <w:pStyle w:val="RVfliesstext175nb"/>
        <w:widowControl/>
      </w:pPr>
      <w:r>
        <w:t>Strebt der Ersatzschultr</w:t>
      </w:r>
      <w:r>
        <w:t>ä</w:t>
      </w:r>
      <w:r>
        <w:t xml:space="preserve">ger eine wirtschaftliche und rechtliche Stellung seiner Lehrerinnen oder Lehrer an, die von der Stellung der Lehrerinnen oder Lehrer an vergleichbaren </w:t>
      </w:r>
      <w:r>
        <w:t>ö</w:t>
      </w:r>
      <w:r>
        <w:t xml:space="preserve">ffentlichen Schulen abweicht, ist die wirtschaftliche und rechtliche Stellung der Lehrerinnen und Lehrer an einer Ersatzschule unter Wahrung der in </w:t>
      </w:r>
      <w:hyperlink w:anchor="https://bass.schul-welt.de/6972.htm#10-02nr1p11" w:history="1">
        <w:r>
          <w:t>§ 11 Absatz 1 ESchVO</w:t>
        </w:r>
      </w:hyperlink>
      <w:r>
        <w:rPr>
          <w:rFonts w:cs="Calibri"/>
        </w:rPr>
        <w:t xml:space="preserve"> genannten Mindeststandards durch schriftliche vertragliche Regelungen abzusichern. Die Bez</w:t>
      </w:r>
      <w:r>
        <w:rPr>
          <w:rFonts w:cs="Calibri"/>
        </w:rPr>
        <w:t>ü</w:t>
      </w:r>
      <w:r>
        <w:rPr>
          <w:rFonts w:cs="Calibri"/>
        </w:rPr>
        <w:t>ge und Nebenleistungen sind in regelm</w:t>
      </w:r>
      <w:r>
        <w:rPr>
          <w:rFonts w:cs="Calibri"/>
        </w:rPr>
        <w:t>äß</w:t>
      </w:r>
      <w:r>
        <w:rPr>
          <w:rFonts w:cs="Calibri"/>
        </w:rPr>
        <w:t>igen Zeitabst</w:t>
      </w:r>
      <w:r>
        <w:rPr>
          <w:rFonts w:cs="Calibri"/>
        </w:rPr>
        <w:t>ä</w:t>
      </w:r>
      <w:r>
        <w:rPr>
          <w:rFonts w:cs="Calibri"/>
        </w:rPr>
        <w:t>nden auszuzahlen.</w:t>
      </w:r>
    </w:p>
    <w:p w14:paraId="54D1105B" w14:textId="77777777" w:rsidR="00155A79" w:rsidRDefault="00155A79">
      <w:pPr>
        <w:pStyle w:val="RVfliesstext175nb"/>
        <w:widowControl/>
        <w:rPr>
          <w:rFonts w:cs="Calibri"/>
        </w:rPr>
      </w:pPr>
      <w:r>
        <w:rPr>
          <w:rFonts w:cs="Calibri"/>
        </w:rPr>
        <w:t>F</w:t>
      </w:r>
      <w:r>
        <w:rPr>
          <w:rFonts w:cs="Calibri"/>
        </w:rPr>
        <w:t>ü</w:t>
      </w:r>
      <w:r>
        <w:rPr>
          <w:rFonts w:cs="Calibri"/>
        </w:rPr>
        <w:t>r Lehrerinnen und Lehrer, die nicht im Planstelleninhaberverh</w:t>
      </w:r>
      <w:r>
        <w:rPr>
          <w:rFonts w:cs="Calibri"/>
        </w:rPr>
        <w:t>ä</w:t>
      </w:r>
      <w:r>
        <w:rPr>
          <w:rFonts w:cs="Calibri"/>
        </w:rPr>
        <w:t>ltnis besch</w:t>
      </w:r>
      <w:r>
        <w:rPr>
          <w:rFonts w:cs="Calibri"/>
        </w:rPr>
        <w:t>ä</w:t>
      </w:r>
      <w:r>
        <w:rPr>
          <w:rFonts w:cs="Calibri"/>
        </w:rPr>
        <w:t>ftigt werden, ist Vergleichsma</w:t>
      </w:r>
      <w:r>
        <w:rPr>
          <w:rFonts w:cs="Calibri"/>
        </w:rPr>
        <w:t>ß</w:t>
      </w:r>
      <w:r>
        <w:rPr>
          <w:rFonts w:cs="Calibri"/>
        </w:rPr>
        <w:t xml:space="preserve">stab der im </w:t>
      </w:r>
      <w:r>
        <w:rPr>
          <w:rFonts w:cs="Calibri"/>
        </w:rPr>
        <w:t>ö</w:t>
      </w:r>
      <w:r>
        <w:rPr>
          <w:rFonts w:cs="Calibri"/>
        </w:rPr>
        <w:t>ffentlichen Schuldienst f</w:t>
      </w:r>
      <w:r>
        <w:rPr>
          <w:rFonts w:cs="Calibri"/>
        </w:rPr>
        <w:t>ü</w:t>
      </w:r>
      <w:r>
        <w:rPr>
          <w:rFonts w:cs="Calibri"/>
        </w:rPr>
        <w:t>r Lehrerinnen und Lehrer im Tarifbesch</w:t>
      </w:r>
      <w:r>
        <w:rPr>
          <w:rFonts w:cs="Calibri"/>
        </w:rPr>
        <w:t>ä</w:t>
      </w:r>
      <w:r>
        <w:rPr>
          <w:rFonts w:cs="Calibri"/>
        </w:rPr>
        <w:t>ftigungsverh</w:t>
      </w:r>
      <w:r>
        <w:rPr>
          <w:rFonts w:cs="Calibri"/>
        </w:rPr>
        <w:t>ä</w:t>
      </w:r>
      <w:r>
        <w:rPr>
          <w:rFonts w:cs="Calibri"/>
        </w:rPr>
        <w:t>ltnis geltende Tarifvertrag f</w:t>
      </w:r>
      <w:r>
        <w:rPr>
          <w:rFonts w:cs="Calibri"/>
        </w:rPr>
        <w:t>ü</w:t>
      </w:r>
      <w:r>
        <w:rPr>
          <w:rFonts w:cs="Calibri"/>
        </w:rPr>
        <w:t xml:space="preserve">r den </w:t>
      </w:r>
      <w:r>
        <w:rPr>
          <w:rFonts w:cs="Calibri"/>
        </w:rPr>
        <w:t>ö</w:t>
      </w:r>
      <w:r>
        <w:rPr>
          <w:rFonts w:cs="Calibri"/>
        </w:rPr>
        <w:t>ffentlichen Dienst der</w:t>
      </w:r>
      <w:r>
        <w:t xml:space="preserve"> L</w:t>
      </w:r>
      <w:r>
        <w:t>ä</w:t>
      </w:r>
      <w:r>
        <w:t>nder (TV-L).</w:t>
      </w:r>
    </w:p>
    <w:p w14:paraId="736D610D" w14:textId="77777777" w:rsidR="00155A79" w:rsidRDefault="00155A79">
      <w:pPr>
        <w:pStyle w:val="RVfliesstext175nb"/>
        <w:widowControl/>
        <w:rPr>
          <w:rFonts w:cs="Calibri"/>
        </w:rPr>
      </w:pPr>
      <w:r>
        <w:t>F</w:t>
      </w:r>
      <w:r>
        <w:t>ü</w:t>
      </w:r>
      <w:r>
        <w:t>r die Lehrerinnen und Lehrer ist eine Anwartschaft auf Altersversorgung sicherzustellen, die der Altersversorgung f</w:t>
      </w:r>
      <w:r>
        <w:t>ü</w:t>
      </w:r>
      <w:r>
        <w:t>r im Landesdienst stehende Lehrerinnen und Lehrer im Tarifbesch</w:t>
      </w:r>
      <w:r>
        <w:t>ä</w:t>
      </w:r>
      <w:r>
        <w:t>ftigungsverh</w:t>
      </w:r>
      <w:r>
        <w:t>ä</w:t>
      </w:r>
      <w:r>
        <w:t>ltnis vergleichbar ist.</w:t>
      </w:r>
    </w:p>
    <w:p w14:paraId="46312270" w14:textId="77777777" w:rsidR="00155A79" w:rsidRDefault="00155A79">
      <w:pPr>
        <w:pStyle w:val="RVfliesstext175nb"/>
        <w:widowControl/>
      </w:pPr>
      <w:r>
        <w:t xml:space="preserve">Wegen der Haustarife an Waldorfschulen gilt der Runderlass </w:t>
      </w:r>
      <w:r>
        <w:t>„</w:t>
      </w:r>
      <w:r>
        <w:t>Sonderregelungen f</w:t>
      </w:r>
      <w:r>
        <w:t>ü</w:t>
      </w:r>
      <w:r>
        <w:t xml:space="preserve">r Waldorfschulen </w:t>
      </w:r>
      <w:r>
        <w:t>–</w:t>
      </w:r>
      <w:r>
        <w:t xml:space="preserve"> Haustarif und Refinanzierung sowie Eingruppierung von Waldorf-Klassenlehrern</w:t>
      </w:r>
      <w:r>
        <w:t>“</w:t>
      </w:r>
      <w:r>
        <w:t xml:space="preserve"> </w:t>
      </w:r>
      <w:hyperlink w:anchor="https://bass.schul-welt.de/1048.htm#21-21nr11" w:history="1">
        <w:r>
          <w:t>(BASS 21-21 Nr. 11)</w:t>
        </w:r>
      </w:hyperlink>
      <w:r>
        <w:rPr>
          <w:rFonts w:cs="Calibri"/>
        </w:rPr>
        <w:t>.</w:t>
      </w:r>
    </w:p>
    <w:p w14:paraId="6603001F" w14:textId="77777777" w:rsidR="00155A79" w:rsidRDefault="00155A79">
      <w:pPr>
        <w:pStyle w:val="RVfliesstext175nb"/>
        <w:widowControl/>
      </w:pPr>
      <w:r>
        <w:rPr>
          <w:rFonts w:cs="Calibri"/>
        </w:rPr>
        <w:t>4.2 Lehrerinnen und Lehrer, die sich in einem Dauerbesch</w:t>
      </w:r>
      <w:r>
        <w:rPr>
          <w:rFonts w:cs="Calibri"/>
        </w:rPr>
        <w:t>ä</w:t>
      </w:r>
      <w:r>
        <w:rPr>
          <w:rFonts w:cs="Calibri"/>
        </w:rPr>
        <w:t>ftigungsverh</w:t>
      </w:r>
      <w:r>
        <w:rPr>
          <w:rFonts w:cs="Calibri"/>
        </w:rPr>
        <w:t>ä</w:t>
      </w:r>
      <w:r>
        <w:rPr>
          <w:rFonts w:cs="Calibri"/>
        </w:rPr>
        <w:t>ltnis im staatlich genehmigten Ersatzschuldienst des Landes Nordrhein-Westfalen befinden, k</w:t>
      </w:r>
      <w:r>
        <w:rPr>
          <w:rFonts w:cs="Calibri"/>
        </w:rPr>
        <w:t>ö</w:t>
      </w:r>
      <w:r>
        <w:rPr>
          <w:rFonts w:cs="Calibri"/>
        </w:rPr>
        <w:t>nnen sich nur dann im Rahmen des Ausschreibungs- und Listenverfahrens nach Ma</w:t>
      </w:r>
      <w:r>
        <w:rPr>
          <w:rFonts w:cs="Calibri"/>
        </w:rPr>
        <w:t>ß</w:t>
      </w:r>
      <w:r>
        <w:rPr>
          <w:rFonts w:cs="Calibri"/>
        </w:rPr>
        <w:t>gabe der f</w:t>
      </w:r>
      <w:r>
        <w:rPr>
          <w:rFonts w:cs="Calibri"/>
        </w:rPr>
        <w:t>ü</w:t>
      </w:r>
      <w:r>
        <w:rPr>
          <w:rFonts w:cs="Calibri"/>
        </w:rPr>
        <w:t>r das jeweilige Verfahren geltenden Erlasse f</w:t>
      </w:r>
      <w:r>
        <w:rPr>
          <w:rFonts w:cs="Calibri"/>
        </w:rPr>
        <w:t>ü</w:t>
      </w:r>
      <w:r>
        <w:rPr>
          <w:rFonts w:cs="Calibri"/>
        </w:rPr>
        <w:t>r eine Stelle im Schuldienst des Landes bewerben, wenn sie eine aktuelle Freigabeerkl</w:t>
      </w:r>
      <w:r>
        <w:rPr>
          <w:rFonts w:cs="Calibri"/>
        </w:rPr>
        <w:t>ä</w:t>
      </w:r>
      <w:r>
        <w:rPr>
          <w:rFonts w:cs="Calibri"/>
        </w:rPr>
        <w:t>rung des derzeitigen Dienstherrn oder Arbeitgebers f</w:t>
      </w:r>
      <w:r>
        <w:rPr>
          <w:rFonts w:cs="Calibri"/>
        </w:rPr>
        <w:t>ü</w:t>
      </w:r>
      <w:r>
        <w:rPr>
          <w:rFonts w:cs="Calibri"/>
        </w:rPr>
        <w:t>r den jeweiligen Einstellungstermin bis zum Bewerbungsschluss vorlegen. Alternativ ist die Vorlage eines Nachweises m</w:t>
      </w:r>
      <w:r>
        <w:rPr>
          <w:rFonts w:cs="Calibri"/>
        </w:rPr>
        <w:t>ö</w:t>
      </w:r>
      <w:r>
        <w:rPr>
          <w:rFonts w:cs="Calibri"/>
        </w:rPr>
        <w:t>glich, dass das bestehende Besch</w:t>
      </w:r>
      <w:r>
        <w:rPr>
          <w:rFonts w:cs="Calibri"/>
        </w:rPr>
        <w:t>ä</w:t>
      </w:r>
      <w:r>
        <w:rPr>
          <w:rFonts w:cs="Calibri"/>
        </w:rPr>
        <w:t>ftigungsverh</w:t>
      </w:r>
      <w:r>
        <w:rPr>
          <w:rFonts w:cs="Calibri"/>
        </w:rPr>
        <w:t>ä</w:t>
      </w:r>
      <w:r>
        <w:rPr>
          <w:rFonts w:cs="Calibri"/>
        </w:rPr>
        <w:t>ltnis zeitnah zum Einstellungstermin beendet werden kann.</w:t>
      </w:r>
    </w:p>
    <w:p w14:paraId="1C289282" w14:textId="77777777" w:rsidR="00155A79" w:rsidRDefault="00155A79">
      <w:pPr>
        <w:pStyle w:val="RVfliesstext175nb"/>
        <w:widowControl/>
      </w:pPr>
      <w:r>
        <w:rPr>
          <w:rFonts w:cs="Calibri"/>
        </w:rPr>
        <w:t>4.3 Lehrerinnen und Lehrer genehmigter Ersatzschulen wirken, wenn der Ersatzschultr</w:t>
      </w:r>
      <w:r>
        <w:rPr>
          <w:rFonts w:cs="Calibri"/>
        </w:rPr>
        <w:t>ä</w:t>
      </w:r>
      <w:r>
        <w:rPr>
          <w:rFonts w:cs="Calibri"/>
        </w:rPr>
        <w:t>ger dem zustimmt, an der Erstellung der landeseinheitlichen Pr</w:t>
      </w:r>
      <w:r>
        <w:rPr>
          <w:rFonts w:cs="Calibri"/>
        </w:rPr>
        <w:t>ü</w:t>
      </w:r>
      <w:r>
        <w:rPr>
          <w:rFonts w:cs="Calibri"/>
        </w:rPr>
        <w:t>fungen f</w:t>
      </w:r>
      <w:r>
        <w:rPr>
          <w:rFonts w:cs="Calibri"/>
        </w:rPr>
        <w:t>ü</w:t>
      </w:r>
      <w:r>
        <w:rPr>
          <w:rFonts w:cs="Calibri"/>
        </w:rPr>
        <w:t xml:space="preserve">r das Abschlussverfahren in der zehnten Klasse </w:t>
      </w:r>
      <w:hyperlink w:anchor="https://bass.schul-welt.de/6043.htm#1-1p12(3)sa2" w:history="1">
        <w:r>
          <w:rPr>
            <w:rFonts w:cs="Calibri"/>
          </w:rPr>
          <w:t xml:space="preserve">(§ 12 </w:t>
        </w:r>
      </w:hyperlink>
      <w:r>
        <w:t>Absatz 3 Satz 2 SchulG),</w:t>
      </w:r>
      <w:r>
        <w:rPr>
          <w:rFonts w:cs="Calibri"/>
        </w:rPr>
        <w:t xml:space="preserve"> der zentralen schriftlichen Leistungs</w:t>
      </w:r>
      <w:r>
        <w:rPr>
          <w:rFonts w:cs="Calibri"/>
        </w:rPr>
        <w:t>ü</w:t>
      </w:r>
      <w:r>
        <w:rPr>
          <w:rFonts w:cs="Calibri"/>
        </w:rPr>
        <w:t>berpr</w:t>
      </w:r>
      <w:r>
        <w:rPr>
          <w:rFonts w:cs="Calibri"/>
        </w:rPr>
        <w:t>ü</w:t>
      </w:r>
      <w:r>
        <w:rPr>
          <w:rFonts w:cs="Calibri"/>
        </w:rPr>
        <w:t xml:space="preserve">fung am Ende der Jahrgangsstufe 10 des Gymnasiums </w:t>
      </w:r>
      <w:hyperlink r:id="rId8" w:history="1">
        <w:r>
          <w:rPr>
            <w:rFonts w:cs="Calibri"/>
          </w:rPr>
          <w:t>(§ 16 SchulG)</w:t>
        </w:r>
      </w:hyperlink>
      <w:r>
        <w:t xml:space="preserve"> sowie der landeseinheitlichen Aufgaben f</w:t>
      </w:r>
      <w:r>
        <w:t>ü</w:t>
      </w:r>
      <w:r>
        <w:t>r den schriftlichen Teil der Abiturpr</w:t>
      </w:r>
      <w:r>
        <w:t>ü</w:t>
      </w:r>
      <w:r>
        <w:t xml:space="preserve">fungen </w:t>
      </w:r>
      <w:hyperlink r:id="rId9" w:history="1">
        <w:r>
          <w:t>(§ 18 Absatz 5 Satz 2 SchulG)</w:t>
        </w:r>
      </w:hyperlink>
      <w:r>
        <w:rPr>
          <w:rFonts w:cs="Calibri"/>
        </w:rPr>
        <w:t xml:space="preserve"> mit. Mit Zustimmung des Ersatzschultr</w:t>
      </w:r>
      <w:r>
        <w:rPr>
          <w:rFonts w:cs="Calibri"/>
        </w:rPr>
        <w:t>ä</w:t>
      </w:r>
      <w:r>
        <w:rPr>
          <w:rFonts w:cs="Calibri"/>
        </w:rPr>
        <w:t>gers reichen sie auf Bitten der oberen Schulaufsichtsbeh</w:t>
      </w:r>
      <w:r>
        <w:rPr>
          <w:rFonts w:cs="Calibri"/>
        </w:rPr>
        <w:t>ö</w:t>
      </w:r>
      <w:r>
        <w:rPr>
          <w:rFonts w:cs="Calibri"/>
        </w:rPr>
        <w:t>rde Aufgabenentw</w:t>
      </w:r>
      <w:r>
        <w:rPr>
          <w:rFonts w:cs="Calibri"/>
        </w:rPr>
        <w:t>ü</w:t>
      </w:r>
      <w:r>
        <w:rPr>
          <w:rFonts w:cs="Calibri"/>
        </w:rPr>
        <w:t>rfe ein und werden als Mitglieder oder Vorsitzende in die Kommission berufen, die auf der Grundlage der eingereichten Vorschl</w:t>
      </w:r>
      <w:r>
        <w:rPr>
          <w:rFonts w:cs="Calibri"/>
        </w:rPr>
        <w:t>ä</w:t>
      </w:r>
      <w:r>
        <w:rPr>
          <w:rFonts w:cs="Calibri"/>
        </w:rPr>
        <w:t>ge die Pr</w:t>
      </w:r>
      <w:r>
        <w:rPr>
          <w:rFonts w:cs="Calibri"/>
        </w:rPr>
        <w:t>ü</w:t>
      </w:r>
      <w:r>
        <w:rPr>
          <w:rFonts w:cs="Calibri"/>
        </w:rPr>
        <w:t>fungsaufgaben erstellt.</w:t>
      </w:r>
    </w:p>
    <w:p w14:paraId="5B89589F" w14:textId="77777777" w:rsidR="00155A79" w:rsidRDefault="00155A79">
      <w:pPr>
        <w:pStyle w:val="RVueberschrift285fz"/>
        <w:keepNext/>
        <w:keepLines/>
      </w:pPr>
      <w:r>
        <w:rPr>
          <w:rFonts w:cs="Calibri"/>
        </w:rPr>
        <w:t>5 Volksschulen</w:t>
      </w:r>
    </w:p>
    <w:p w14:paraId="3F19ABF8" w14:textId="77777777" w:rsidR="00155A79" w:rsidRDefault="00155A79">
      <w:pPr>
        <w:pStyle w:val="RVfliesstext175nb"/>
        <w:widowControl/>
        <w:rPr>
          <w:rFonts w:cs="Calibri"/>
        </w:rPr>
      </w:pPr>
      <w:r>
        <w:rPr>
          <w:rFonts w:cs="Calibri"/>
        </w:rPr>
        <w:t>5.1 Nach</w:t>
      </w:r>
      <w:hyperlink w:anchor="https://bass.schul-welt.de/1077.htm#0-1a7(5)" w:history="1">
        <w:r>
          <w:rPr>
            <w:rFonts w:cs="Calibri"/>
          </w:rPr>
          <w:t xml:space="preserve"> Artikel 7 Absatz 5 GG</w:t>
        </w:r>
      </w:hyperlink>
      <w:r>
        <w:t xml:space="preserve"> i.V.m.</w:t>
      </w:r>
      <w:hyperlink w:anchor="https://bass.schul-welt.de/1078.htm#0-2a12" w:history="1">
        <w:r>
          <w:t xml:space="preserve"> Artikel 12 Landesverfassung</w:t>
        </w:r>
      </w:hyperlink>
      <w:r>
        <w:rPr>
          <w:rFonts w:cs="Calibri"/>
        </w:rPr>
        <w:t xml:space="preserve"> und </w:t>
      </w:r>
      <w:hyperlink w:anchor="https://bass.schul-welt.de/6043.htm#1-1p101(4)" w:history="1">
        <w:r>
          <w:rPr>
            <w:rFonts w:cs="Calibri"/>
          </w:rPr>
          <w:t>§</w:t>
        </w:r>
      </w:hyperlink>
      <w:r>
        <w:t xml:space="preserve"> 101 Absatz 4 SchulG</w:t>
      </w:r>
      <w:r>
        <w:rPr>
          <w:rFonts w:cs="Calibri"/>
        </w:rPr>
        <w:t xml:space="preserve"> sind private Volksschulen bei Vorliegen der sonstigen Genehmigungsvoraussetzungen nur zuzulassen, wenn der Vorrang der </w:t>
      </w:r>
      <w:r>
        <w:rPr>
          <w:rFonts w:cs="Calibri"/>
        </w:rPr>
        <w:t>ö</w:t>
      </w:r>
      <w:r>
        <w:rPr>
          <w:rFonts w:cs="Calibri"/>
        </w:rPr>
        <w:t>ffentlichen Schule als einer Schule f</w:t>
      </w:r>
      <w:r>
        <w:rPr>
          <w:rFonts w:cs="Calibri"/>
        </w:rPr>
        <w:t>ü</w:t>
      </w:r>
      <w:r>
        <w:rPr>
          <w:rFonts w:cs="Calibri"/>
        </w:rPr>
        <w:t>r Kinder aller Volksschichten aus besonderen Gr</w:t>
      </w:r>
      <w:r>
        <w:rPr>
          <w:rFonts w:cs="Calibri"/>
        </w:rPr>
        <w:t>ü</w:t>
      </w:r>
      <w:r>
        <w:rPr>
          <w:rFonts w:cs="Calibri"/>
        </w:rPr>
        <w:t>nden zur</w:t>
      </w:r>
      <w:r>
        <w:rPr>
          <w:rFonts w:cs="Calibri"/>
        </w:rPr>
        <w:t>ü</w:t>
      </w:r>
      <w:r>
        <w:rPr>
          <w:rFonts w:cs="Calibri"/>
        </w:rPr>
        <w:t>cktreten muss (besonderes p</w:t>
      </w:r>
      <w:r>
        <w:rPr>
          <w:rFonts w:cs="Calibri"/>
        </w:rPr>
        <w:t>ä</w:t>
      </w:r>
      <w:r>
        <w:rPr>
          <w:rFonts w:cs="Calibri"/>
        </w:rPr>
        <w:t>dagogisches Interesse). Das besondere p</w:t>
      </w:r>
      <w:r>
        <w:rPr>
          <w:rFonts w:cs="Calibri"/>
        </w:rPr>
        <w:t>ä</w:t>
      </w:r>
      <w:r>
        <w:rPr>
          <w:rFonts w:cs="Calibri"/>
        </w:rPr>
        <w:t xml:space="preserve">dagogische Interesse ist ein </w:t>
      </w:r>
      <w:r>
        <w:rPr>
          <w:rFonts w:cs="Calibri"/>
        </w:rPr>
        <w:t>ö</w:t>
      </w:r>
      <w:r>
        <w:rPr>
          <w:rFonts w:cs="Calibri"/>
        </w:rPr>
        <w:t>ffentliches Interesse an der Erprobung und Fortentwicklung p</w:t>
      </w:r>
      <w:r>
        <w:rPr>
          <w:rFonts w:cs="Calibri"/>
        </w:rPr>
        <w:t>ä</w:t>
      </w:r>
      <w:r>
        <w:rPr>
          <w:rFonts w:cs="Calibri"/>
        </w:rPr>
        <w:t>dagogischer Konzepte sowie das Interesse an der angemessenen p</w:t>
      </w:r>
      <w:r>
        <w:rPr>
          <w:rFonts w:cs="Calibri"/>
        </w:rPr>
        <w:t>ä</w:t>
      </w:r>
      <w:r>
        <w:rPr>
          <w:rFonts w:cs="Calibri"/>
        </w:rPr>
        <w:t>dagogischen Betreuung spezieller Sch</w:t>
      </w:r>
      <w:r>
        <w:rPr>
          <w:rFonts w:cs="Calibri"/>
        </w:rPr>
        <w:t>ü</w:t>
      </w:r>
      <w:r>
        <w:rPr>
          <w:rFonts w:cs="Calibri"/>
        </w:rPr>
        <w:t xml:space="preserve">lergruppen, welchen das </w:t>
      </w:r>
      <w:r>
        <w:rPr>
          <w:rFonts w:cs="Calibri"/>
        </w:rPr>
        <w:t>ö</w:t>
      </w:r>
      <w:r>
        <w:rPr>
          <w:rFonts w:cs="Calibri"/>
        </w:rPr>
        <w:t>ffentliche Schulwesen in der Praxis keine hinreichenden Angebote macht oder machen kann. Dies beurteilt sich nach p</w:t>
      </w:r>
      <w:r>
        <w:rPr>
          <w:rFonts w:cs="Calibri"/>
        </w:rPr>
        <w:t>ä</w:t>
      </w:r>
      <w:r>
        <w:rPr>
          <w:rFonts w:cs="Calibri"/>
        </w:rPr>
        <w:t>dagogischen Ma</w:t>
      </w:r>
      <w:r>
        <w:rPr>
          <w:rFonts w:cs="Calibri"/>
        </w:rPr>
        <w:t>ß</w:t>
      </w:r>
      <w:r>
        <w:rPr>
          <w:rFonts w:cs="Calibri"/>
        </w:rPr>
        <w:t>st</w:t>
      </w:r>
      <w:r>
        <w:rPr>
          <w:rFonts w:cs="Calibri"/>
        </w:rPr>
        <w:t>ä</w:t>
      </w:r>
      <w:r>
        <w:rPr>
          <w:rFonts w:cs="Calibri"/>
        </w:rPr>
        <w:t>ben. Grunds</w:t>
      </w:r>
      <w:r>
        <w:rPr>
          <w:rFonts w:cs="Calibri"/>
        </w:rPr>
        <w:t>ä</w:t>
      </w:r>
      <w:r>
        <w:rPr>
          <w:rFonts w:cs="Calibri"/>
        </w:rPr>
        <w:t>tzlich reicht es aus, dass ein p</w:t>
      </w:r>
      <w:r>
        <w:rPr>
          <w:rFonts w:cs="Calibri"/>
        </w:rPr>
        <w:t>ä</w:t>
      </w:r>
      <w:r>
        <w:rPr>
          <w:rFonts w:cs="Calibri"/>
        </w:rPr>
        <w:t>dagogisches Konzept wesentliche neue Akzente setzt oder schon erprobte Konzepte mit neuen Ans</w:t>
      </w:r>
      <w:r>
        <w:rPr>
          <w:rFonts w:cs="Calibri"/>
        </w:rPr>
        <w:t>ä</w:t>
      </w:r>
      <w:r>
        <w:rPr>
          <w:rFonts w:cs="Calibri"/>
        </w:rPr>
        <w:t>tzen von einigem Gewicht kombiniert. Vergleichsma</w:t>
      </w:r>
      <w:r>
        <w:rPr>
          <w:rFonts w:cs="Calibri"/>
        </w:rPr>
        <w:t>ß</w:t>
      </w:r>
      <w:r>
        <w:rPr>
          <w:rFonts w:cs="Calibri"/>
        </w:rPr>
        <w:t>stab ist der tats</w:t>
      </w:r>
      <w:r>
        <w:rPr>
          <w:rFonts w:cs="Calibri"/>
        </w:rPr>
        <w:t>ä</w:t>
      </w:r>
      <w:r>
        <w:rPr>
          <w:rFonts w:cs="Calibri"/>
        </w:rPr>
        <w:t xml:space="preserve">chliche Zustand des </w:t>
      </w:r>
      <w:r>
        <w:rPr>
          <w:rFonts w:cs="Calibri"/>
        </w:rPr>
        <w:t>ö</w:t>
      </w:r>
      <w:r>
        <w:rPr>
          <w:rFonts w:cs="Calibri"/>
        </w:rPr>
        <w:t xml:space="preserve">ffentlichen Schulwesens. Der Inhalt des Begriffs </w:t>
      </w:r>
      <w:r>
        <w:rPr>
          <w:rFonts w:cs="Calibri"/>
        </w:rPr>
        <w:t>„</w:t>
      </w:r>
      <w:r>
        <w:rPr>
          <w:rFonts w:cs="Calibri"/>
        </w:rPr>
        <w:t>besonderes p</w:t>
      </w:r>
      <w:r>
        <w:rPr>
          <w:rFonts w:cs="Calibri"/>
        </w:rPr>
        <w:t>ä</w:t>
      </w:r>
      <w:r>
        <w:rPr>
          <w:rFonts w:cs="Calibri"/>
        </w:rPr>
        <w:t>dagogisches Interesse</w:t>
      </w:r>
      <w:r>
        <w:rPr>
          <w:rFonts w:cs="Calibri"/>
        </w:rPr>
        <w:t>“</w:t>
      </w:r>
      <w:r>
        <w:rPr>
          <w:rFonts w:cs="Calibri"/>
        </w:rPr>
        <w:t xml:space="preserve"> im Sinne von</w:t>
      </w:r>
      <w:hyperlink w:anchor="https://bass.schul-welt.de/1077.htm#0-1a7(5)" w:history="1">
        <w:r>
          <w:rPr>
            <w:rFonts w:cs="Calibri"/>
          </w:rPr>
          <w:t xml:space="preserve"> Artikel 7 Absatz 5 GG</w:t>
        </w:r>
      </w:hyperlink>
      <w:r>
        <w:t xml:space="preserve"> ist im Lichte des verfassungsrechtlich garantierten Vorrangs der </w:t>
      </w:r>
      <w:r>
        <w:t>ö</w:t>
      </w:r>
      <w:r>
        <w:t>ffentlichen Volksschule zu interpretieren. Die Besonderheit des vom Antragsteller vorgelegten Konzeptes muss gerade die Vorz</w:t>
      </w:r>
      <w:r>
        <w:t>ü</w:t>
      </w:r>
      <w:r>
        <w:t xml:space="preserve">ge </w:t>
      </w:r>
      <w:r>
        <w:t>ü</w:t>
      </w:r>
      <w:r>
        <w:t xml:space="preserve">berwiegen, welche nach dem Grundgesetz der </w:t>
      </w:r>
      <w:r>
        <w:t>„</w:t>
      </w:r>
      <w:r>
        <w:t>Schule f</w:t>
      </w:r>
      <w:r>
        <w:t>ü</w:t>
      </w:r>
      <w:r>
        <w:t>r alle</w:t>
      </w:r>
      <w:r>
        <w:t>“</w:t>
      </w:r>
      <w:r>
        <w:t xml:space="preserve"> zukommen (BVerfGE 88, 40 ff., BVerfG 1 BvL 15/00 v. 11.12.2000, BVerwGE 75, 275 ff., BVerwG NJW 2000, 1280 ff., OVG NRW 19 B 2132/03 v. 04.08.2004).</w:t>
      </w:r>
    </w:p>
    <w:p w14:paraId="56E72BA0" w14:textId="77777777" w:rsidR="00155A79" w:rsidRDefault="00155A79">
      <w:pPr>
        <w:pStyle w:val="RVfliesstext175nb"/>
        <w:widowControl/>
        <w:rPr>
          <w:rFonts w:cs="Calibri"/>
        </w:rPr>
      </w:pPr>
      <w:r>
        <w:t>Ü</w:t>
      </w:r>
      <w:r>
        <w:t>ber die Anerkennung eines besonderen p</w:t>
      </w:r>
      <w:r>
        <w:t>ä</w:t>
      </w:r>
      <w:r>
        <w:t>dagogischen Interesses entscheidet die obere Schulaufsichtsbeh</w:t>
      </w:r>
      <w:r>
        <w:t>ö</w:t>
      </w:r>
      <w:r>
        <w:t>rde im Benehmen mit dem Ministerium. Die Anerkennung eines besonderen p</w:t>
      </w:r>
      <w:r>
        <w:t>ä</w:t>
      </w:r>
      <w:r>
        <w:t>dagogischen Interesses gem</w:t>
      </w:r>
      <w:r>
        <w:t>äß</w:t>
      </w:r>
      <w:hyperlink w:anchor="https://bass.schul-welt.de/6043.htm#1-1p101(4)" w:history="1">
        <w:r>
          <w:t xml:space="preserve"> § 101 Absatz 4 SchulG</w:t>
        </w:r>
      </w:hyperlink>
      <w:r>
        <w:rPr>
          <w:rFonts w:cs="Calibri"/>
        </w:rPr>
        <w:t xml:space="preserve"> pr</w:t>
      </w:r>
      <w:r>
        <w:rPr>
          <w:rFonts w:cs="Calibri"/>
        </w:rPr>
        <w:t>ä</w:t>
      </w:r>
      <w:r>
        <w:rPr>
          <w:rFonts w:cs="Calibri"/>
        </w:rPr>
        <w:t>judiziert nicht zugleich auch die Anerkennung eines besonderen p</w:t>
      </w:r>
      <w:r>
        <w:rPr>
          <w:rFonts w:cs="Calibri"/>
        </w:rPr>
        <w:t>ä</w:t>
      </w:r>
      <w:r>
        <w:rPr>
          <w:rFonts w:cs="Calibri"/>
        </w:rPr>
        <w:t xml:space="preserve">dagogischen oder eines besonderen </w:t>
      </w:r>
      <w:r>
        <w:rPr>
          <w:rFonts w:cs="Calibri"/>
        </w:rPr>
        <w:t>ö</w:t>
      </w:r>
      <w:r>
        <w:rPr>
          <w:rFonts w:cs="Calibri"/>
        </w:rPr>
        <w:t>ffentlichen Interesses gem</w:t>
      </w:r>
      <w:r>
        <w:rPr>
          <w:rFonts w:cs="Calibri"/>
        </w:rPr>
        <w:t>äß</w:t>
      </w:r>
      <w:r>
        <w:rPr>
          <w:rFonts w:cs="Calibri"/>
        </w:rPr>
        <w:t xml:space="preserve"> </w:t>
      </w:r>
      <w:hyperlink w:anchor="https://bass.schul-welt.de/6043.htm#1-1p106(10)" w:history="1">
        <w:r>
          <w:rPr>
            <w:rFonts w:cs="Calibri"/>
          </w:rPr>
          <w:t>§ 106 Absatz 10 SchulG</w:t>
        </w:r>
      </w:hyperlink>
      <w:r>
        <w:t xml:space="preserve"> im Sinne einer Refinanzierung zus</w:t>
      </w:r>
      <w:r>
        <w:t>ä</w:t>
      </w:r>
      <w:r>
        <w:t>tzlicher Personal- und Sachausgaben.</w:t>
      </w:r>
    </w:p>
    <w:p w14:paraId="7D816D7E" w14:textId="77777777" w:rsidR="00155A79" w:rsidRDefault="00155A79">
      <w:pPr>
        <w:pStyle w:val="RVfliesstext175nb"/>
        <w:widowControl/>
      </w:pPr>
      <w:r>
        <w:t>5.2 Neben den F</w:t>
      </w:r>
      <w:r>
        <w:t>ä</w:t>
      </w:r>
      <w:r>
        <w:t xml:space="preserve">llen der Nummer 5.1 ist eine private Volksschule auf Antrag von Erziehungsberechtigten bei Vorliegen der sonstigen Genehmigungsvoraussetzungen zuzulassen, wenn sie als Gemeinschaftsschule, als Bekenntnisschule oder Weltanschauungsschule errichtet werden soll und eine </w:t>
      </w:r>
      <w:r>
        <w:t>ö</w:t>
      </w:r>
      <w:r>
        <w:t>ffentliche Volksschule dieser Art in der Gemeinde nicht besteht.</w:t>
      </w:r>
      <w:hyperlink w:anchor="https://bass.schul-welt.de/6043.htm#1-1p26" w:history="1">
        <w:r>
          <w:t xml:space="preserve"> § 26 Absatz 1 bis 4 SchulG</w:t>
        </w:r>
      </w:hyperlink>
      <w:r>
        <w:rPr>
          <w:rFonts w:cs="Calibri"/>
        </w:rPr>
        <w:t xml:space="preserve"> gilt entsprechend.</w:t>
      </w:r>
    </w:p>
    <w:p w14:paraId="695268D7" w14:textId="77777777" w:rsidR="00155A79" w:rsidRDefault="00155A79">
      <w:pPr>
        <w:pStyle w:val="RVueberschrift285fz"/>
        <w:keepNext/>
        <w:keepLines/>
      </w:pPr>
      <w:r>
        <w:rPr>
          <w:rFonts w:cs="Calibri"/>
        </w:rPr>
        <w:t>6 Zeugnis- und Berechtigungswesen</w:t>
      </w:r>
    </w:p>
    <w:p w14:paraId="198CF9DE" w14:textId="77777777" w:rsidR="00155A79" w:rsidRDefault="00155A79">
      <w:pPr>
        <w:pStyle w:val="RVfliesstext175nb"/>
        <w:widowControl/>
        <w:rPr>
          <w:rFonts w:cs="Calibri"/>
        </w:rPr>
      </w:pPr>
      <w:r>
        <w:rPr>
          <w:rFonts w:cs="Calibri"/>
        </w:rPr>
        <w:t xml:space="preserve">6.1 Hinsichtlich der Erteilung staatlicher Berechtigungen ist die Schulaufsicht wie </w:t>
      </w:r>
      <w:r>
        <w:rPr>
          <w:rFonts w:cs="Calibri"/>
        </w:rPr>
        <w:t>ü</w:t>
      </w:r>
      <w:r>
        <w:rPr>
          <w:rFonts w:cs="Calibri"/>
        </w:rPr>
        <w:t xml:space="preserve">ber </w:t>
      </w:r>
      <w:r>
        <w:rPr>
          <w:rFonts w:cs="Calibri"/>
        </w:rPr>
        <w:t>ö</w:t>
      </w:r>
      <w:r>
        <w:rPr>
          <w:rFonts w:cs="Calibri"/>
        </w:rPr>
        <w:t>ffentliche Schulen wahrzunehmen; in Angelegenheiten der Notengebung, Erteilung von Zeugnissen, Abschl</w:t>
      </w:r>
      <w:r>
        <w:rPr>
          <w:rFonts w:cs="Calibri"/>
        </w:rPr>
        <w:t>ü</w:t>
      </w:r>
      <w:r>
        <w:rPr>
          <w:rFonts w:cs="Calibri"/>
        </w:rPr>
        <w:t>ssen und Berechtigungen, der Versetzung und der Abnahme von Pr</w:t>
      </w:r>
      <w:r>
        <w:rPr>
          <w:rFonts w:cs="Calibri"/>
        </w:rPr>
        <w:t>ü</w:t>
      </w:r>
      <w:r>
        <w:rPr>
          <w:rFonts w:cs="Calibri"/>
        </w:rPr>
        <w:t>fungen gelten die Vorschriften f</w:t>
      </w:r>
      <w:r>
        <w:rPr>
          <w:rFonts w:cs="Calibri"/>
        </w:rPr>
        <w:t>ü</w:t>
      </w:r>
      <w:r>
        <w:rPr>
          <w:rFonts w:cs="Calibri"/>
        </w:rPr>
        <w:t xml:space="preserve">r </w:t>
      </w:r>
      <w:r>
        <w:rPr>
          <w:rFonts w:cs="Calibri"/>
        </w:rPr>
        <w:t>ö</w:t>
      </w:r>
      <w:r>
        <w:rPr>
          <w:rFonts w:cs="Calibri"/>
        </w:rPr>
        <w:t xml:space="preserve">ffentliche Schulen unmittelbar </w:t>
      </w:r>
      <w:hyperlink w:anchor="https://bass.schul-welt.de/6043.htm#1-1p104" w:history="1">
        <w:r>
          <w:rPr>
            <w:rFonts w:cs="Calibri"/>
          </w:rPr>
          <w:t>(§ 104 Absatz 1</w:t>
        </w:r>
      </w:hyperlink>
      <w:r>
        <w:t xml:space="preserve"> i.V.m. </w:t>
      </w:r>
      <w:hyperlink w:anchor="https://bass.schul-welt.de/6043.htm#1-1p100(4)" w:history="1">
        <w:r>
          <w:t xml:space="preserve">§ 100 </w:t>
        </w:r>
      </w:hyperlink>
      <w:r>
        <w:rPr>
          <w:rFonts w:cs="Calibri"/>
        </w:rPr>
        <w:t>Absatz 4 SchulG</w:t>
      </w:r>
      <w:r>
        <w:t xml:space="preserve"> und </w:t>
      </w:r>
      <w:hyperlink w:anchor="https://bass.schul-welt.de/6972.htm#10-02nr1p4(3)" w:history="1">
        <w:r>
          <w:t>§ 4 Absatz 3 ESchVO).</w:t>
        </w:r>
      </w:hyperlink>
      <w:r>
        <w:rPr>
          <w:rFonts w:cs="Calibri"/>
        </w:rPr>
        <w:t xml:space="preserve"> In dieser Aufsicht wird der Staat nicht durch </w:t>
      </w:r>
      <w:hyperlink w:anchor="https://bass.schul-welt.de/1077.htm#0-1p7(4)" w:history="1">
        <w:r>
          <w:rPr>
            <w:rFonts w:cs="Calibri"/>
          </w:rPr>
          <w:t>Artikel 7 Absatz 4 GG</w:t>
        </w:r>
      </w:hyperlink>
      <w:r>
        <w:t xml:space="preserve"> beschr</w:t>
      </w:r>
      <w:r>
        <w:t>ä</w:t>
      </w:r>
      <w:r>
        <w:t>nkt. Die Bindung der genehmigten Ersatzschulen an die f</w:t>
      </w:r>
      <w:r>
        <w:t>ü</w:t>
      </w:r>
      <w:r>
        <w:t xml:space="preserve">r entsprechende </w:t>
      </w:r>
      <w:r>
        <w:t>ö</w:t>
      </w:r>
      <w:r>
        <w:t>ffentliche Schulen geltenden Aufnahme- und Versetzungsbestimmungen bedeutet nicht, dass sie ohne sachlichen Grund zur Aufgabe ihrer Selbstbestimmung veranlasst w</w:t>
      </w:r>
      <w:r>
        <w:t>ü</w:t>
      </w:r>
      <w:r>
        <w:t>rden. Sie bezweckt vielmehr, dass diese Privatschulen aufgrund einer gewisserma</w:t>
      </w:r>
      <w:r>
        <w:t>ß</w:t>
      </w:r>
      <w:r>
        <w:t>en vorverlegten Kontrolle die Gew</w:t>
      </w:r>
      <w:r>
        <w:t>ä</w:t>
      </w:r>
      <w:r>
        <w:t>hr f</w:t>
      </w:r>
      <w:r>
        <w:t>ü</w:t>
      </w:r>
      <w:r>
        <w:t>r eine dauernde Gleichm</w:t>
      </w:r>
      <w:r>
        <w:t>äß</w:t>
      </w:r>
      <w:r>
        <w:t>igkeit im Leistungsstand und f</w:t>
      </w:r>
      <w:r>
        <w:t>ü</w:t>
      </w:r>
      <w:r>
        <w:t>r die Einhaltung der den Berechtigungen zugrunde gelegten Normen bieten (BVerwGE 68, 185 ff., BVerfGE 27, 195 ff.).</w:t>
      </w:r>
    </w:p>
    <w:p w14:paraId="505A737E" w14:textId="77777777" w:rsidR="00155A79" w:rsidRDefault="00155A79">
      <w:pPr>
        <w:pStyle w:val="RVfliesstext175nl"/>
      </w:pPr>
      <w:r>
        <w:rPr>
          <w:rFonts w:cs="Arial"/>
        </w:rPr>
        <w:t>6.2 Zum Zeugnis- und Berechtigungswesen z</w:t>
      </w:r>
      <w:r>
        <w:rPr>
          <w:rFonts w:cs="Arial"/>
        </w:rPr>
        <w:t>ä</w:t>
      </w:r>
      <w:r>
        <w:rPr>
          <w:rFonts w:cs="Arial"/>
        </w:rPr>
        <w:t>hlen u.a. die</w:t>
      </w:r>
    </w:p>
    <w:p w14:paraId="390D8B4E" w14:textId="77777777" w:rsidR="00155A79" w:rsidRDefault="00155A79">
      <w:pPr>
        <w:pStyle w:val="RVfliesstext175nb"/>
        <w:widowControl/>
        <w:rPr>
          <w:rFonts w:cs="Calibri"/>
        </w:rPr>
      </w:pPr>
      <w:r>
        <w:t xml:space="preserve">6.2.1 Bestimmungen zum Abschlussverfahren in der zehnten Klasse </w:t>
      </w:r>
      <w:hyperlink w:anchor="https://bass.schul-welt.de/6043.htm#1-1p12(3)" w:history="1">
        <w:r>
          <w:t xml:space="preserve">(§ 12 </w:t>
        </w:r>
      </w:hyperlink>
      <w:r>
        <w:rPr>
          <w:rFonts w:cs="Calibri"/>
        </w:rPr>
        <w:t>Absatz 3 SchulG)</w:t>
      </w:r>
      <w:r>
        <w:t xml:space="preserve"> bzw. der zentralen schriftlichen Leistungs</w:t>
      </w:r>
      <w:r>
        <w:t>ü</w:t>
      </w:r>
      <w:r>
        <w:t>berpr</w:t>
      </w:r>
      <w:r>
        <w:t>ü</w:t>
      </w:r>
      <w:r>
        <w:t xml:space="preserve">fung am Ende der Jahrgangsstufe 10 des Gymnasiums </w:t>
      </w:r>
      <w:hyperlink r:id="rId10" w:history="1">
        <w:r>
          <w:t>(§ 16 SchulG),</w:t>
        </w:r>
      </w:hyperlink>
    </w:p>
    <w:p w14:paraId="57A603B4" w14:textId="77777777" w:rsidR="00155A79" w:rsidRDefault="00155A79">
      <w:pPr>
        <w:pStyle w:val="RVfliesstext175nb"/>
        <w:widowControl/>
      </w:pPr>
      <w:r>
        <w:t xml:space="preserve">6.2.2 Vorschriften </w:t>
      </w:r>
      <w:r>
        <w:t>ü</w:t>
      </w:r>
      <w:r>
        <w:t>ber die landeseinheitlichen Aufgaben f</w:t>
      </w:r>
      <w:r>
        <w:t>ü</w:t>
      </w:r>
      <w:r>
        <w:t>r den schriftlichen Teil der Abiturpr</w:t>
      </w:r>
      <w:r>
        <w:t>ü</w:t>
      </w:r>
      <w:r>
        <w:t xml:space="preserve">fungen sowie </w:t>
      </w:r>
      <w:r>
        <w:t>ü</w:t>
      </w:r>
      <w:r>
        <w:t>ber die Gestaltung der gymnasialen Oberstufe, soweit dort die Ergebnisse der Leistungen w</w:t>
      </w:r>
      <w:r>
        <w:t>ä</w:t>
      </w:r>
      <w:r>
        <w:t xml:space="preserve">hrend der Qualifikationsphase als Berechnungsanteile in die Gesamtbewertung eingehen </w:t>
      </w:r>
      <w:hyperlink r:id="rId11" w:history="1">
        <w:r>
          <w:t>(§ 18 Absatz 5 SchulG</w:t>
        </w:r>
      </w:hyperlink>
      <w:r>
        <w:rPr>
          <w:rFonts w:cs="Calibri"/>
        </w:rPr>
        <w:t xml:space="preserve"> und hierzu ergangene Ausf</w:t>
      </w:r>
      <w:r>
        <w:rPr>
          <w:rFonts w:cs="Calibri"/>
        </w:rPr>
        <w:t>ü</w:t>
      </w:r>
      <w:r>
        <w:rPr>
          <w:rFonts w:cs="Calibri"/>
        </w:rPr>
        <w:t>hrungsbestimmungen),</w:t>
      </w:r>
    </w:p>
    <w:p w14:paraId="16E8FE77" w14:textId="77777777" w:rsidR="00155A79" w:rsidRDefault="00155A79">
      <w:pPr>
        <w:pStyle w:val="RVfliesstext175nb"/>
        <w:widowControl/>
      </w:pPr>
      <w:r>
        <w:rPr>
          <w:rFonts w:cs="Calibri"/>
        </w:rPr>
        <w:lastRenderedPageBreak/>
        <w:t xml:space="preserve">6.2.3 Regelungen </w:t>
      </w:r>
      <w:r>
        <w:rPr>
          <w:rFonts w:cs="Calibri"/>
        </w:rPr>
        <w:t>ü</w:t>
      </w:r>
      <w:r>
        <w:rPr>
          <w:rFonts w:cs="Calibri"/>
        </w:rPr>
        <w:t>ber die Aufnahme von Sch</w:t>
      </w:r>
      <w:r>
        <w:rPr>
          <w:rFonts w:cs="Calibri"/>
        </w:rPr>
        <w:t>ü</w:t>
      </w:r>
      <w:r>
        <w:rPr>
          <w:rFonts w:cs="Calibri"/>
        </w:rPr>
        <w:t>lerinnen und Sch</w:t>
      </w:r>
      <w:r>
        <w:rPr>
          <w:rFonts w:cs="Calibri"/>
        </w:rPr>
        <w:t>ü</w:t>
      </w:r>
      <w:r>
        <w:rPr>
          <w:rFonts w:cs="Calibri"/>
        </w:rPr>
        <w:t xml:space="preserve">lern </w:t>
      </w:r>
      <w:hyperlink w:anchor="https://bass.schul-welt.de/6972.htm#10-02nr1p3(2)" w:history="1">
        <w:r>
          <w:rPr>
            <w:rFonts w:cs="Calibri"/>
          </w:rPr>
          <w:t xml:space="preserve">(§ 4 </w:t>
        </w:r>
      </w:hyperlink>
      <w:r>
        <w:t>Absatz 2 Satz 1 ESchVO)</w:t>
      </w:r>
      <w:r>
        <w:rPr>
          <w:rFonts w:cs="Calibri"/>
        </w:rPr>
        <w:t xml:space="preserve"> insbesondere hinsichtlich der Entscheidung </w:t>
      </w:r>
      <w:r>
        <w:t>ü</w:t>
      </w:r>
      <w:r>
        <w:t>ber sonderp</w:t>
      </w:r>
      <w:r>
        <w:t>ä</w:t>
      </w:r>
      <w:r>
        <w:t>dagogischen F</w:t>
      </w:r>
      <w:r>
        <w:t>ö</w:t>
      </w:r>
      <w:r>
        <w:t>rderbedarf, F</w:t>
      </w:r>
      <w:r>
        <w:t>ö</w:t>
      </w:r>
      <w:r>
        <w:t>rderschwerpunkte und den sonderp</w:t>
      </w:r>
      <w:r>
        <w:t>ä</w:t>
      </w:r>
      <w:r>
        <w:t>dagogischen F</w:t>
      </w:r>
      <w:r>
        <w:t>ö</w:t>
      </w:r>
      <w:r>
        <w:t>rderort gem</w:t>
      </w:r>
      <w:r>
        <w:t>äß</w:t>
      </w:r>
      <w:r>
        <w:t xml:space="preserve"> AO-SF (</w:t>
      </w:r>
      <w:hyperlink w:anchor="https://bass.schul-welt.de/6225.htm#13-41nr2.1" w:history="1">
        <w:r>
          <w:t>BASS 13-41 Nr. 2.1</w:t>
        </w:r>
      </w:hyperlink>
      <w:r>
        <w:rPr>
          <w:rFonts w:cs="Calibri"/>
        </w:rPr>
        <w:t>).</w:t>
      </w:r>
    </w:p>
    <w:p w14:paraId="0376C831" w14:textId="77777777" w:rsidR="00155A79" w:rsidRDefault="00155A79">
      <w:pPr>
        <w:pStyle w:val="RVueberschrift285fz"/>
        <w:keepNext/>
        <w:keepLines/>
      </w:pPr>
      <w:r>
        <w:rPr>
          <w:rFonts w:cs="Calibri"/>
        </w:rPr>
        <w:t>7 Geltung sonstiger Vorschriften</w:t>
      </w:r>
    </w:p>
    <w:p w14:paraId="7EEAB2AC" w14:textId="77777777" w:rsidR="00155A79" w:rsidRDefault="00155A79">
      <w:pPr>
        <w:pStyle w:val="RVfliesstext175nb"/>
        <w:widowControl/>
      </w:pPr>
      <w:r>
        <w:rPr>
          <w:rFonts w:cs="Calibri"/>
        </w:rPr>
        <w:t>Die Gestaltungsfreiheit der Ersatzschulen findet ferner dort ihre Grenze, wo es um die Einhaltung der f</w:t>
      </w:r>
      <w:r>
        <w:rPr>
          <w:rFonts w:cs="Calibri"/>
        </w:rPr>
        <w:t>ü</w:t>
      </w:r>
      <w:r>
        <w:rPr>
          <w:rFonts w:cs="Calibri"/>
        </w:rPr>
        <w:t>r Ersatzschulen oder f</w:t>
      </w:r>
      <w:r>
        <w:rPr>
          <w:rFonts w:cs="Calibri"/>
        </w:rPr>
        <w:t>ü</w:t>
      </w:r>
      <w:r>
        <w:rPr>
          <w:rFonts w:cs="Calibri"/>
        </w:rPr>
        <w:t>r jedermann geltenden Rechtsnormen geht (vgl.</w:t>
      </w:r>
      <w:hyperlink w:anchor="https://bass.schul-welt.de/6043.htm#1-1p104" w:history="1">
        <w:r>
          <w:rPr>
            <w:rFonts w:cs="Calibri"/>
          </w:rPr>
          <w:t xml:space="preserve"> § 104 Absatz 1 SchulG).</w:t>
        </w:r>
      </w:hyperlink>
    </w:p>
    <w:p w14:paraId="0CD57D81" w14:textId="77777777" w:rsidR="00155A79" w:rsidRDefault="00155A79">
      <w:pPr>
        <w:pStyle w:val="RVfliesstext175nb"/>
        <w:widowControl/>
      </w:pPr>
      <w:r>
        <w:rPr>
          <w:rFonts w:cs="Calibri"/>
        </w:rPr>
        <w:t>Hierzu geh</w:t>
      </w:r>
      <w:r>
        <w:rPr>
          <w:rFonts w:cs="Calibri"/>
        </w:rPr>
        <w:t>ö</w:t>
      </w:r>
      <w:r>
        <w:rPr>
          <w:rFonts w:cs="Calibri"/>
        </w:rPr>
        <w:t xml:space="preserve">ren z.B. die Vorschriften </w:t>
      </w:r>
      <w:r>
        <w:rPr>
          <w:rFonts w:cs="Calibri"/>
        </w:rPr>
        <w:t>ü</w:t>
      </w:r>
      <w:r>
        <w:rPr>
          <w:rFonts w:cs="Calibri"/>
        </w:rPr>
        <w:t>ber die Schulpflicht gem</w:t>
      </w:r>
      <w:r>
        <w:rPr>
          <w:rFonts w:cs="Calibri"/>
        </w:rPr>
        <w:t>äß</w:t>
      </w:r>
      <w:hyperlink w:anchor="https://bass.schul-welt.de/6043.htm#1-1p100(3)sa3" w:history="1">
        <w:r>
          <w:rPr>
            <w:rFonts w:cs="Calibri"/>
          </w:rPr>
          <w:t xml:space="preserve"> § 100 </w:t>
        </w:r>
      </w:hyperlink>
      <w:r>
        <w:t>Absatz 3 Satz 3 SchulG</w:t>
      </w:r>
      <w:r>
        <w:rPr>
          <w:rFonts w:cs="Calibri"/>
        </w:rPr>
        <w:t xml:space="preserve"> oder kraft ausdr</w:t>
      </w:r>
      <w:r>
        <w:rPr>
          <w:rFonts w:cs="Calibri"/>
        </w:rPr>
        <w:t>ü</w:t>
      </w:r>
      <w:r>
        <w:rPr>
          <w:rFonts w:cs="Calibri"/>
        </w:rPr>
        <w:t xml:space="preserve">cklicher Verweisung </w:t>
      </w:r>
      <w:hyperlink w:anchor="https://bass.schul-welt.de/6043.htm#1-1p100(3)sa2" w:history="1">
        <w:r>
          <w:rPr>
            <w:rFonts w:cs="Calibri"/>
          </w:rPr>
          <w:t>(§ 100 Absatz 3 Satz 2 SchulG)</w:t>
        </w:r>
      </w:hyperlink>
      <w:r>
        <w:t xml:space="preserve"> der Bildungs- und Erziehungsauftrag der Schule (</w:t>
      </w:r>
      <w:r>
        <w:t>§</w:t>
      </w:r>
      <w:r>
        <w:t xml:space="preserve"> 2 SchulG), die Bezeichnung der Schule </w:t>
      </w:r>
      <w:hyperlink w:anchor="https://bass.schul-welt.de/6043.htm#1-1p6(6)" w:history="1">
        <w:r>
          <w:t>(§ 6 Absatz 6 SchulG),</w:t>
        </w:r>
      </w:hyperlink>
      <w:r>
        <w:rPr>
          <w:rFonts w:cs="Calibri"/>
        </w:rPr>
        <w:t xml:space="preserve"> die Regelungen zu Schulversuchen und Versuchsschulen </w:t>
      </w:r>
      <w:hyperlink w:anchor="https://bass.schul-welt.de/6043.htm#1-1p25" w:history="1">
        <w:r>
          <w:rPr>
            <w:rFonts w:cs="Calibri"/>
          </w:rPr>
          <w:t>(§ 25 SchulG),</w:t>
        </w:r>
      </w:hyperlink>
      <w:r>
        <w:t xml:space="preserve"> die Schulgesundheit </w:t>
      </w:r>
      <w:hyperlink w:anchor="https://bass.schul-welt.de/6043.htm#1-1p54" w:history="1">
        <w:r>
          <w:t>(§ 54 SchulG)</w:t>
        </w:r>
      </w:hyperlink>
      <w:r>
        <w:rPr>
          <w:rFonts w:cs="Calibri"/>
        </w:rPr>
        <w:t xml:space="preserve"> sowie die Unfallverh</w:t>
      </w:r>
      <w:r>
        <w:rPr>
          <w:rFonts w:cs="Calibri"/>
        </w:rPr>
        <w:t>ü</w:t>
      </w:r>
      <w:r>
        <w:rPr>
          <w:rFonts w:cs="Calibri"/>
        </w:rPr>
        <w:t>tungs- und Sicherheitsvorschriften.</w:t>
      </w:r>
    </w:p>
    <w:p w14:paraId="753C6BA4" w14:textId="77777777" w:rsidR="00155A79" w:rsidRDefault="00155A79">
      <w:pPr>
        <w:pStyle w:val="RVueberschrift285fz"/>
        <w:keepNext/>
        <w:keepLines/>
      </w:pPr>
      <w:r>
        <w:rPr>
          <w:rFonts w:cs="Calibri"/>
        </w:rPr>
        <w:t>8 Aus</w:t>
      </w:r>
      <w:r>
        <w:rPr>
          <w:rFonts w:cs="Calibri"/>
        </w:rPr>
        <w:t>ü</w:t>
      </w:r>
      <w:r>
        <w:rPr>
          <w:rFonts w:cs="Calibri"/>
        </w:rPr>
        <w:t>bung der Schulaufsicht</w:t>
      </w:r>
    </w:p>
    <w:p w14:paraId="29FA721C" w14:textId="77777777" w:rsidR="00155A79" w:rsidRDefault="00155A79">
      <w:pPr>
        <w:pStyle w:val="RVfliesstext175nl"/>
        <w:rPr>
          <w:rFonts w:cs="Arial"/>
        </w:rPr>
      </w:pPr>
      <w:r>
        <w:t>8.1 Allgemeine Grunds</w:t>
      </w:r>
      <w:r>
        <w:t>ä</w:t>
      </w:r>
      <w:r>
        <w:t>tze</w:t>
      </w:r>
    </w:p>
    <w:p w14:paraId="07F855A5" w14:textId="77777777" w:rsidR="00155A79" w:rsidRDefault="00155A79">
      <w:pPr>
        <w:pStyle w:val="RVfliesstext175nb"/>
        <w:widowControl/>
      </w:pPr>
      <w:r>
        <w:rPr>
          <w:rFonts w:cs="Calibri"/>
        </w:rPr>
        <w:t>8.1.1 Die Schulaufsichtsbeh</w:t>
      </w:r>
      <w:r>
        <w:rPr>
          <w:rFonts w:cs="Calibri"/>
        </w:rPr>
        <w:t>ö</w:t>
      </w:r>
      <w:r>
        <w:rPr>
          <w:rFonts w:cs="Calibri"/>
        </w:rPr>
        <w:t>rden beraten die Ersatzschultr</w:t>
      </w:r>
      <w:r>
        <w:rPr>
          <w:rFonts w:cs="Calibri"/>
        </w:rPr>
        <w:t>ä</w:t>
      </w:r>
      <w:r>
        <w:rPr>
          <w:rFonts w:cs="Calibri"/>
        </w:rPr>
        <w:t>ger gem</w:t>
      </w:r>
      <w:r>
        <w:rPr>
          <w:rFonts w:cs="Calibri"/>
        </w:rPr>
        <w:t>äß</w:t>
      </w:r>
      <w:r>
        <w:rPr>
          <w:rFonts w:cs="Calibri"/>
        </w:rPr>
        <w:t xml:space="preserve"> </w:t>
      </w:r>
      <w:r>
        <w:rPr>
          <w:rFonts w:cs="Calibri"/>
        </w:rPr>
        <w:t>§</w:t>
      </w:r>
      <w:r>
        <w:rPr>
          <w:rFonts w:cs="Calibri"/>
        </w:rPr>
        <w:t xml:space="preserve"> 25 </w:t>
      </w:r>
      <w:hyperlink r:id="rId12" w:history="1">
        <w:r>
          <w:rPr>
            <w:rFonts w:cs="Calibri"/>
          </w:rPr>
          <w:t>VwVfG NRW</w:t>
        </w:r>
      </w:hyperlink>
      <w:r>
        <w:t xml:space="preserve"> im Rahmen ihrer M</w:t>
      </w:r>
      <w:r>
        <w:t>ö</w:t>
      </w:r>
      <w:r>
        <w:t>glichkeiten und wirken auf die Stellung sachdienlicher Antr</w:t>
      </w:r>
      <w:r>
        <w:t>ä</w:t>
      </w:r>
      <w:r>
        <w:t>ge hin. Dies gilt insbesondere im Zusammenhang mit den Genehmigungsverfahren. Vor dem Hintergrund des</w:t>
      </w:r>
      <w:hyperlink w:anchor="https://bass.schul-welt.de/6043.htm#1-1p80" w:history="1">
        <w:r>
          <w:t xml:space="preserve"> § 80 Absatz 1 Satz 2 SchulG</w:t>
        </w:r>
      </w:hyperlink>
      <w:r>
        <w:rPr>
          <w:rFonts w:cs="Calibri"/>
        </w:rPr>
        <w:t xml:space="preserve"> informiert die obere Schulaufsichtsbeh</w:t>
      </w:r>
      <w:r>
        <w:rPr>
          <w:rFonts w:cs="Calibri"/>
        </w:rPr>
        <w:t>ö</w:t>
      </w:r>
      <w:r>
        <w:rPr>
          <w:rFonts w:cs="Calibri"/>
        </w:rPr>
        <w:t>rde die f</w:t>
      </w:r>
      <w:r>
        <w:rPr>
          <w:rFonts w:cs="Calibri"/>
        </w:rPr>
        <w:t>ü</w:t>
      </w:r>
      <w:r>
        <w:rPr>
          <w:rFonts w:cs="Calibri"/>
        </w:rPr>
        <w:t xml:space="preserve">r den Standort der Ersatzschule als </w:t>
      </w:r>
      <w:r>
        <w:rPr>
          <w:rFonts w:cs="Calibri"/>
        </w:rPr>
        <w:t>ö</w:t>
      </w:r>
      <w:r>
        <w:rPr>
          <w:rFonts w:cs="Calibri"/>
        </w:rPr>
        <w:t>ffentlicher Schultr</w:t>
      </w:r>
      <w:r>
        <w:rPr>
          <w:rFonts w:cs="Calibri"/>
        </w:rPr>
        <w:t>ä</w:t>
      </w:r>
      <w:r>
        <w:rPr>
          <w:rFonts w:cs="Calibri"/>
        </w:rPr>
        <w:t xml:space="preserve">ger verpflichtete Gemeinde oder den verpflichteten Gemeindeverband </w:t>
      </w:r>
      <w:r>
        <w:rPr>
          <w:rFonts w:cs="Calibri"/>
        </w:rPr>
        <w:t>ü</w:t>
      </w:r>
      <w:r>
        <w:rPr>
          <w:rFonts w:cs="Calibri"/>
        </w:rPr>
        <w:t>ber ihre Entscheidung zu den jeweils anh</w:t>
      </w:r>
      <w:r>
        <w:rPr>
          <w:rFonts w:cs="Calibri"/>
        </w:rPr>
        <w:t>ä</w:t>
      </w:r>
      <w:r>
        <w:rPr>
          <w:rFonts w:cs="Calibri"/>
        </w:rPr>
        <w:t>ngigen Antr</w:t>
      </w:r>
      <w:r>
        <w:rPr>
          <w:rFonts w:cs="Calibri"/>
        </w:rPr>
        <w:t>ä</w:t>
      </w:r>
      <w:r>
        <w:rPr>
          <w:rFonts w:cs="Calibri"/>
        </w:rPr>
        <w:t>gen auf Erteilung einer Genehmigung oder einer vorl</w:t>
      </w:r>
      <w:r>
        <w:rPr>
          <w:rFonts w:cs="Calibri"/>
        </w:rPr>
        <w:t>ä</w:t>
      </w:r>
      <w:r>
        <w:rPr>
          <w:rFonts w:cs="Calibri"/>
        </w:rPr>
        <w:t>ufigen Erlaubnis.</w:t>
      </w:r>
    </w:p>
    <w:p w14:paraId="5CFA5AA1" w14:textId="77777777" w:rsidR="00155A79" w:rsidRDefault="00155A79">
      <w:pPr>
        <w:pStyle w:val="RVfliesstext175nb"/>
        <w:widowControl/>
      </w:pPr>
      <w:r>
        <w:rPr>
          <w:rFonts w:cs="Calibri"/>
        </w:rPr>
        <w:t>8.1.2 Die Schulaufsicht wird von der staatlichen Schulaufsichtsbeh</w:t>
      </w:r>
      <w:r>
        <w:rPr>
          <w:rFonts w:cs="Calibri"/>
        </w:rPr>
        <w:t>ö</w:t>
      </w:r>
      <w:r>
        <w:rPr>
          <w:rFonts w:cs="Calibri"/>
        </w:rPr>
        <w:t>rde mit den ihr zur Verf</w:t>
      </w:r>
      <w:r>
        <w:rPr>
          <w:rFonts w:cs="Calibri"/>
        </w:rPr>
        <w:t>ü</w:t>
      </w:r>
      <w:r>
        <w:rPr>
          <w:rFonts w:cs="Calibri"/>
        </w:rPr>
        <w:t>gung stehenden Mitteln durchgef</w:t>
      </w:r>
      <w:r>
        <w:rPr>
          <w:rFonts w:cs="Calibri"/>
        </w:rPr>
        <w:t>ü</w:t>
      </w:r>
      <w:r>
        <w:rPr>
          <w:rFonts w:cs="Calibri"/>
        </w:rPr>
        <w:t>hrt, z.B. durch Einblicknahme in F</w:t>
      </w:r>
      <w:r>
        <w:rPr>
          <w:rFonts w:cs="Calibri"/>
        </w:rPr>
        <w:t>ü</w:t>
      </w:r>
      <w:r>
        <w:rPr>
          <w:rFonts w:cs="Calibri"/>
        </w:rPr>
        <w:t>hrung und Einrichtung der Schule, insbesondere in die Unterrichtsarbeit sowie Anforderung von Ausk</w:t>
      </w:r>
      <w:r>
        <w:rPr>
          <w:rFonts w:cs="Calibri"/>
        </w:rPr>
        <w:t>ü</w:t>
      </w:r>
      <w:r>
        <w:rPr>
          <w:rFonts w:cs="Calibri"/>
        </w:rPr>
        <w:t>nften und Nachweisen (vgl.</w:t>
      </w:r>
      <w:hyperlink w:anchor="https://bass.schul-welt.de/6972.htm#10-02nr1p7(2)" w:history="1">
        <w:r>
          <w:rPr>
            <w:rFonts w:cs="Calibri"/>
          </w:rPr>
          <w:t xml:space="preserve"> § 12 </w:t>
        </w:r>
      </w:hyperlink>
      <w:r>
        <w:t>Absatz 2 ESchVO).</w:t>
      </w:r>
      <w:r>
        <w:rPr>
          <w:rFonts w:cs="Calibri"/>
        </w:rPr>
        <w:t xml:space="preserve"> Ob die Schulaufsicht nach Genehmigung einer Schule regelm</w:t>
      </w:r>
      <w:r>
        <w:rPr>
          <w:rFonts w:cs="Calibri"/>
        </w:rPr>
        <w:t>äß</w:t>
      </w:r>
      <w:r>
        <w:rPr>
          <w:rFonts w:cs="Calibri"/>
        </w:rPr>
        <w:t xml:space="preserve">ige </w:t>
      </w:r>
      <w:r>
        <w:rPr>
          <w:rFonts w:cs="Calibri"/>
        </w:rPr>
        <w:t>Ü</w:t>
      </w:r>
      <w:r>
        <w:rPr>
          <w:rFonts w:cs="Calibri"/>
        </w:rPr>
        <w:t>berpr</w:t>
      </w:r>
      <w:r>
        <w:rPr>
          <w:rFonts w:cs="Calibri"/>
        </w:rPr>
        <w:t>ü</w:t>
      </w:r>
      <w:r>
        <w:rPr>
          <w:rFonts w:cs="Calibri"/>
        </w:rPr>
        <w:t>fungen vornimmt, sich auf Stichproben beschr</w:t>
      </w:r>
      <w:r>
        <w:rPr>
          <w:rFonts w:cs="Calibri"/>
        </w:rPr>
        <w:t>ä</w:t>
      </w:r>
      <w:r>
        <w:rPr>
          <w:rFonts w:cs="Calibri"/>
        </w:rPr>
        <w:t>nkt oder nur aus konkretem Anlass (z.B. Widerspr</w:t>
      </w:r>
      <w:r>
        <w:rPr>
          <w:rFonts w:cs="Calibri"/>
        </w:rPr>
        <w:t>ü</w:t>
      </w:r>
      <w:r>
        <w:rPr>
          <w:rFonts w:cs="Calibri"/>
        </w:rPr>
        <w:t>che, Beschwerden) t</w:t>
      </w:r>
      <w:r>
        <w:rPr>
          <w:rFonts w:cs="Calibri"/>
        </w:rPr>
        <w:t>ä</w:t>
      </w:r>
      <w:r>
        <w:rPr>
          <w:rFonts w:cs="Calibri"/>
        </w:rPr>
        <w:t>tig wird, liegt in ihrem pflichtgem</w:t>
      </w:r>
      <w:r>
        <w:rPr>
          <w:rFonts w:cs="Calibri"/>
        </w:rPr>
        <w:t>äß</w:t>
      </w:r>
      <w:r>
        <w:rPr>
          <w:rFonts w:cs="Calibri"/>
        </w:rPr>
        <w:t>en Ermessen und h</w:t>
      </w:r>
      <w:r>
        <w:rPr>
          <w:rFonts w:cs="Calibri"/>
        </w:rPr>
        <w:t>ä</w:t>
      </w:r>
      <w:r>
        <w:rPr>
          <w:rFonts w:cs="Calibri"/>
        </w:rPr>
        <w:t>ngt von den Umst</w:t>
      </w:r>
      <w:r>
        <w:rPr>
          <w:rFonts w:cs="Calibri"/>
        </w:rPr>
        <w:t>ä</w:t>
      </w:r>
      <w:r>
        <w:rPr>
          <w:rFonts w:cs="Calibri"/>
        </w:rPr>
        <w:t>nden des Einzelfalles ab (Art der Schule, Qualifikation von Schultr</w:t>
      </w:r>
      <w:r>
        <w:rPr>
          <w:rFonts w:cs="Calibri"/>
        </w:rPr>
        <w:t>ä</w:t>
      </w:r>
      <w:r>
        <w:rPr>
          <w:rFonts w:cs="Calibri"/>
        </w:rPr>
        <w:t>ger, Schulleitung, Lehrpersonal usw.).</w:t>
      </w:r>
    </w:p>
    <w:p w14:paraId="0B73BB77" w14:textId="77777777" w:rsidR="00155A79" w:rsidRDefault="00155A79">
      <w:pPr>
        <w:pStyle w:val="RVfliesstext175nb"/>
        <w:widowControl/>
      </w:pPr>
      <w:r>
        <w:rPr>
          <w:rFonts w:cs="Calibri"/>
        </w:rPr>
        <w:t>Zust</w:t>
      </w:r>
      <w:r>
        <w:rPr>
          <w:rFonts w:cs="Calibri"/>
        </w:rPr>
        <w:t>ä</w:t>
      </w:r>
      <w:r>
        <w:rPr>
          <w:rFonts w:cs="Calibri"/>
        </w:rPr>
        <w:t>ndige Schulaufsichtsbeh</w:t>
      </w:r>
      <w:r>
        <w:rPr>
          <w:rFonts w:cs="Calibri"/>
        </w:rPr>
        <w:t>ö</w:t>
      </w:r>
      <w:r>
        <w:rPr>
          <w:rFonts w:cs="Calibri"/>
        </w:rPr>
        <w:t xml:space="preserve">rde ist nach </w:t>
      </w:r>
      <w:hyperlink w:anchor="https://bass.schul-welt.de/6972.htm#10-02nr1p7(1)" w:history="1">
        <w:r>
          <w:rPr>
            <w:rFonts w:cs="Calibri"/>
          </w:rPr>
          <w:t>§ 12 Absatz 1 ESchVO</w:t>
        </w:r>
      </w:hyperlink>
      <w:r>
        <w:t xml:space="preserve"> die gem</w:t>
      </w:r>
      <w:r>
        <w:t>äß</w:t>
      </w:r>
      <w:hyperlink w:anchor="https://bass.schul-welt.de/6043.htm#1-1p88(2)" w:history="1">
        <w:r>
          <w:t xml:space="preserve"> § 88 Absatz 2 und 3 SchulG</w:t>
        </w:r>
      </w:hyperlink>
      <w:r>
        <w:rPr>
          <w:rFonts w:cs="Calibri"/>
        </w:rPr>
        <w:t xml:space="preserve"> f</w:t>
      </w:r>
      <w:r>
        <w:rPr>
          <w:rFonts w:cs="Calibri"/>
        </w:rPr>
        <w:t>ü</w:t>
      </w:r>
      <w:r>
        <w:rPr>
          <w:rFonts w:cs="Calibri"/>
        </w:rPr>
        <w:t xml:space="preserve">r entsprechende </w:t>
      </w:r>
      <w:r>
        <w:rPr>
          <w:rFonts w:cs="Calibri"/>
        </w:rPr>
        <w:t>ö</w:t>
      </w:r>
      <w:r>
        <w:rPr>
          <w:rFonts w:cs="Calibri"/>
        </w:rPr>
        <w:t>ffentliche Schulen zust</w:t>
      </w:r>
      <w:r>
        <w:rPr>
          <w:rFonts w:cs="Calibri"/>
        </w:rPr>
        <w:t>ä</w:t>
      </w:r>
      <w:r>
        <w:rPr>
          <w:rFonts w:cs="Calibri"/>
        </w:rPr>
        <w:t>ndige Schulaufsichtsbeh</w:t>
      </w:r>
      <w:r>
        <w:rPr>
          <w:rFonts w:cs="Calibri"/>
        </w:rPr>
        <w:t>ö</w:t>
      </w:r>
      <w:r>
        <w:rPr>
          <w:rFonts w:cs="Calibri"/>
        </w:rPr>
        <w:t>rde.</w:t>
      </w:r>
    </w:p>
    <w:p w14:paraId="71EB8A10" w14:textId="77777777" w:rsidR="00155A79" w:rsidRDefault="00155A79">
      <w:pPr>
        <w:pStyle w:val="RVfliesstext175nb"/>
        <w:widowControl/>
      </w:pPr>
      <w:r>
        <w:rPr>
          <w:rFonts w:cs="Calibri"/>
        </w:rPr>
        <w:t xml:space="preserve">Aufgrund der Errichtungs- und Bestandsgarantie des </w:t>
      </w:r>
      <w:hyperlink w:anchor="https://bass.schul-welt.de/1077.htm#0-1p7(4)" w:history="1">
        <w:r>
          <w:rPr>
            <w:rFonts w:cs="Calibri"/>
          </w:rPr>
          <w:t xml:space="preserve">Artikels 7 Absatz 4 </w:t>
        </w:r>
      </w:hyperlink>
      <w:r>
        <w:t>GG</w:t>
      </w:r>
      <w:r>
        <w:rPr>
          <w:rFonts w:cs="Calibri"/>
        </w:rPr>
        <w:t xml:space="preserve"> stehen die Ersatzschule und deren Tr</w:t>
      </w:r>
      <w:r>
        <w:rPr>
          <w:rFonts w:cs="Calibri"/>
        </w:rPr>
        <w:t>ä</w:t>
      </w:r>
      <w:r>
        <w:rPr>
          <w:rFonts w:cs="Calibri"/>
        </w:rPr>
        <w:t>ger der staatlichen Schulaufsicht als Tr</w:t>
      </w:r>
      <w:r>
        <w:rPr>
          <w:rFonts w:cs="Calibri"/>
        </w:rPr>
        <w:t>ä</w:t>
      </w:r>
      <w:r>
        <w:rPr>
          <w:rFonts w:cs="Calibri"/>
        </w:rPr>
        <w:t>ger eigener verfassungsm</w:t>
      </w:r>
      <w:r>
        <w:rPr>
          <w:rFonts w:cs="Calibri"/>
        </w:rPr>
        <w:t>äß</w:t>
      </w:r>
      <w:r>
        <w:rPr>
          <w:rFonts w:cs="Calibri"/>
        </w:rPr>
        <w:t>iger Rechte und als nat</w:t>
      </w:r>
      <w:r>
        <w:rPr>
          <w:rFonts w:cs="Calibri"/>
        </w:rPr>
        <w:t>ü</w:t>
      </w:r>
      <w:r>
        <w:rPr>
          <w:rFonts w:cs="Calibri"/>
        </w:rPr>
        <w:t>rliche oder juristische Person des privaten Rechts gegen</w:t>
      </w:r>
      <w:r>
        <w:rPr>
          <w:rFonts w:cs="Calibri"/>
        </w:rPr>
        <w:t>ü</w:t>
      </w:r>
      <w:r>
        <w:rPr>
          <w:rFonts w:cs="Calibri"/>
        </w:rPr>
        <w:t>ber. Dies ist nicht nur hinsichtlich des Umfanges der Schulaufsicht, sondern auch in der Form und im Auftreten gegen</w:t>
      </w:r>
      <w:r>
        <w:rPr>
          <w:rFonts w:cs="Calibri"/>
        </w:rPr>
        <w:t>ü</w:t>
      </w:r>
      <w:r>
        <w:rPr>
          <w:rFonts w:cs="Calibri"/>
        </w:rPr>
        <w:t>ber der Ersatzschule zu beachten.</w:t>
      </w:r>
    </w:p>
    <w:p w14:paraId="741C6CBD" w14:textId="77777777" w:rsidR="00155A79" w:rsidRDefault="00155A79">
      <w:pPr>
        <w:pStyle w:val="RVfliesstext175nl"/>
        <w:rPr>
          <w:rFonts w:cs="Arial"/>
        </w:rPr>
      </w:pPr>
      <w:r>
        <w:t>8.2 Adressaten der Schulaufsicht</w:t>
      </w:r>
    </w:p>
    <w:p w14:paraId="01848247" w14:textId="77777777" w:rsidR="00155A79" w:rsidRDefault="00155A79">
      <w:pPr>
        <w:pStyle w:val="RVfliesstext175nb"/>
        <w:widowControl/>
      </w:pPr>
      <w:r>
        <w:rPr>
          <w:rFonts w:cs="Calibri"/>
        </w:rPr>
        <w:t>Gem</w:t>
      </w:r>
      <w:r>
        <w:rPr>
          <w:rFonts w:cs="Calibri"/>
        </w:rPr>
        <w:t>äß</w:t>
      </w:r>
      <w:hyperlink w:anchor="https://bass.schul-welt.de/6972.htm#10-02nr1p7(2)sa2" w:history="1">
        <w:r>
          <w:rPr>
            <w:rFonts w:cs="Calibri"/>
          </w:rPr>
          <w:t xml:space="preserve"> § 12 Absatz 2 Satz 2 ESchVO</w:t>
        </w:r>
      </w:hyperlink>
      <w:r>
        <w:t xml:space="preserve"> ist Adressat schulaufsichtlicher Ma</w:t>
      </w:r>
      <w:r>
        <w:t>ß</w:t>
      </w:r>
      <w:r>
        <w:t>nahmen der Schultr</w:t>
      </w:r>
      <w:r>
        <w:t>ä</w:t>
      </w:r>
      <w:r>
        <w:t>ger. Davon abweichend k</w:t>
      </w:r>
      <w:r>
        <w:t>ö</w:t>
      </w:r>
      <w:r>
        <w:t>nnen schulaufsichtliche Ma</w:t>
      </w:r>
      <w:r>
        <w:t>ß</w:t>
      </w:r>
      <w:r>
        <w:t>nahmen an die Schule gerichtet werden, soweit die Voraussetzungen des</w:t>
      </w:r>
      <w:hyperlink w:anchor="https://bass.schul-welt.de/6972.htm#10-02nr1p7(2)sa3" w:history="1">
        <w:r>
          <w:t xml:space="preserve"> § 12 Absatz 2 Satz 3 ESchVO</w:t>
        </w:r>
      </w:hyperlink>
      <w:r>
        <w:rPr>
          <w:rFonts w:cs="Calibri"/>
        </w:rPr>
        <w:t xml:space="preserve"> vorliegen (Zeugnis- und Berechtigungswesen, dringender Fall). Ansprechpartner der Schulaufsicht in der Schule ist die Schulleiterin oder der Schulleiter oder eine andere vom Schultr</w:t>
      </w:r>
      <w:r>
        <w:rPr>
          <w:rFonts w:cs="Calibri"/>
        </w:rPr>
        <w:t>ä</w:t>
      </w:r>
      <w:r>
        <w:rPr>
          <w:rFonts w:cs="Calibri"/>
        </w:rPr>
        <w:t xml:space="preserve">ger bestimmte Person. Der Schriftverkehr </w:t>
      </w:r>
      <w:r>
        <w:rPr>
          <w:rFonts w:cs="Calibri"/>
        </w:rPr>
        <w:t>ü</w:t>
      </w:r>
      <w:r>
        <w:rPr>
          <w:rFonts w:cs="Calibri"/>
        </w:rPr>
        <w:t>ber Pr</w:t>
      </w:r>
      <w:r>
        <w:rPr>
          <w:rFonts w:cs="Calibri"/>
        </w:rPr>
        <w:t>ü</w:t>
      </w:r>
      <w:r>
        <w:rPr>
          <w:rFonts w:cs="Calibri"/>
        </w:rPr>
        <w:t>fungsthemen ist ausschlie</w:t>
      </w:r>
      <w:r>
        <w:rPr>
          <w:rFonts w:cs="Calibri"/>
        </w:rPr>
        <w:t>ß</w:t>
      </w:r>
      <w:r>
        <w:rPr>
          <w:rFonts w:cs="Calibri"/>
        </w:rPr>
        <w:t>lich mit der Schulleiterin oder dem Schulleiter zu f</w:t>
      </w:r>
      <w:r>
        <w:rPr>
          <w:rFonts w:cs="Calibri"/>
        </w:rPr>
        <w:t>ü</w:t>
      </w:r>
      <w:r>
        <w:rPr>
          <w:rFonts w:cs="Calibri"/>
        </w:rPr>
        <w:t>hren. Unterrichtsbesuche und sonstige Besuche der Schule sind dem Schultr</w:t>
      </w:r>
      <w:r>
        <w:rPr>
          <w:rFonts w:cs="Calibri"/>
        </w:rPr>
        <w:t>ä</w:t>
      </w:r>
      <w:r>
        <w:rPr>
          <w:rFonts w:cs="Calibri"/>
        </w:rPr>
        <w:t>ger rechtzeitig mitzuteilen und mit ihm zeitlich abzusprechen, soweit nicht der Zweck des Besuches dadurch in Frage gestellt wird.</w:t>
      </w:r>
    </w:p>
    <w:p w14:paraId="53869BC2" w14:textId="77777777" w:rsidR="00155A79" w:rsidRDefault="00155A79">
      <w:pPr>
        <w:pStyle w:val="RVfliesstext175nb"/>
        <w:widowControl/>
      </w:pPr>
      <w:r>
        <w:rPr>
          <w:rFonts w:cs="Calibri"/>
        </w:rPr>
        <w:t>Runderlasse, Richtlinien und Lehrpl</w:t>
      </w:r>
      <w:r>
        <w:rPr>
          <w:rFonts w:cs="Calibri"/>
        </w:rPr>
        <w:t>ä</w:t>
      </w:r>
      <w:r>
        <w:rPr>
          <w:rFonts w:cs="Calibri"/>
        </w:rPr>
        <w:t xml:space="preserve">ne sowie Informationsschriften, Materialien und </w:t>
      </w:r>
      <w:r>
        <w:rPr>
          <w:rFonts w:cs="Calibri"/>
        </w:rPr>
        <w:t>ä</w:t>
      </w:r>
      <w:r>
        <w:rPr>
          <w:rFonts w:cs="Calibri"/>
        </w:rPr>
        <w:t>hnliche Druckschriften werden unmittelbar den Schulen und nachrichtlich den Schultr</w:t>
      </w:r>
      <w:r>
        <w:rPr>
          <w:rFonts w:cs="Calibri"/>
        </w:rPr>
        <w:t>ä</w:t>
      </w:r>
      <w:r>
        <w:rPr>
          <w:rFonts w:cs="Calibri"/>
        </w:rPr>
        <w:t>gern zugeleitet.</w:t>
      </w:r>
    </w:p>
    <w:p w14:paraId="6E1243A2" w14:textId="77777777" w:rsidR="00155A79" w:rsidRDefault="00155A79">
      <w:pPr>
        <w:pStyle w:val="RVfliesstext175nl"/>
        <w:rPr>
          <w:rFonts w:cs="Arial"/>
        </w:rPr>
      </w:pPr>
      <w:r>
        <w:t>8.3 Kirchliche Ersatzschulen</w:t>
      </w:r>
    </w:p>
    <w:p w14:paraId="4DB98135" w14:textId="77777777" w:rsidR="00155A79" w:rsidRDefault="00155A79">
      <w:pPr>
        <w:pStyle w:val="RVfliesstext175nb"/>
        <w:widowControl/>
      </w:pPr>
      <w:r>
        <w:rPr>
          <w:rFonts w:cs="Calibri"/>
        </w:rPr>
        <w:t>Bei der Aus</w:t>
      </w:r>
      <w:r>
        <w:rPr>
          <w:rFonts w:cs="Calibri"/>
        </w:rPr>
        <w:t>ü</w:t>
      </w:r>
      <w:r>
        <w:rPr>
          <w:rFonts w:cs="Calibri"/>
        </w:rPr>
        <w:t xml:space="preserve">bung der Schulaufsicht </w:t>
      </w:r>
      <w:r>
        <w:rPr>
          <w:rFonts w:cs="Calibri"/>
        </w:rPr>
        <w:t>ü</w:t>
      </w:r>
      <w:r>
        <w:rPr>
          <w:rFonts w:cs="Calibri"/>
        </w:rPr>
        <w:t>ber kirchliche Ersatzschulen ist neben den auch hier geltenden schulrechtlichen Regelungen die besondere verfassungsrechtliche Stellung der Kirchen nach Artikel 140 GG i.V. mit Artikel 137 Weimarer Verfassung zu ber</w:t>
      </w:r>
      <w:r>
        <w:rPr>
          <w:rFonts w:cs="Calibri"/>
        </w:rPr>
        <w:t>ü</w:t>
      </w:r>
      <w:r>
        <w:rPr>
          <w:rFonts w:cs="Calibri"/>
        </w:rPr>
        <w:t>cksichtigen. Danach haben die Kirchen das Recht, im Rahmen der f</w:t>
      </w:r>
      <w:r>
        <w:rPr>
          <w:rFonts w:cs="Calibri"/>
        </w:rPr>
        <w:t>ü</w:t>
      </w:r>
      <w:r>
        <w:rPr>
          <w:rFonts w:cs="Calibri"/>
        </w:rPr>
        <w:t>r alle geltenden Gesetze ihre Angelegenheiten frei zu regeln. Zum Bereich der Kirchen geh</w:t>
      </w:r>
      <w:r>
        <w:rPr>
          <w:rFonts w:cs="Calibri"/>
        </w:rPr>
        <w:t>ö</w:t>
      </w:r>
      <w:r>
        <w:rPr>
          <w:rFonts w:cs="Calibri"/>
        </w:rPr>
        <w:t>ren insoweit auch privatrechtlich organisierte Einrichtungen, wenn deren Schulen der Aufsicht der Bist</w:t>
      </w:r>
      <w:r>
        <w:rPr>
          <w:rFonts w:cs="Calibri"/>
        </w:rPr>
        <w:t>ü</w:t>
      </w:r>
      <w:r>
        <w:rPr>
          <w:rFonts w:cs="Calibri"/>
        </w:rPr>
        <w:t>mer oder der Landeskirchen unterstehen.</w:t>
      </w:r>
    </w:p>
    <w:p w14:paraId="609EA2B2" w14:textId="77777777" w:rsidR="00155A79" w:rsidRDefault="00155A79">
      <w:pPr>
        <w:pStyle w:val="RVfliesstext175nb"/>
        <w:widowControl/>
      </w:pPr>
      <w:r>
        <w:rPr>
          <w:rFonts w:cs="Calibri"/>
        </w:rPr>
        <w:t>Die Kirchen verf</w:t>
      </w:r>
      <w:r>
        <w:rPr>
          <w:rFonts w:cs="Calibri"/>
        </w:rPr>
        <w:t>ü</w:t>
      </w:r>
      <w:r>
        <w:rPr>
          <w:rFonts w:cs="Calibri"/>
        </w:rPr>
        <w:t>gen als K</w:t>
      </w:r>
      <w:r>
        <w:rPr>
          <w:rFonts w:cs="Calibri"/>
        </w:rPr>
        <w:t>ö</w:t>
      </w:r>
      <w:r>
        <w:rPr>
          <w:rFonts w:cs="Calibri"/>
        </w:rPr>
        <w:t xml:space="preserve">rperschaften des </w:t>
      </w:r>
      <w:r>
        <w:rPr>
          <w:rFonts w:cs="Calibri"/>
        </w:rPr>
        <w:t>ö</w:t>
      </w:r>
      <w:r>
        <w:rPr>
          <w:rFonts w:cs="Calibri"/>
        </w:rPr>
        <w:t xml:space="preserve">ffentlichen Rechts </w:t>
      </w:r>
      <w:r>
        <w:rPr>
          <w:rFonts w:cs="Calibri"/>
        </w:rPr>
        <w:t>ü</w:t>
      </w:r>
      <w:r>
        <w:rPr>
          <w:rFonts w:cs="Calibri"/>
        </w:rPr>
        <w:t>ber eine eigene Schulverwaltung und bieten damit in besonderer Weise die Gew</w:t>
      </w:r>
      <w:r>
        <w:rPr>
          <w:rFonts w:cs="Calibri"/>
        </w:rPr>
        <w:t>ä</w:t>
      </w:r>
      <w:r>
        <w:rPr>
          <w:rFonts w:cs="Calibri"/>
        </w:rPr>
        <w:t>hr daf</w:t>
      </w:r>
      <w:r>
        <w:rPr>
          <w:rFonts w:cs="Calibri"/>
        </w:rPr>
        <w:t>ü</w:t>
      </w:r>
      <w:r>
        <w:rPr>
          <w:rFonts w:cs="Calibri"/>
        </w:rPr>
        <w:t>r, dass die an die Gleichwertigkeit von Ersatzschulen zu stellenden Anforderungen erf</w:t>
      </w:r>
      <w:r>
        <w:rPr>
          <w:rFonts w:cs="Calibri"/>
        </w:rPr>
        <w:t>ü</w:t>
      </w:r>
      <w:r>
        <w:rPr>
          <w:rFonts w:cs="Calibri"/>
        </w:rPr>
        <w:t>llt werden. Soweit es f</w:t>
      </w:r>
      <w:r>
        <w:rPr>
          <w:rFonts w:cs="Calibri"/>
        </w:rPr>
        <w:t>ü</w:t>
      </w:r>
      <w:r>
        <w:rPr>
          <w:rFonts w:cs="Calibri"/>
        </w:rPr>
        <w:t>r Entscheidungen nach Nummer 2.2 auf die Feststellung einer Bew</w:t>
      </w:r>
      <w:r>
        <w:rPr>
          <w:rFonts w:cs="Calibri"/>
        </w:rPr>
        <w:t>ä</w:t>
      </w:r>
      <w:r>
        <w:rPr>
          <w:rFonts w:cs="Calibri"/>
        </w:rPr>
        <w:t>hrung oder besonderen Eignung ankommt, reicht dazu ein Leistungsbericht des kirchlichen Schultr</w:t>
      </w:r>
      <w:r>
        <w:rPr>
          <w:rFonts w:cs="Calibri"/>
        </w:rPr>
        <w:t>ä</w:t>
      </w:r>
      <w:r>
        <w:rPr>
          <w:rFonts w:cs="Calibri"/>
        </w:rPr>
        <w:t>gers aus, wenn dieser sich auf die Unterrichtst</w:t>
      </w:r>
      <w:r>
        <w:rPr>
          <w:rFonts w:cs="Calibri"/>
        </w:rPr>
        <w:t>ä</w:t>
      </w:r>
      <w:r>
        <w:rPr>
          <w:rFonts w:cs="Calibri"/>
        </w:rPr>
        <w:t xml:space="preserve">tigkeit bezieht und bei Funktionsstellen Aussagen </w:t>
      </w:r>
      <w:r>
        <w:rPr>
          <w:rFonts w:cs="Calibri"/>
        </w:rPr>
        <w:t>ü</w:t>
      </w:r>
      <w:r>
        <w:rPr>
          <w:rFonts w:cs="Calibri"/>
        </w:rPr>
        <w:t>ber die Eignung enth</w:t>
      </w:r>
      <w:r>
        <w:rPr>
          <w:rFonts w:cs="Calibri"/>
        </w:rPr>
        <w:t>ä</w:t>
      </w:r>
      <w:r>
        <w:rPr>
          <w:rFonts w:cs="Calibri"/>
        </w:rPr>
        <w:t>lt.</w:t>
      </w:r>
    </w:p>
    <w:p w14:paraId="40D47BB4" w14:textId="77777777" w:rsidR="00155A79" w:rsidRDefault="00155A79">
      <w:pPr>
        <w:pStyle w:val="RVfliesstext175nb"/>
        <w:widowControl/>
      </w:pPr>
      <w:r>
        <w:rPr>
          <w:rFonts w:cs="Calibri"/>
        </w:rPr>
        <w:t>Die Kirchen k</w:t>
      </w:r>
      <w:r>
        <w:rPr>
          <w:rFonts w:cs="Calibri"/>
        </w:rPr>
        <w:t>ö</w:t>
      </w:r>
      <w:r>
        <w:rPr>
          <w:rFonts w:cs="Calibri"/>
        </w:rPr>
        <w:t xml:space="preserve">nnen aufgrund ihrer verfassungsrechtlichen Stellung </w:t>
      </w:r>
      <w:r>
        <w:rPr>
          <w:rFonts w:cs="Calibri"/>
        </w:rPr>
        <w:t>ü</w:t>
      </w:r>
      <w:r>
        <w:rPr>
          <w:rFonts w:cs="Calibri"/>
        </w:rPr>
        <w:t>berdies grunds</w:t>
      </w:r>
      <w:r>
        <w:rPr>
          <w:rFonts w:cs="Calibri"/>
        </w:rPr>
        <w:t>ä</w:t>
      </w:r>
      <w:r>
        <w:rPr>
          <w:rFonts w:cs="Calibri"/>
        </w:rPr>
        <w:t>tzlich selbst bestimmen, ob und in welcher Weise in ihren Schulen Mitwirkung oder Mitbestimmung stattfindet.</w:t>
      </w:r>
    </w:p>
    <w:p w14:paraId="329A7797" w14:textId="77777777" w:rsidR="00155A79" w:rsidRDefault="00155A79">
      <w:pPr>
        <w:pStyle w:val="RVfliesstext175nb"/>
        <w:widowControl/>
      </w:pPr>
      <w:r>
        <w:rPr>
          <w:rFonts w:cs="Calibri"/>
        </w:rPr>
        <w:t>Druckschriften (vgl. Nr. 8.2) werden unmittelbar den Schulen zugeleitet; die Bist</w:t>
      </w:r>
      <w:r>
        <w:rPr>
          <w:rFonts w:cs="Calibri"/>
        </w:rPr>
        <w:t>ü</w:t>
      </w:r>
      <w:r>
        <w:rPr>
          <w:rFonts w:cs="Calibri"/>
        </w:rPr>
        <w:t>mer und die Landeskirchen sowie der Beauftragte der Evangelischen Kirchen bei Landtag und Landesregierung Nordrhein-Westfalen (Evangelisches B</w:t>
      </w:r>
      <w:r>
        <w:rPr>
          <w:rFonts w:cs="Calibri"/>
        </w:rPr>
        <w:t>ü</w:t>
      </w:r>
      <w:r>
        <w:rPr>
          <w:rFonts w:cs="Calibri"/>
        </w:rPr>
        <w:t>ro) und das Katholische B</w:t>
      </w:r>
      <w:r>
        <w:rPr>
          <w:rFonts w:cs="Calibri"/>
        </w:rPr>
        <w:t>ü</w:t>
      </w:r>
      <w:r>
        <w:rPr>
          <w:rFonts w:cs="Calibri"/>
        </w:rPr>
        <w:t>ro Nordrhein-Westfalen - Kommissariat der Bisch</w:t>
      </w:r>
      <w:r>
        <w:rPr>
          <w:rFonts w:cs="Calibri"/>
        </w:rPr>
        <w:t>ö</w:t>
      </w:r>
      <w:r>
        <w:rPr>
          <w:rFonts w:cs="Calibri"/>
        </w:rPr>
        <w:t>fe in NW - erhalten jeweils ein Exemplar zur Kenntnis.</w:t>
      </w:r>
    </w:p>
    <w:p w14:paraId="6AEAB578" w14:textId="77777777" w:rsidR="00155A79" w:rsidRDefault="00155A79">
      <w:pPr>
        <w:pStyle w:val="RVfliesstext175nl"/>
        <w:rPr>
          <w:rFonts w:cs="Arial"/>
        </w:rPr>
      </w:pPr>
      <w:r>
        <w:t>8.4 Ersatzschulfinanzierung</w:t>
      </w:r>
    </w:p>
    <w:p w14:paraId="49409FB9" w14:textId="77777777" w:rsidR="00155A79" w:rsidRDefault="00155A79">
      <w:pPr>
        <w:pStyle w:val="RVfliesstext175nb"/>
        <w:widowControl/>
        <w:rPr>
          <w:rFonts w:cs="Calibri"/>
        </w:rPr>
      </w:pPr>
      <w:r>
        <w:rPr>
          <w:rFonts w:cs="Calibri"/>
        </w:rPr>
        <w:t>Von der Schulaufsicht in dem genannten Rahmen zu unterscheiden ist die Pr</w:t>
      </w:r>
      <w:r>
        <w:rPr>
          <w:rFonts w:cs="Calibri"/>
        </w:rPr>
        <w:t>ü</w:t>
      </w:r>
      <w:r>
        <w:rPr>
          <w:rFonts w:cs="Calibri"/>
        </w:rPr>
        <w:t>fung und Festsetzung der Zusch</w:t>
      </w:r>
      <w:r>
        <w:rPr>
          <w:rFonts w:cs="Calibri"/>
        </w:rPr>
        <w:t>ü</w:t>
      </w:r>
      <w:r>
        <w:rPr>
          <w:rFonts w:cs="Calibri"/>
        </w:rPr>
        <w:t>sse des Landes. Die staatliche Bezuschussung richtet sich nach den Bestimmungen der</w:t>
      </w:r>
      <w:r>
        <w:t xml:space="preserve"> </w:t>
      </w:r>
      <w:hyperlink w:anchor="https://bass.schul-welt.de/6043.htm#1-1p105" w:history="1">
        <w:r>
          <w:t>§§ 105 - 115 SchulG</w:t>
        </w:r>
      </w:hyperlink>
      <w:r>
        <w:rPr>
          <w:rFonts w:cs="Calibri"/>
        </w:rPr>
        <w:t xml:space="preserve"> und der aufgrund </w:t>
      </w:r>
      <w:hyperlink w:anchor="https://bass.schul-welt.de/6043.htm#1-1p115" w:history="1">
        <w:r>
          <w:rPr>
            <w:rFonts w:cs="Calibri"/>
          </w:rPr>
          <w:t>§ 115 Absatz 1 SchulG</w:t>
        </w:r>
      </w:hyperlink>
      <w:r>
        <w:t xml:space="preserve"> erlassenen Verordnung </w:t>
      </w:r>
      <w:r>
        <w:t>ü</w:t>
      </w:r>
      <w:r>
        <w:t>ber die Finanzierung von Ersatzschulen (FESchVO -</w:t>
      </w:r>
      <w:hyperlink w:anchor="https://bass.schul-welt.de/6172.htm#11-03nr7.1" w:history="1">
        <w:r>
          <w:t xml:space="preserve"> BASS 11-03 Nr. 7.1)</w:t>
        </w:r>
      </w:hyperlink>
      <w:r>
        <w:rPr>
          <w:rFonts w:cs="Calibri"/>
        </w:rPr>
        <w:t xml:space="preserve"> sowie den dazu ergangenen Verwaltungsvorschriften zur Ausf</w:t>
      </w:r>
      <w:r>
        <w:rPr>
          <w:rFonts w:cs="Calibri"/>
        </w:rPr>
        <w:t>ü</w:t>
      </w:r>
      <w:r>
        <w:rPr>
          <w:rFonts w:cs="Calibri"/>
        </w:rPr>
        <w:t>hrung der Ersatzschulfinanzierungsverordnung (VVzFESchVO -</w:t>
      </w:r>
      <w:hyperlink w:anchor="https://bass.schul-welt.de/6172.htm#11-03nr7.1" w:history="1">
        <w:r>
          <w:rPr>
            <w:rFonts w:cs="Calibri"/>
          </w:rPr>
          <w:t xml:space="preserve"> BASS 11-03 Nr. 7.2).</w:t>
        </w:r>
      </w:hyperlink>
      <w:r>
        <w:t xml:space="preserve"> Bewilligungsbeh</w:t>
      </w:r>
      <w:r>
        <w:t>ö</w:t>
      </w:r>
      <w:r>
        <w:t>rde ist die obere Schulaufsichtsbeh</w:t>
      </w:r>
      <w:r>
        <w:t>ö</w:t>
      </w:r>
      <w:r>
        <w:t>rde.</w:t>
      </w:r>
    </w:p>
    <w:p w14:paraId="4F3C6209" w14:textId="77777777" w:rsidR="00155A79" w:rsidRDefault="00155A79">
      <w:pPr>
        <w:pStyle w:val="RVfliesstext175nb"/>
        <w:widowControl/>
      </w:pPr>
    </w:p>
    <w:sectPr w:rsidR="00000000">
      <w:footerReference w:type="even" r:id="rId13"/>
      <w:footerReference w:type="default" r:id="rId14"/>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54822" w14:textId="77777777" w:rsidR="00155A79" w:rsidRDefault="00155A79">
      <w:pPr>
        <w:widowControl/>
        <w:rPr>
          <w:rFonts w:cs="Calibri"/>
        </w:rPr>
      </w:pPr>
      <w:r>
        <w:separator/>
      </w:r>
    </w:p>
  </w:endnote>
  <w:endnote w:type="continuationSeparator" w:id="0">
    <w:p w14:paraId="43D2A1A0" w14:textId="77777777" w:rsidR="00155A79" w:rsidRDefault="00155A79">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79ABE" w14:textId="77777777" w:rsidR="00155A79" w:rsidRDefault="00155A79">
    <w:pPr>
      <w:pStyle w:val="Fudfzeile"/>
      <w:widowControl/>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2DF9" w14:textId="77777777" w:rsidR="00155A79" w:rsidRDefault="00155A79">
    <w:pPr>
      <w:pStyle w:val="Fudf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126CD" w14:textId="77777777" w:rsidR="00155A79" w:rsidRDefault="00155A79">
      <w:pPr>
        <w:widowControl/>
        <w:rPr>
          <w:rFonts w:cs="Calibri"/>
          <w:sz w:val="2"/>
        </w:rPr>
      </w:pPr>
      <w:r>
        <w:separator/>
      </w:r>
    </w:p>
  </w:footnote>
  <w:footnote w:type="continuationSeparator" w:id="0">
    <w:p w14:paraId="233BFD89" w14:textId="77777777" w:rsidR="00155A79" w:rsidRDefault="00155A79">
      <w:pPr>
        <w:widowControl/>
        <w:rPr>
          <w:rFonts w:cs="Calibri"/>
          <w:sz w:val="2"/>
        </w:rPr>
      </w:pPr>
      <w:r>
        <w:continuationSeparator/>
      </w:r>
    </w:p>
  </w:footnote>
  <w:footnote w:id="1">
    <w:p w14:paraId="6211F521" w14:textId="77777777" w:rsidR="00155A79" w:rsidRDefault="00155A79">
      <w:pPr>
        <w:pStyle w:val="RVFudfnote160nb"/>
        <w:widowControl/>
        <w:tabs>
          <w:tab w:val="clear" w:pos="720"/>
        </w:tabs>
        <w:rPr>
          <w:rFonts w:cs="Arial"/>
        </w:rPr>
      </w:pPr>
      <w:r>
        <w:rPr>
          <w:rStyle w:val="FootnoteCharacters"/>
          <w:rFonts w:ascii="Arial" w:hAnsi="Arial"/>
          <w:sz w:val="12"/>
        </w:rPr>
        <w:footnoteRef/>
      </w:r>
      <w:bookmarkStart w:id="1" w:name="fn*"/>
      <w:bookmarkEnd w:id="1"/>
      <w:r>
        <w:rPr>
          <w:rFonts w:cs="Arial"/>
        </w:rPr>
        <w:tab/>
        <w:t>Bereinigt</w:t>
      </w:r>
      <w:r>
        <w:t>.</w:t>
      </w:r>
      <w:r>
        <w:rPr>
          <w:rFonts w:cs="Arial"/>
        </w:rPr>
        <w:t xml:space="preserve"> Eingearbeitet</w:t>
      </w:r>
      <w:r>
        <w:t>:</w:t>
      </w:r>
      <w:r>
        <w:rPr>
          <w:rFonts w:cs="Arial"/>
        </w:rPr>
        <w:t xml:space="preserve"> </w:t>
      </w:r>
      <w:r>
        <w:rPr>
          <w:rFonts w:cs="Arial"/>
        </w:rPr>
        <w:br/>
      </w:r>
      <w:r>
        <w:t>RdErl</w:t>
      </w:r>
      <w:r>
        <w:rPr>
          <w:rFonts w:cs="Arial"/>
        </w:rPr>
        <w:t>.</w:t>
      </w:r>
      <w:r>
        <w:t xml:space="preserve"> v</w:t>
      </w:r>
      <w:r>
        <w:rPr>
          <w:rFonts w:cs="Arial"/>
        </w:rPr>
        <w:t>.</w:t>
      </w:r>
      <w:r>
        <w:t xml:space="preserve"> 24</w:t>
      </w:r>
      <w:r>
        <w:rPr>
          <w:rFonts w:cs="Arial"/>
        </w:rPr>
        <w:t>.</w:t>
      </w:r>
      <w:r>
        <w:t>05</w:t>
      </w:r>
      <w:r>
        <w:rPr>
          <w:rFonts w:cs="Arial"/>
        </w:rPr>
        <w:t>.</w:t>
      </w:r>
      <w:r>
        <w:t xml:space="preserve">2011 </w:t>
      </w:r>
      <w:r>
        <w:rPr>
          <w:rFonts w:cs="Arial"/>
        </w:rPr>
        <w:t>(</w:t>
      </w:r>
      <w:r>
        <w:t>ABl</w:t>
      </w:r>
      <w:r>
        <w:rPr>
          <w:rFonts w:cs="Arial"/>
        </w:rPr>
        <w:t>.</w:t>
      </w:r>
      <w:r>
        <w:t xml:space="preserve"> NRW</w:t>
      </w:r>
      <w:r>
        <w:rPr>
          <w:rFonts w:cs="Arial"/>
        </w:rPr>
        <w:t>.</w:t>
      </w:r>
      <w:r>
        <w:t xml:space="preserve"> S</w:t>
      </w:r>
      <w:r>
        <w:rPr>
          <w:rFonts w:cs="Arial"/>
        </w:rPr>
        <w:t>.</w:t>
      </w:r>
      <w:r>
        <w:t xml:space="preserve"> 320</w:t>
      </w:r>
      <w:r>
        <w:rPr>
          <w:rFonts w:cs="Arial"/>
        </w:rPr>
        <w:t>)</w:t>
      </w:r>
      <w:r>
        <w:t>;</w:t>
      </w:r>
      <w:r>
        <w:rPr>
          <w:rFonts w:cs="Arial"/>
        </w:rPr>
        <w:t xml:space="preserve"> RdErl</w:t>
      </w:r>
      <w:r>
        <w:t>.</w:t>
      </w:r>
      <w:r>
        <w:rPr>
          <w:rFonts w:cs="Arial"/>
        </w:rPr>
        <w:t xml:space="preserve"> v</w:t>
      </w:r>
      <w:r>
        <w:t>.</w:t>
      </w:r>
      <w:r>
        <w:rPr>
          <w:rFonts w:cs="Arial"/>
        </w:rPr>
        <w:t xml:space="preserve"> 04</w:t>
      </w:r>
      <w:r>
        <w:t>.</w:t>
      </w:r>
      <w:r>
        <w:rPr>
          <w:rFonts w:cs="Arial"/>
        </w:rPr>
        <w:t>05</w:t>
      </w:r>
      <w:r>
        <w:t>.</w:t>
      </w:r>
      <w:r>
        <w:rPr>
          <w:rFonts w:cs="Arial"/>
        </w:rPr>
        <w:t xml:space="preserve">2010 </w:t>
      </w:r>
      <w:r>
        <w:t>(</w:t>
      </w:r>
      <w:r>
        <w:rPr>
          <w:rFonts w:cs="Arial"/>
        </w:rPr>
        <w:t>ABl</w:t>
      </w:r>
      <w:r>
        <w:t>.</w:t>
      </w:r>
      <w:r>
        <w:rPr>
          <w:rFonts w:cs="Arial"/>
        </w:rPr>
        <w:t xml:space="preserve"> NRW</w:t>
      </w:r>
      <w:r>
        <w:t>.</w:t>
      </w:r>
      <w:r>
        <w:rPr>
          <w:rFonts w:cs="Arial"/>
        </w:rPr>
        <w:t xml:space="preserve"> S</w:t>
      </w:r>
      <w:r>
        <w:t>.</w:t>
      </w:r>
      <w:r>
        <w:rPr>
          <w:rFonts w:cs="Arial"/>
        </w:rPr>
        <w:t xml:space="preserve"> 302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811E6"/>
    <w:rsid w:val="00155A79"/>
    <w:rsid w:val="001D4CE3"/>
    <w:rsid w:val="00B811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402A42"/>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Arial"/>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Calibri"/>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Arial"/>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Arial"/>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Calibri"/>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Arial"/>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Calibri"/>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Arial"/>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Calibri"/>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Calibri"/>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Arial"/>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Calibri"/>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Arial"/>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Arial"/>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Calibri"/>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Arial"/>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Calibri"/>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Arial"/>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Calibri"/>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Arial"/>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Calibri"/>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Arial"/>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Calibri"/>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Arial"/>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Arial"/>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Arial"/>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Calibri"/>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Arial"/>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Calibri"/>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Arial"/>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Calibri"/>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Arial"/>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Calibri"/>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Calibri"/>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Wingdings"/>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Calibri"/>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Arial"/>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Arial"/>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Calibri"/>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Calibri"/>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Arial"/>
      <w:b/>
      <w:color w:val="000000"/>
      <w:sz w:val="24"/>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Calibri"/>
      <w:color w:val="000000"/>
      <w:sz w:val="15"/>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Arial"/>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Calibri"/>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styleId="Funotentext">
    <w:name w:val="footnote text"/>
    <w:basedOn w:val="Standard"/>
    <w:link w:val="FunotentextZchn"/>
    <w:uiPriority w:val="99"/>
    <w:rPr>
      <w:rFonts w:cs="Calibri"/>
      <w:sz w:val="20"/>
    </w:rPr>
  </w:style>
  <w:style w:type="character" w:customStyle="1" w:styleId="EndnotentextZchn">
    <w:name w:val="Endnotentext Zchn"/>
    <w:link w:val="Endnotentext"/>
    <w:uiPriority w:val="99"/>
    <w:rPr>
      <w:rFonts w:asciiTheme="minorHAnsi" w:hAnsiTheme="minorHAnsi"/>
      <w:sz w:val="20"/>
    </w:rPr>
  </w:style>
  <w:style w:type="paragraph" w:styleId="Endnotentext">
    <w:name w:val="endnote text"/>
    <w:basedOn w:val="Standard"/>
    <w:link w:val="EndnotentextZchn"/>
    <w:uiPriority w:val="99"/>
    <w:rPr>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dfzeile">
    <w:name w:val="Kopf- und Fußdf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rPr>
  </w:style>
  <w:style w:type="character" w:styleId="Hyperlink">
    <w:name w:val="Hyperlink"/>
    <w:basedOn w:val="Absatz-Standardschriftart"/>
    <w:uiPriority w:val="99"/>
    <w:rPr>
      <w:rFonts w:asciiTheme="minorHAnsi" w:hAnsiTheme="minorHAnsi" w:cs="Times New Roman"/>
      <w:sz w:val="22"/>
    </w:rPr>
  </w:style>
  <w:style w:type="character" w:customStyle="1" w:styleId="FootnoteCharacters">
    <w:name w:val="Footnote Characters"/>
    <w:uiPriority w:val="99"/>
    <w:qFormat/>
    <w:rPr>
      <w:rFonts w:asciiTheme="minorHAnsi" w:hAnsiTheme="minorHAnsi"/>
      <w:sz w:val="22"/>
    </w:rPr>
  </w:style>
  <w:style w:type="character" w:customStyle="1" w:styleId="FootnoteAnchor">
    <w:name w:val="Footnote Anchor"/>
    <w:uiPriority w:val="99"/>
    <w:qFormat/>
    <w:rPr>
      <w:rFonts w:asciiTheme="minorHAnsi" w:hAnsiTheme="minorHAnsi" w:cs="Times New Roman"/>
      <w:sz w:val="22"/>
      <w:vertAlign w:val="superscript"/>
    </w:rPr>
  </w:style>
  <w:style w:type="character" w:customStyle="1" w:styleId="EndnoteCharacters">
    <w:name w:val="Endnote Characters"/>
    <w:uiPriority w:val="99"/>
    <w:qFormat/>
    <w:rPr>
      <w:rFonts w:asciiTheme="minorHAnsi" w:hAnsiTheme="minorHAnsi"/>
      <w:sz w:val="22"/>
    </w:rPr>
  </w:style>
  <w:style w:type="character" w:customStyle="1" w:styleId="EndnoteAnchor">
    <w:name w:val="Endnote Anchor"/>
    <w:uiPriority w:val="99"/>
    <w:qFormat/>
    <w:rPr>
      <w:rFonts w:asciiTheme="minorHAnsi" w:hAnsiTheme="minorHAnsi" w:cs="Times New Roman"/>
      <w:sz w:val="22"/>
      <w:vertAlign w:val="superscript"/>
    </w:rPr>
  </w:style>
  <w:style w:type="character" w:customStyle="1" w:styleId="95">
    <w:name w:val="95%"/>
    <w:uiPriority w:val="99"/>
    <w:qFormat/>
    <w:rPr>
      <w:rFonts w:ascii="Arial" w:hAnsi="Arial"/>
      <w:w w:val="95"/>
      <w:sz w:val="22"/>
    </w:rPr>
  </w:style>
  <w:style w:type="character" w:customStyle="1" w:styleId="96">
    <w:name w:val="96%"/>
    <w:uiPriority w:val="99"/>
    <w:qFormat/>
    <w:rPr>
      <w:rFonts w:ascii="Arial" w:hAnsi="Arial" w:cs="Arial"/>
      <w:color w:val="000000"/>
      <w:w w:val="96"/>
      <w:sz w:val="15"/>
    </w:rPr>
  </w:style>
  <w:style w:type="character" w:customStyle="1" w:styleId="97">
    <w:name w:val="97%"/>
    <w:uiPriority w:val="99"/>
    <w:qFormat/>
    <w:rPr>
      <w:rFonts w:ascii="Arial" w:hAnsi="Arial"/>
      <w:w w:val="97"/>
      <w:sz w:val="22"/>
    </w:rPr>
  </w:style>
  <w:style w:type="character" w:customStyle="1" w:styleId="98">
    <w:name w:val="98%"/>
    <w:uiPriority w:val="99"/>
    <w:qFormat/>
    <w:rPr>
      <w:rFonts w:ascii="Arial" w:hAnsi="Arial" w:cs="Arial"/>
      <w:w w:val="98"/>
      <w:sz w:val="22"/>
    </w:rPr>
  </w:style>
  <w:style w:type="character" w:customStyle="1" w:styleId="99">
    <w:name w:val="99%"/>
    <w:uiPriority w:val="99"/>
    <w:qFormat/>
    <w:rPr>
      <w:rFonts w:ascii="Arial" w:hAnsi="Arial"/>
      <w:w w:val="99"/>
      <w:sz w:val="22"/>
    </w:rPr>
  </w:style>
  <w:style w:type="character" w:customStyle="1" w:styleId="Betonung">
    <w:name w:val="Betonung"/>
    <w:uiPriority w:val="99"/>
    <w:qFormat/>
    <w:rPr>
      <w:rFonts w:asciiTheme="minorHAnsi" w:hAnsiTheme="minorHAnsi" w:cs="Times New Roman"/>
      <w:i/>
      <w:sz w:val="22"/>
    </w:rPr>
  </w:style>
  <w:style w:type="character" w:customStyle="1" w:styleId="blauundhf">
    <w:name w:val="blau und hf"/>
    <w:uiPriority w:val="99"/>
    <w:qFormat/>
    <w:rPr>
      <w:rFonts w:ascii="Arial" w:hAnsi="Arial"/>
      <w:b/>
      <w:color w:val="000000"/>
      <w:sz w:val="22"/>
    </w:rPr>
  </w:style>
  <w:style w:type="character" w:customStyle="1" w:styleId="blauundmager">
    <w:name w:val="blau und mager"/>
    <w:uiPriority w:val="99"/>
    <w:qFormat/>
    <w:rPr>
      <w:rFonts w:ascii="Arial" w:hAnsi="Arial" w:cs="Arial"/>
      <w:color w:val="000000"/>
      <w:sz w:val="15"/>
    </w:rPr>
  </w:style>
  <w:style w:type="character" w:customStyle="1" w:styleId="FNhochgestellt">
    <w:name w:val="FN hochgestellt"/>
    <w:uiPriority w:val="99"/>
    <w:qFormat/>
    <w:rPr>
      <w:rFonts w:ascii="Arial" w:hAnsi="Arial"/>
      <w:color w:val="000000"/>
      <w:sz w:val="22"/>
      <w:vertAlign w:val="superscript"/>
    </w:rPr>
  </w:style>
  <w:style w:type="character" w:customStyle="1" w:styleId="FNhochgestelltblau">
    <w:name w:val="FN hochgestellt blau"/>
    <w:uiPriority w:val="99"/>
    <w:qFormat/>
    <w:rPr>
      <w:rFonts w:ascii="Arial" w:hAnsi="Arial" w:cs="Arial"/>
      <w:color w:val="000000"/>
      <w:sz w:val="15"/>
      <w:vertAlign w:val="superscript"/>
    </w:rPr>
  </w:style>
  <w:style w:type="character" w:customStyle="1" w:styleId="FNhochgestelltmagerblau">
    <w:name w:val="FN hochgestellt. mager blau"/>
    <w:uiPriority w:val="99"/>
    <w:qFormat/>
    <w:rPr>
      <w:rFonts w:ascii="Arial" w:hAnsi="Arial"/>
      <w:color w:val="000000"/>
      <w:sz w:val="22"/>
      <w:vertAlign w:val="superscript"/>
    </w:rPr>
  </w:style>
  <w:style w:type="character" w:customStyle="1" w:styleId="FNhochgestelltmagerundblau">
    <w:name w:val="FN hochgestellt. mager und blau"/>
    <w:uiPriority w:val="99"/>
    <w:qFormat/>
    <w:rPr>
      <w:rFonts w:ascii="Arial" w:hAnsi="Arial" w:cs="Arial"/>
      <w:color w:val="000000"/>
      <w:sz w:val="15"/>
      <w:vertAlign w:val="superscript"/>
    </w:rPr>
  </w:style>
  <w:style w:type="character" w:customStyle="1" w:styleId="GlgVar">
    <w:name w:val="GlgVar"/>
    <w:uiPriority w:val="99"/>
    <w:qFormat/>
    <w:rPr>
      <w:rFonts w:asciiTheme="minorHAnsi" w:hAnsiTheme="minorHAnsi"/>
      <w:i/>
      <w:sz w:val="22"/>
    </w:rPr>
  </w:style>
  <w:style w:type="character" w:customStyle="1" w:styleId="hf">
    <w:name w:val="hf"/>
    <w:uiPriority w:val="99"/>
    <w:qFormat/>
    <w:rPr>
      <w:rFonts w:ascii="Arial" w:hAnsi="Arial" w:cs="Arial"/>
      <w:b/>
      <w:sz w:val="22"/>
    </w:rPr>
  </w:style>
  <w:style w:type="character" w:customStyle="1" w:styleId="hfunterstrichen">
    <w:name w:val="hf unterstrichen"/>
    <w:uiPriority w:val="99"/>
    <w:qFormat/>
    <w:rPr>
      <w:rFonts w:ascii="Arial" w:hAnsi="Arial"/>
      <w:b/>
      <w:color w:val="000000"/>
      <w:sz w:val="15"/>
      <w:u w:val="single"/>
    </w:rPr>
  </w:style>
  <w:style w:type="character" w:customStyle="1" w:styleId="HKS23N">
    <w:name w:val="HKS 23 N"/>
    <w:uiPriority w:val="99"/>
    <w:qFormat/>
    <w:rPr>
      <w:rFonts w:asciiTheme="minorHAnsi" w:hAnsiTheme="minorHAnsi" w:cs="Times New Roman"/>
      <w:color w:val="FF004D"/>
      <w:sz w:val="22"/>
    </w:rPr>
  </w:style>
  <w:style w:type="character" w:customStyle="1" w:styleId="HKS23N20">
    <w:name w:val="HKS 23 N 20 %"/>
    <w:uiPriority w:val="99"/>
    <w:qFormat/>
    <w:rPr>
      <w:rFonts w:ascii="Arial" w:hAnsi="Arial"/>
      <w:color w:val="FFCCDB"/>
      <w:sz w:val="15"/>
    </w:rPr>
  </w:style>
  <w:style w:type="character" w:customStyle="1" w:styleId="HKS23N30">
    <w:name w:val="HKS 23 N 30 %"/>
    <w:uiPriority w:val="99"/>
    <w:qFormat/>
    <w:rPr>
      <w:rFonts w:ascii="Arial" w:hAnsi="Arial" w:cs="Arial"/>
      <w:color w:val="FFB3C9"/>
      <w:sz w:val="15"/>
    </w:rPr>
  </w:style>
  <w:style w:type="character" w:customStyle="1" w:styleId="kursiv">
    <w:name w:val="kursiv"/>
    <w:uiPriority w:val="99"/>
    <w:qFormat/>
    <w:rPr>
      <w:rFonts w:ascii="Arial" w:hAnsi="Arial"/>
      <w:i/>
      <w:sz w:val="22"/>
    </w:rPr>
  </w:style>
  <w:style w:type="character" w:customStyle="1" w:styleId="Ke4stchenWindings">
    <w:name w:val="Käe4stchen (Windings)"/>
    <w:uiPriority w:val="99"/>
    <w:rPr>
      <w:rFonts w:ascii="Wingdings" w:hAnsi="Wingdings" w:cs="Wingdings"/>
      <w:color w:val="000000"/>
      <w:sz w:val="18"/>
    </w:rPr>
  </w:style>
  <w:style w:type="character" w:customStyle="1" w:styleId="mager">
    <w:name w:val="mager"/>
    <w:uiPriority w:val="99"/>
    <w:qFormat/>
    <w:rPr>
      <w:rFonts w:ascii="Arial" w:hAnsi="Arial"/>
      <w:color w:val="000000"/>
      <w:sz w:val="15"/>
    </w:rPr>
  </w:style>
  <w:style w:type="character" w:customStyle="1" w:styleId="magerundkursiv">
    <w:name w:val="mager und kursiv"/>
    <w:uiPriority w:val="99"/>
    <w:qFormat/>
    <w:rPr>
      <w:rFonts w:ascii="Arial" w:hAnsi="Arial" w:cs="Arial"/>
      <w:i/>
      <w:color w:val="000000"/>
      <w:sz w:val="15"/>
    </w:rPr>
  </w:style>
  <w:style w:type="character" w:customStyle="1" w:styleId="magerundunterstrichen">
    <w:name w:val="mager und unterstrichen"/>
    <w:uiPriority w:val="99"/>
    <w:qFormat/>
    <w:rPr>
      <w:rFonts w:ascii="Arial" w:hAnsi="Arial"/>
      <w:color w:val="000000"/>
      <w:sz w:val="15"/>
      <w:u w:val="single"/>
    </w:rPr>
  </w:style>
  <w:style w:type="character" w:customStyle="1" w:styleId="Pantone">
    <w:name w:val="Pantone"/>
    <w:uiPriority w:val="99"/>
    <w:qFormat/>
    <w:rPr>
      <w:rFonts w:ascii="Arial" w:hAnsi="Arial" w:cs="Arial"/>
      <w:color w:val="FFA817"/>
      <w:sz w:val="18"/>
    </w:rPr>
  </w:style>
  <w:style w:type="character" w:customStyle="1" w:styleId="Punkt55">
    <w:name w:val="Punkt 5.5"/>
    <w:uiPriority w:val="99"/>
    <w:qFormat/>
    <w:rPr>
      <w:rFonts w:ascii="Arial" w:hAnsi="Arial"/>
      <w:color w:val="000000"/>
      <w:sz w:val="11"/>
    </w:rPr>
  </w:style>
  <w:style w:type="character" w:customStyle="1" w:styleId="Punkt65">
    <w:name w:val="Punkt 6.5"/>
    <w:uiPriority w:val="99"/>
    <w:qFormat/>
    <w:rPr>
      <w:rFonts w:ascii="Arial" w:hAnsi="Arial" w:cs="Arial"/>
      <w:color w:val="000000"/>
      <w:sz w:val="13"/>
    </w:rPr>
  </w:style>
  <w:style w:type="character" w:customStyle="1" w:styleId="Punkt60">
    <w:name w:val="Punkt 6.0"/>
    <w:uiPriority w:val="99"/>
    <w:qFormat/>
    <w:rPr>
      <w:rFonts w:ascii="Arial" w:hAnsi="Arial"/>
      <w:color w:val="000000"/>
      <w:sz w:val="12"/>
    </w:rPr>
  </w:style>
  <w:style w:type="character" w:customStyle="1" w:styleId="Punkt70">
    <w:name w:val="Punkt 7.0"/>
    <w:uiPriority w:val="99"/>
    <w:qFormat/>
    <w:rPr>
      <w:rFonts w:ascii="Arial" w:hAnsi="Arial" w:cs="Arial"/>
      <w:sz w:val="14"/>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eidf">
    <w:name w:val="weißdf"/>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e4stchenWindings1">
    <w:name w:val="Käe4s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RVTabellenueberschrift">
    <w:name w:val="RV_Tabellenueberschrift"/>
    <w:uiPriority w:val="99"/>
    <w:qFormat/>
    <w:rPr>
      <w:rFonts w:ascii="Arial" w:hAnsi="Arial"/>
      <w:color w:val="000000"/>
      <w:sz w:val="13"/>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rPr>
  </w:style>
  <w:style w:type="character" w:customStyle="1" w:styleId="SWGrundtextfett">
    <w:name w:val="SW Grundtext fett"/>
    <w:uiPriority w:val="99"/>
    <w:qFormat/>
    <w:rPr>
      <w:rFonts w:ascii="Franklin Gothic Demi" w:hAnsi="Franklin Gothic Demi"/>
      <w:color w:val="000000"/>
      <w:sz w:val="21"/>
    </w:rPr>
  </w:style>
  <w:style w:type="character" w:customStyle="1" w:styleId="SWLink">
    <w:name w:val="SW Link"/>
    <w:uiPriority w:val="99"/>
    <w:qFormat/>
    <w:rPr>
      <w:rFonts w:asciiTheme="minorHAnsi" w:hAnsiTheme="minorHAnsi" w:cs="Times New Roman"/>
      <w:color w:val="000000"/>
      <w:sz w:val="22"/>
    </w:rPr>
  </w:style>
  <w:style w:type="character" w:customStyle="1" w:styleId="SWwwwfarbig">
    <w:name w:val="SW www farbig"/>
    <w:uiPriority w:val="99"/>
    <w:qFormat/>
    <w:rPr>
      <w:rFonts w:ascii="Franklin Gothic Medium" w:hAnsi="Franklin Gothic Medium"/>
      <w:color w:val="0030AA"/>
      <w:sz w:val="21"/>
    </w:rPr>
  </w:style>
  <w:style w:type="character" w:customStyle="1" w:styleId="waldgrfcn">
    <w:name w:val="waldgrüfcn"/>
    <w:uiPriority w:val="99"/>
    <w:qFormat/>
    <w:rPr>
      <w:rFonts w:ascii="Arial" w:hAnsi="Arial" w:cs="Arial"/>
      <w:b/>
      <w:color w:val="518A51"/>
      <w:sz w:val="18"/>
    </w:rPr>
  </w:style>
  <w:style w:type="character" w:customStyle="1" w:styleId="normal1">
    <w:name w:val="normal1"/>
    <w:uiPriority w:val="99"/>
    <w:qFormat/>
    <w:rPr>
      <w:rFonts w:ascii="Arial" w:hAnsi="Arial"/>
      <w:sz w:val="22"/>
    </w:rPr>
  </w:style>
  <w:style w:type="character" w:customStyle="1" w:styleId="Fudfnotenzeichen">
    <w:name w:val="Fußdfnotenzeichen"/>
    <w:uiPriority w:val="99"/>
    <w:qFormat/>
    <w:rPr>
      <w:rFonts w:asciiTheme="minorHAnsi" w:hAnsiTheme="minorHAnsi" w:cs="Times New Roman"/>
      <w:sz w:val="22"/>
      <w:vertAlign w:val="superscript"/>
    </w:rPr>
  </w:style>
  <w:style w:type="character" w:styleId="Funotenzeichen">
    <w:name w:val="footnote reference"/>
    <w:basedOn w:val="Absatz-Standardschriftart"/>
    <w:uiPriority w:val="99"/>
    <w:rPr>
      <w:rFonts w:asciiTheme="minorHAnsi" w:hAnsiTheme="minorHAnsi"/>
      <w:sz w:val="22"/>
      <w:vertAlign w:val="superscript"/>
    </w:rPr>
  </w:style>
  <w:style w:type="character" w:styleId="Endnotenzeichen">
    <w:name w:val="endnote reference"/>
    <w:basedOn w:val="Absatz-Standardschriftart"/>
    <w:uiPriority w:val="99"/>
    <w:rPr>
      <w:rFonts w:asciiTheme="minorHAnsi" w:hAnsiTheme="minorHAnsi"/>
      <w:sz w:val="22"/>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6043.htm#1-1p1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cht.nrw.de/lmi/owa/br_text_anzeigen?v_id=3120031009100236151" TargetMode="External"/><Relationship Id="rId12" Type="http://schemas.openxmlformats.org/officeDocument/2006/relationships/hyperlink" Target="https://recht.nrw.de/lmi/owa/br_text_anzeigen?v_id=312003100910023615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s.schul-welt.de/6043.htm#1-1p1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ss.schul-welt.de/6043.htm#1-1p16" TargetMode="External"/><Relationship Id="rId4" Type="http://schemas.openxmlformats.org/officeDocument/2006/relationships/webSettings" Target="webSettings.xml"/><Relationship Id="rId9" Type="http://schemas.openxmlformats.org/officeDocument/2006/relationships/hyperlink" Target="https://bass.schul-welt.de/6043.htm#1-1p1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4576</Words>
  <Characters>28830</Characters>
  <Application>Microsoft Office Word</Application>
  <DocSecurity>0</DocSecurity>
  <Lines>240</Lines>
  <Paragraphs>66</Paragraphs>
  <ScaleCrop>false</ScaleCrop>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2024-09-10T19:06:00Z</dcterms:created>
  <dcterms:modified xsi:type="dcterms:W3CDTF">2024-09-10T19:06:00Z</dcterms:modified>
</cp:coreProperties>
</file>