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70FA" w:rsidRDefault="000A70FA">
      <w:pPr>
        <w:pStyle w:val="V-Bass-dcber"/>
        <w:widowControl/>
        <w:jc w:val="left"/>
        <w:rPr>
          <w:rFonts w:cs="Arial"/>
        </w:rPr>
      </w:pPr>
      <w:r>
        <w:rPr>
          <w:color w:val="0000FF"/>
        </w:rPr>
        <w:t xml:space="preserve">Zu BASS 11 </w:t>
      </w:r>
      <w:r>
        <w:rPr>
          <w:color w:val="0000FF"/>
        </w:rPr>
        <w:t>–</w:t>
      </w:r>
      <w:r>
        <w:rPr>
          <w:color w:val="0000FF"/>
        </w:rPr>
        <w:t xml:space="preserve"> 11 Nr. 1.1</w:t>
      </w:r>
    </w:p>
    <w:p w:rsidR="000A70FA" w:rsidRDefault="000A70FA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br/>
        <w:t>zur Ausf</w:t>
      </w:r>
      <w:r>
        <w:t>ü</w:t>
      </w:r>
      <w:r>
        <w:t xml:space="preserve">hrung des </w:t>
      </w:r>
      <w:r>
        <w:t>§</w:t>
      </w:r>
      <w:r>
        <w:t xml:space="preserve"> 93 Abs. 2 Schulgesetz;</w:t>
      </w:r>
      <w:r>
        <w:br/>
      </w:r>
      <w:r>
        <w:t>Ä</w:t>
      </w:r>
      <w:r>
        <w:t xml:space="preserve">nderung </w:t>
      </w:r>
    </w:p>
    <w:p w:rsidR="000A70FA" w:rsidRDefault="000A70FA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15. 6. 2007 </w:t>
      </w:r>
      <w:r>
        <w:t>–</w:t>
      </w:r>
      <w:r>
        <w:t xml:space="preserve"> 226.2.02.02.02-55773</w:t>
      </w:r>
    </w:p>
    <w:p w:rsidR="000A70FA" w:rsidRDefault="000A70FA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Schule, Jugend und Kinder </w:t>
      </w:r>
      <w:r>
        <w:br/>
        <w:t xml:space="preserve">v. 1. 6. 2005 (BASS 11 </w:t>
      </w:r>
      <w:r>
        <w:t>–</w:t>
      </w:r>
      <w:r>
        <w:t xml:space="preserve"> 11 Nr. 1.1), zuletzt ge</w:t>
      </w:r>
      <w:r>
        <w:t>ä</w:t>
      </w:r>
      <w:r>
        <w:t>ndert durch RdErl. des Ministeriums f</w:t>
      </w:r>
      <w:r>
        <w:t>ü</w:t>
      </w:r>
      <w:r>
        <w:t xml:space="preserve">r Schule und Weiterbildung </w:t>
      </w:r>
      <w:r>
        <w:br/>
        <w:t>v. 30. 5. 2006 (ABl. NRW. S. 204)</w:t>
      </w:r>
    </w:p>
    <w:p w:rsidR="000A70FA" w:rsidRDefault="000A70FA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Umsetzung der Verordnung zur Ausf</w:t>
      </w:r>
      <w:r>
        <w:t>ü</w:t>
      </w:r>
      <w:r>
        <w:t xml:space="preserve">hrung des </w:t>
      </w:r>
      <w:r>
        <w:t>§</w:t>
      </w:r>
      <w:r>
        <w:t xml:space="preserve"> 93 Abs. 2 Schulgesetz (VO zu </w:t>
      </w:r>
      <w:r>
        <w:t>§</w:t>
      </w:r>
      <w:r>
        <w:t xml:space="preserve"> 93 Abs. 2 SchulG) in der f</w:t>
      </w:r>
      <w:r>
        <w:t>ü</w:t>
      </w:r>
      <w:r>
        <w:t xml:space="preserve">r das Schuljahr 2007/08 geltenden Fassung ist der Bezugserlass weiterhin anzuwenden mit folgenden </w:t>
      </w:r>
      <w:r>
        <w:t>Ä</w:t>
      </w:r>
      <w:r>
        <w:t xml:space="preserve">nderungen: </w:t>
      </w:r>
    </w:p>
    <w:p w:rsidR="000A70FA" w:rsidRDefault="000A70F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t>Ü</w:t>
      </w:r>
      <w:r>
        <w:t xml:space="preserve">berschrift wird der Klammertext </w:t>
      </w:r>
      <w:r>
        <w:t>„</w:t>
      </w:r>
      <w:r>
        <w:t xml:space="preserve">(AVO </w:t>
      </w:r>
      <w:r>
        <w:t>–</w:t>
      </w:r>
      <w:r>
        <w:t xml:space="preserve"> Richtlinien 2006/07 </w:t>
      </w:r>
      <w:r>
        <w:t>–</w:t>
      </w:r>
      <w:r>
        <w:t xml:space="preserve"> AVO-RL)</w:t>
      </w:r>
      <w:r>
        <w:t>“</w:t>
      </w:r>
      <w:r>
        <w:t xml:space="preserve"> durch den Klammertext </w:t>
      </w:r>
      <w:r>
        <w:t>„</w:t>
      </w:r>
      <w:r>
        <w:t xml:space="preserve">(AVO </w:t>
      </w:r>
      <w:r>
        <w:t>–</w:t>
      </w:r>
      <w:r>
        <w:t xml:space="preserve"> Richtlinien 2007/08 </w:t>
      </w:r>
      <w:r>
        <w:t>–</w:t>
      </w:r>
      <w:r>
        <w:t xml:space="preserve"> AVO-RL)</w:t>
      </w:r>
      <w:r>
        <w:t>“</w:t>
      </w:r>
      <w:r>
        <w:t xml:space="preserve"> ersetzt.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Die </w:t>
      </w:r>
      <w:r>
        <w:t>Vorbemerkung erh</w:t>
      </w:r>
      <w:r>
        <w:t>ä</w:t>
      </w:r>
      <w:r>
        <w:t>lt folgende Fassung: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 xml:space="preserve">Mit der </w:t>
      </w:r>
      <w:r>
        <w:rPr>
          <w:rFonts w:cs="Arial"/>
        </w:rPr>
        <w:t>Ä</w:t>
      </w:r>
      <w:r>
        <w:rPr>
          <w:rFonts w:cs="Arial"/>
        </w:rPr>
        <w:t>nderungsverordnung vom 14. Juni 2007, die im Einvernehmen mit dem Finanzministerium sowie mit Zustimmung der f</w:t>
      </w:r>
      <w:r>
        <w:rPr>
          <w:rFonts w:cs="Arial"/>
        </w:rPr>
        <w:t>ü</w:t>
      </w:r>
      <w:r>
        <w:rPr>
          <w:rFonts w:cs="Arial"/>
        </w:rPr>
        <w:t>r Schulen sowie Finanzen zust</w:t>
      </w:r>
      <w:r>
        <w:rPr>
          <w:rFonts w:cs="Arial"/>
        </w:rPr>
        <w:t>ä</w:t>
      </w:r>
      <w:r>
        <w:rPr>
          <w:rFonts w:cs="Arial"/>
        </w:rPr>
        <w:t>ndigen Aussch</w:t>
      </w:r>
      <w:r>
        <w:rPr>
          <w:rFonts w:cs="Arial"/>
        </w:rPr>
        <w:t>ü</w:t>
      </w:r>
      <w:r>
        <w:rPr>
          <w:rFonts w:cs="Arial"/>
        </w:rPr>
        <w:t xml:space="preserve">sse des Landtags erlassen worden ist, werden die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sowie der Unterrichtsmehrbedarf und der Ausgleichsbedarf in </w:t>
      </w:r>
      <w:r>
        <w:rPr>
          <w:rFonts w:cs="Arial"/>
        </w:rPr>
        <w:t>Ü</w:t>
      </w:r>
      <w:r>
        <w:rPr>
          <w:rFonts w:cs="Arial"/>
        </w:rPr>
        <w:t>bereinstimmung mit dem Haushaltsplan 2007 f</w:t>
      </w:r>
      <w:r>
        <w:rPr>
          <w:rFonts w:cs="Arial"/>
        </w:rPr>
        <w:t>ü</w:t>
      </w:r>
      <w:r>
        <w:rPr>
          <w:rFonts w:cs="Arial"/>
        </w:rPr>
        <w:t xml:space="preserve">r das Schuljahr 2007/2008 festgesetzt. 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</w:pPr>
      <w:r>
        <w:t xml:space="preserve">Der nach diesen Richtlinien ermittelte Stellenbedarf ist ein reiner </w:t>
      </w:r>
      <w:r>
        <w:rPr>
          <w:rFonts w:cs="Arial"/>
        </w:rPr>
        <w:t>Berechnungswert. Er verschafft der Beh</w:t>
      </w:r>
      <w:r>
        <w:rPr>
          <w:rFonts w:cs="Arial"/>
        </w:rPr>
        <w:t>ö</w:t>
      </w:r>
      <w:r>
        <w:rPr>
          <w:rFonts w:cs="Arial"/>
        </w:rPr>
        <w:t>rde, die die Stellen nach Ma</w:t>
      </w:r>
      <w:r>
        <w:rPr>
          <w:rFonts w:cs="Arial"/>
        </w:rPr>
        <w:t>ß</w:t>
      </w:r>
      <w:r>
        <w:rPr>
          <w:rFonts w:cs="Arial"/>
        </w:rPr>
        <w:t>gabe des Haushalts bewirtschaftet, die Grundlage f</w:t>
      </w:r>
      <w:r>
        <w:rPr>
          <w:rFonts w:cs="Arial"/>
        </w:rPr>
        <w:t>ü</w:t>
      </w:r>
      <w:r>
        <w:rPr>
          <w:rFonts w:cs="Arial"/>
        </w:rPr>
        <w:t>r die Aufteilung der Stellen auf die einzelnen Schulen. Anspr</w:t>
      </w:r>
      <w:r>
        <w:rPr>
          <w:rFonts w:cs="Arial"/>
        </w:rPr>
        <w:t>ü</w:t>
      </w:r>
      <w:r>
        <w:rPr>
          <w:rFonts w:cs="Arial"/>
        </w:rPr>
        <w:t>che der Schulen,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und der Eltern k</w:t>
      </w:r>
      <w:r>
        <w:rPr>
          <w:rFonts w:cs="Arial"/>
        </w:rPr>
        <w:t>ö</w:t>
      </w:r>
      <w:r>
        <w:rPr>
          <w:rFonts w:cs="Arial"/>
        </w:rPr>
        <w:t>nnen aus diesen Festsetzungen nicht abgeleitet werden. An jeder Schule k</w:t>
      </w:r>
      <w:r>
        <w:rPr>
          <w:rFonts w:cs="Arial"/>
        </w:rPr>
        <w:t>ö</w:t>
      </w:r>
      <w:r>
        <w:rPr>
          <w:rFonts w:cs="Arial"/>
        </w:rPr>
        <w:t>nnen daher Lehrerinnen und Lehrer nur in dem Umfang besch</w:t>
      </w:r>
      <w:r>
        <w:rPr>
          <w:rFonts w:cs="Arial"/>
        </w:rPr>
        <w:t>ä</w:t>
      </w:r>
      <w:r>
        <w:rPr>
          <w:rFonts w:cs="Arial"/>
        </w:rPr>
        <w:t>ftigt werden, in dem die Schulaufsichtsbeh</w:t>
      </w:r>
      <w:r>
        <w:rPr>
          <w:rFonts w:cs="Arial"/>
        </w:rPr>
        <w:t>ö</w:t>
      </w:r>
      <w:r>
        <w:rPr>
          <w:rFonts w:cs="Arial"/>
        </w:rPr>
        <w:t xml:space="preserve">rde die ihr zugewiesenen Stellen aufgeteilt hat. 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Mit dieser Verordnung wird die Zahl der w</w:t>
      </w:r>
      <w:r>
        <w:t>ö</w:t>
      </w:r>
      <w:r>
        <w:t>chentlichen Unterrichtsstunden in den Klassen 5 bis 7 der allgemeinbildenden Schulen an die im Schuljahr 2007/2008 g</w:t>
      </w:r>
      <w:r>
        <w:t>ü</w:t>
      </w:r>
      <w:r>
        <w:t>ltigen Vorgaben der APO-S I angepasst.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</w:pPr>
      <w:r>
        <w:rPr>
          <w:rFonts w:cs="Arial"/>
        </w:rPr>
        <w:t>Zudem wird die Gew</w:t>
      </w:r>
      <w:r>
        <w:rPr>
          <w:rFonts w:cs="Arial"/>
        </w:rPr>
        <w:t>ä</w:t>
      </w:r>
      <w:r>
        <w:rPr>
          <w:rFonts w:cs="Arial"/>
        </w:rPr>
        <w:t>hrung eines weiteren Sockelbetrages im Rahmen der Schulleitungspauschale f</w:t>
      </w:r>
      <w:r>
        <w:rPr>
          <w:rFonts w:cs="Arial"/>
        </w:rPr>
        <w:t>ü</w:t>
      </w:r>
      <w:r>
        <w:rPr>
          <w:rFonts w:cs="Arial"/>
        </w:rPr>
        <w:t>r Grundschulverb</w:t>
      </w:r>
      <w:r>
        <w:rPr>
          <w:rFonts w:cs="Arial"/>
        </w:rPr>
        <w:t>ü</w:t>
      </w:r>
      <w:r>
        <w:rPr>
          <w:rFonts w:cs="Arial"/>
        </w:rPr>
        <w:t>nde, f</w:t>
      </w:r>
      <w:r>
        <w:rPr>
          <w:rFonts w:cs="Arial"/>
        </w:rPr>
        <w:t>ü</w:t>
      </w:r>
      <w:r>
        <w:rPr>
          <w:rFonts w:cs="Arial"/>
        </w:rPr>
        <w:t>r durch Zusammenlegung von Schulen errichtete weiterf</w:t>
      </w:r>
      <w:r>
        <w:rPr>
          <w:rFonts w:cs="Arial"/>
        </w:rPr>
        <w:t>ü</w:t>
      </w:r>
      <w:r>
        <w:rPr>
          <w:rFonts w:cs="Arial"/>
        </w:rPr>
        <w:t>hrende Schulen sowie f</w:t>
      </w:r>
      <w:r>
        <w:rPr>
          <w:rFonts w:cs="Arial"/>
        </w:rPr>
        <w:t>ü</w:t>
      </w:r>
      <w:r>
        <w:rPr>
          <w:rFonts w:cs="Arial"/>
        </w:rPr>
        <w:t>r organisatorische Zusammenschl</w:t>
      </w:r>
      <w:r>
        <w:rPr>
          <w:rFonts w:cs="Arial"/>
        </w:rPr>
        <w:t>ü</w:t>
      </w:r>
      <w:r>
        <w:rPr>
          <w:rFonts w:cs="Arial"/>
        </w:rPr>
        <w:t>sse von Schulen eingef</w:t>
      </w:r>
      <w:r>
        <w:rPr>
          <w:rFonts w:cs="Arial"/>
        </w:rPr>
        <w:t>ü</w:t>
      </w:r>
      <w:r>
        <w:rPr>
          <w:rFonts w:cs="Arial"/>
        </w:rPr>
        <w:t>hrt und die mit dem Haushalt 2007 beschlossene Streichung des bisherigen allein den Gesamtschulen gew</w:t>
      </w:r>
      <w:r>
        <w:rPr>
          <w:rFonts w:cs="Arial"/>
        </w:rPr>
        <w:t>ä</w:t>
      </w:r>
      <w:r>
        <w:rPr>
          <w:rFonts w:cs="Arial"/>
        </w:rPr>
        <w:t>hrten Zuschlags nachvollzogen (</w:t>
      </w:r>
      <w:r>
        <w:rPr>
          <w:rFonts w:cs="Arial"/>
        </w:rPr>
        <w:t>§</w:t>
      </w:r>
      <w:r>
        <w:rPr>
          <w:rFonts w:cs="Arial"/>
        </w:rPr>
        <w:t xml:space="preserve"> 5 Abs. 1).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Erstmals werden die Sch</w:t>
      </w:r>
      <w:r>
        <w:t>ü</w:t>
      </w:r>
      <w:r>
        <w:t>ler-Lehrer-Relationen (</w:t>
      </w:r>
      <w:r>
        <w:t>§</w:t>
      </w:r>
      <w:r>
        <w:t xml:space="preserve"> 8) auf zwei Stellen nach dem Komma mit dem Ziel der pr</w:t>
      </w:r>
      <w:r>
        <w:t>ä</w:t>
      </w:r>
      <w:r>
        <w:t>ziseren und gerechteren Lehrerstellenberechnung ausgewiesen.</w:t>
      </w:r>
      <w:r>
        <w:t>“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Nr. 1.1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„</w:t>
      </w:r>
      <w:r>
        <w:t>Die jeweils angepasste Zahl der w</w:t>
      </w:r>
      <w:r>
        <w:t>ö</w:t>
      </w:r>
      <w:r>
        <w:t>chentlichen Unterrichtsstunden in den Klassen 5 bis 7 entspricht den Vorgaben der f</w:t>
      </w:r>
      <w:r>
        <w:t>ü</w:t>
      </w:r>
      <w:r>
        <w:t>r das Schuljahr 2007/2008 ma</w:t>
      </w:r>
      <w:r>
        <w:t>ß</w:t>
      </w:r>
      <w:r>
        <w:t>gebenden APO-S I vom 29. April 2005, zuletzt ge</w:t>
      </w:r>
      <w:r>
        <w:t>ä</w:t>
      </w:r>
      <w:r>
        <w:t xml:space="preserve">ndert durch Verordnung vom 31. Januar 2007 (BASS 13 </w:t>
      </w:r>
      <w:r>
        <w:t>–</w:t>
      </w:r>
      <w:r>
        <w:t xml:space="preserve"> 21 Nr. 1.1).</w:t>
      </w:r>
      <w:r>
        <w:t>“</w:t>
      </w:r>
      <w:r>
        <w:t xml:space="preserve"> 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Nr. 5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a)</w:t>
      </w:r>
    </w:p>
    <w:p w:rsidR="000A70FA" w:rsidRDefault="000A70FA">
      <w:pPr>
        <w:pStyle w:val="V-ListeNormal2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0A70FA" w:rsidRDefault="000A70FA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5.1 (zu </w:t>
      </w:r>
      <w:r>
        <w:rPr>
          <w:rFonts w:cs="Calibri"/>
        </w:rPr>
        <w:t>§</w:t>
      </w:r>
      <w:r>
        <w:rPr>
          <w:rFonts w:cs="Calibri"/>
        </w:rPr>
        <w:t xml:space="preserve"> 5 Abs. 1)</w:t>
      </w:r>
      <w:r>
        <w:rPr>
          <w:rFonts w:cs="Calibri"/>
        </w:rPr>
        <w:t>“</w:t>
      </w: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b)</w:t>
      </w:r>
    </w:p>
    <w:p w:rsidR="000A70FA" w:rsidRDefault="000A70FA">
      <w:pPr>
        <w:pStyle w:val="V-ListeNormal2"/>
        <w:widowControl/>
      </w:pPr>
      <w:r>
        <w:rPr>
          <w:rFonts w:cs="Calibri"/>
        </w:rPr>
        <w:t>Nach Nr. 5.1 wird folgende Nr. 5.2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:rsidR="000A70FA" w:rsidRDefault="000A70FA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 xml:space="preserve">5.2 (zu </w:t>
      </w:r>
      <w:r>
        <w:rPr>
          <w:rFonts w:cs="Calibri"/>
        </w:rPr>
        <w:t>§</w:t>
      </w:r>
      <w:r>
        <w:rPr>
          <w:rFonts w:cs="Calibri"/>
        </w:rPr>
        <w:t xml:space="preserve"> 5 Abs. 2)</w:t>
      </w:r>
    </w:p>
    <w:p w:rsidR="000A70FA" w:rsidRDefault="000A70FA">
      <w:pPr>
        <w:pStyle w:val="V-ListeNormal2"/>
        <w:widowControl/>
      </w:pPr>
      <w:r>
        <w:rPr>
          <w:rFonts w:cs="Calibri"/>
        </w:rPr>
        <w:t xml:space="preserve">Der Zuschlag von zwei Wochenstunden wird auch bei den in </w:t>
      </w:r>
      <w:r>
        <w:rPr>
          <w:rFonts w:cs="Calibri"/>
        </w:rPr>
        <w:t>§</w:t>
      </w:r>
      <w:r>
        <w:rPr>
          <w:rFonts w:cs="Calibri"/>
        </w:rPr>
        <w:t xml:space="preserve"> 5 Abs. 1 Satz 3 genannten Schulen nur einmal gew</w:t>
      </w:r>
      <w:r>
        <w:rPr>
          <w:rFonts w:cs="Calibri"/>
        </w:rPr>
        <w:t>ä</w:t>
      </w:r>
      <w:r>
        <w:rPr>
          <w:rFonts w:cs="Calibri"/>
        </w:rPr>
        <w:t>hrt.</w:t>
      </w:r>
      <w:r>
        <w:rPr>
          <w:rFonts w:cs="Calibri"/>
        </w:rPr>
        <w:t>“</w:t>
      </w:r>
    </w:p>
    <w:p w:rsidR="000A70FA" w:rsidRDefault="000A70FA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Nr. 6 wird wie folgt ge</w:t>
      </w:r>
      <w:r>
        <w:t>ä</w:t>
      </w:r>
      <w:r>
        <w:t>ndert: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</w:pPr>
      <w:r>
        <w:rPr>
          <w:rFonts w:cs="Arial"/>
        </w:rPr>
        <w:t>a)</w:t>
      </w:r>
    </w:p>
    <w:p w:rsidR="000A70FA" w:rsidRDefault="000A70FA">
      <w:pPr>
        <w:pStyle w:val="V-ListeNormal2"/>
        <w:widowControl/>
        <w:rPr>
          <w:rFonts w:cs="Calibri"/>
        </w:rPr>
      </w:pPr>
      <w:r>
        <w:t>Nr. 6.6.3 wird gestrichen.</w:t>
      </w:r>
    </w:p>
    <w:p w:rsidR="000A70FA" w:rsidRDefault="000A70FA">
      <w:pPr>
        <w:pStyle w:val="V-ListeNormal1"/>
        <w:keepNext/>
        <w:widowControl/>
      </w:pPr>
      <w:r>
        <w:rPr>
          <w:rFonts w:cs="Arial"/>
        </w:rPr>
        <w:t>b)</w:t>
      </w:r>
    </w:p>
    <w:p w:rsidR="000A70FA" w:rsidRDefault="000A70FA">
      <w:pPr>
        <w:pStyle w:val="V-ListeNormal2"/>
        <w:widowControl/>
        <w:rPr>
          <w:rFonts w:cs="Calibri"/>
        </w:rPr>
      </w:pPr>
      <w:r>
        <w:t>Die bisherigen Nr. 6.6.4 und 6.6.5 werden die Nr. 6.6.3 und 6.6.4.</w:t>
      </w:r>
    </w:p>
    <w:p w:rsidR="000A70FA" w:rsidRDefault="000A70FA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In Nr. 7.1.1 werden als neue S</w:t>
      </w:r>
      <w:r>
        <w:rPr>
          <w:rFonts w:cs="Arial"/>
        </w:rPr>
        <w:t>ä</w:t>
      </w:r>
      <w:r>
        <w:rPr>
          <w:rFonts w:cs="Arial"/>
        </w:rPr>
        <w:t>tze 3 und 4 angef</w:t>
      </w:r>
      <w:r>
        <w:rPr>
          <w:rFonts w:cs="Arial"/>
        </w:rPr>
        <w:t>ü</w:t>
      </w:r>
      <w:r>
        <w:rPr>
          <w:rFonts w:cs="Arial"/>
        </w:rPr>
        <w:t>gt: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„</w:t>
      </w:r>
      <w:r>
        <w:t xml:space="preserve">Bei den in </w:t>
      </w:r>
      <w:r>
        <w:t>§</w:t>
      </w:r>
      <w:r>
        <w:t xml:space="preserve"> 5 Abs. 1 Satz 3 genannten Schulen richtet sich der Lehrerstellenbedarf nach der Sch</w:t>
      </w:r>
      <w:r>
        <w:t>ü</w:t>
      </w:r>
      <w:r>
        <w:t>lerzahl der Schule insgesamt. Bei organisatorischen Zusammenschl</w:t>
      </w:r>
      <w:r>
        <w:t>ü</w:t>
      </w:r>
      <w:r>
        <w:t>ssen von Schulen sind die Sch</w:t>
      </w:r>
      <w:r>
        <w:t>ü</w:t>
      </w:r>
      <w:r>
        <w:t>ler-Lehrer-Relationen je Zweig zu Grunde zu legen.</w:t>
      </w:r>
      <w:r>
        <w:t>“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</w:pPr>
      <w:r>
        <w:rPr>
          <w:rFonts w:cs="Arial"/>
        </w:rPr>
        <w:t>7.</w:t>
      </w:r>
      <w:r>
        <w:rPr>
          <w:rFonts w:cs="Arial"/>
        </w:rPr>
        <w:tab/>
        <w:t>Nr. 8.1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„</w:t>
      </w:r>
      <w:r>
        <w:t>8.1 Die Sch</w:t>
      </w:r>
      <w:r>
        <w:t>ü</w:t>
      </w:r>
      <w:r>
        <w:t>ler-Lehrer-Relationen werden f</w:t>
      </w:r>
      <w:r>
        <w:t>ü</w:t>
      </w:r>
      <w:r>
        <w:t>r das Schuljahr 2007/2008 erstmals auf zwei Stellen nach dem Komma genau ausgewiesen mit dem Ziel einer pr</w:t>
      </w:r>
      <w:r>
        <w:t>ä</w:t>
      </w:r>
      <w:r>
        <w:t xml:space="preserve">ziseren und gerechteren Lehrerstellenberechnung. Die quantitativen </w:t>
      </w:r>
      <w:r>
        <w:t>Ä</w:t>
      </w:r>
      <w:r>
        <w:t>nderungen der Sch</w:t>
      </w:r>
      <w:r>
        <w:t>ü</w:t>
      </w:r>
      <w:r>
        <w:t>ler-Lehrer-Relationen erfolgen auf der Grundlage des Haushalts 2007 und resultieren u.a. aus der allgemeinen Aufstockung sowie der durch die Verk</w:t>
      </w:r>
      <w:r>
        <w:t>ü</w:t>
      </w:r>
      <w:r>
        <w:t>rzung des Bildungsgangs des Gymnasiums bedingten Ausweitung der Stundentafeln der APO-S I, der ver</w:t>
      </w:r>
      <w:r>
        <w:t>ä</w:t>
      </w:r>
      <w:r>
        <w:t>nderten Berechnung der Schulleitungspauschale an Gesamtschulen sowie der Einf</w:t>
      </w:r>
      <w:r>
        <w:t>ü</w:t>
      </w:r>
      <w:r>
        <w:t>hrung des Englisch-Unterrichts in der Klasse 3 und der Ausweitung der Stundentafel in der Jahrgangsstufe 5 der F</w:t>
      </w:r>
      <w:r>
        <w:t>ö</w:t>
      </w:r>
      <w:r>
        <w:t>rderschulen mit dem F</w:t>
      </w:r>
      <w:r>
        <w:t>ö</w:t>
      </w:r>
      <w:r>
        <w:t>rderschwerpunkt Lernen.</w:t>
      </w:r>
      <w:r>
        <w:t>“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>Nr. 9.2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0A70FA" w:rsidRDefault="000A70FA">
      <w:pPr>
        <w:pStyle w:val="V-Normaltext"/>
        <w:widowControl/>
      </w:pP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a)</w:t>
      </w:r>
    </w:p>
    <w:p w:rsidR="000A70FA" w:rsidRDefault="000A70FA">
      <w:pPr>
        <w:pStyle w:val="V-ListeNormal2"/>
        <w:widowControl/>
      </w:pPr>
      <w:r>
        <w:rPr>
          <w:rFonts w:cs="Calibri"/>
        </w:rPr>
        <w:t xml:space="preserve">In Nr. 9.2.2 wird in Satz 1 das Wort  </w:t>
      </w:r>
      <w:r>
        <w:rPr>
          <w:rFonts w:cs="Calibri"/>
        </w:rPr>
        <w:t>„</w:t>
      </w:r>
      <w:r>
        <w:rPr>
          <w:rFonts w:cs="Calibri"/>
        </w:rPr>
        <w:t>ab</w:t>
      </w:r>
      <w:r>
        <w:rPr>
          <w:rFonts w:cs="Calibri"/>
        </w:rPr>
        <w:t>“</w:t>
      </w:r>
      <w:r>
        <w:rPr>
          <w:rFonts w:cs="Calibri"/>
        </w:rPr>
        <w:t xml:space="preserve"> durch das Wort </w:t>
      </w:r>
      <w:r>
        <w:rPr>
          <w:rFonts w:cs="Calibri"/>
        </w:rPr>
        <w:t>„</w:t>
      </w:r>
      <w:r>
        <w:rPr>
          <w:rFonts w:cs="Calibri"/>
        </w:rPr>
        <w:t>seit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b)</w:t>
      </w:r>
    </w:p>
    <w:p w:rsidR="000A70FA" w:rsidRDefault="000A70FA">
      <w:pPr>
        <w:pStyle w:val="V-ListeNormal2"/>
        <w:widowControl/>
      </w:pPr>
      <w:r>
        <w:rPr>
          <w:rFonts w:cs="Calibri"/>
        </w:rPr>
        <w:t>Nr. 9.2.4 wird gestrichen.</w:t>
      </w:r>
    </w:p>
    <w:p w:rsidR="000A70FA" w:rsidRDefault="000A70FA">
      <w:pPr>
        <w:pStyle w:val="V-ListeNormal1"/>
        <w:keepNext/>
        <w:widowControl/>
        <w:rPr>
          <w:rFonts w:cs="Arial"/>
        </w:rPr>
      </w:pPr>
      <w:r>
        <w:t>c)</w:t>
      </w:r>
    </w:p>
    <w:p w:rsidR="000A70FA" w:rsidRDefault="000A70FA">
      <w:pPr>
        <w:pStyle w:val="V-ListeNormal2"/>
        <w:widowControl/>
      </w:pPr>
      <w:r>
        <w:rPr>
          <w:rFonts w:cs="Calibri"/>
        </w:rPr>
        <w:t>Die bisherige Nr. 9.2.5 wird die Nr. 9.2.4.</w:t>
      </w:r>
    </w:p>
    <w:p w:rsidR="000A70FA" w:rsidRDefault="000A70FA">
      <w:pPr>
        <w:pStyle w:val="V-ListeNormal1"/>
        <w:keepNext/>
        <w:widowControl/>
        <w:ind w:left="227" w:hanging="227"/>
        <w:rPr>
          <w:rFonts w:cs="Arial"/>
        </w:rPr>
      </w:pPr>
      <w:r>
        <w:t>9.</w:t>
      </w:r>
      <w:r>
        <w:tab/>
        <w:t>In Nr. 10.2.4 wird in den S</w:t>
      </w:r>
      <w:r>
        <w:t>ä</w:t>
      </w:r>
      <w:r>
        <w:t xml:space="preserve">tzen 1 und 2 das Wort </w:t>
      </w:r>
      <w:r>
        <w:t>„</w:t>
      </w:r>
      <w:r>
        <w:t>ab</w:t>
      </w:r>
      <w:r>
        <w:t>“</w:t>
      </w:r>
      <w:r>
        <w:t xml:space="preserve"> jeweils durch das Wort </w:t>
      </w:r>
      <w:r>
        <w:t>„</w:t>
      </w:r>
      <w:r>
        <w:t>seit</w:t>
      </w:r>
      <w:r>
        <w:t>“</w:t>
      </w:r>
      <w:r>
        <w:t xml:space="preserve"> ersetzt.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10.</w:t>
      </w:r>
      <w:r>
        <w:rPr>
          <w:rFonts w:cs="Arial"/>
        </w:rPr>
        <w:tab/>
        <w:t>Die Anlage erh</w:t>
      </w:r>
      <w:r>
        <w:rPr>
          <w:rFonts w:cs="Arial"/>
        </w:rPr>
        <w:t>ä</w:t>
      </w:r>
      <w:r>
        <w:rPr>
          <w:rFonts w:cs="Arial"/>
        </w:rPr>
        <w:t xml:space="preserve">lt folgende Fassung: (s. </w:t>
      </w:r>
      <w:r>
        <w:t>Anlage)</w:t>
      </w:r>
    </w:p>
    <w:p w:rsidR="000A70FA" w:rsidRDefault="000A70FA">
      <w:pPr>
        <w:pStyle w:val="V-Normaltext"/>
        <w:widowControl/>
        <w:rPr>
          <w:rFonts w:cs="Calibri"/>
        </w:rPr>
      </w:pPr>
    </w:p>
    <w:p w:rsidR="000A70FA" w:rsidRDefault="000A70FA">
      <w:pPr>
        <w:pStyle w:val="V-Normaltext"/>
        <w:widowControl/>
        <w:rPr>
          <w:rFonts w:cs="Calibri"/>
        </w:rPr>
      </w:pPr>
      <w:r>
        <w:t>Dieser Runderlass tritt am 1. 8. 2007 in Kraft.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004"/>
        <w:gridCol w:w="1004"/>
        <w:gridCol w:w="679"/>
        <w:gridCol w:w="638"/>
        <w:gridCol w:w="638"/>
      </w:tblGrid>
      <w:tr w:rsidR="00000000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0A70FA" w:rsidRDefault="000A70FA">
            <w:pPr>
              <w:widowControl/>
              <w:spacing w:before="10" w:after="50" w:line="150" w:lineRule="exact"/>
              <w:ind w:left="1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Anlage</w:t>
            </w:r>
          </w:p>
          <w:p w:rsidR="000A70FA" w:rsidRDefault="000A70FA">
            <w:pPr>
              <w:widowControl/>
              <w:spacing w:before="10" w:after="10" w:line="16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sz w:val="15"/>
              </w:rPr>
              <w:t>„</w:t>
            </w:r>
            <w:r>
              <w:rPr>
                <w:rFonts w:ascii="Arial" w:hAnsi="Arial" w:cs="Arial"/>
                <w:b/>
                <w:sz w:val="15"/>
              </w:rPr>
              <w:t>Sch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sz w:val="15"/>
              </w:rPr>
              <w:t>“</w:t>
            </w:r>
            <w:r>
              <w:rPr>
                <w:rFonts w:ascii="Arial" w:hAnsi="Arial" w:cs="Arial"/>
                <w:b/>
                <w:sz w:val="15"/>
              </w:rPr>
              <w:t>,</w:t>
            </w:r>
            <w:r>
              <w:rPr>
                <w:rFonts w:ascii="Arial" w:hAnsi="Arial" w:cs="Arial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sz w:val="15"/>
              </w:rPr>
              <w:t>ö</w:t>
            </w:r>
            <w:r>
              <w:rPr>
                <w:rFonts w:ascii="Arial" w:hAnsi="Arial" w:cs="Arial"/>
                <w:b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sz w:val="15"/>
              </w:rPr>
              <w:br/>
              <w:t>Schuljahr 2007/08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vMerge w:val="restart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907" w:type="dxa"/>
            <w:vMerge w:val="restart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vMerge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907" w:type="dxa"/>
            <w:vMerge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6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chstwert,</w:t>
            </w:r>
            <w:r>
              <w:rPr>
                <w:rFonts w:ascii="Arial" w:hAnsi="Arial" w:cs="Calibri"/>
                <w:sz w:val="13"/>
              </w:rPr>
              <w:br/>
              <w:t>Bandbreite</w:t>
            </w:r>
          </w:p>
        </w:tc>
      </w:tr>
      <w:tr w:rsidR="00000000">
        <w:trPr>
          <w:tblHeader/>
          <w:jc w:val="center"/>
        </w:trPr>
        <w:tc>
          <w:tcPr>
            <w:tcW w:w="4026" w:type="dxa"/>
            <w:gridSpan w:val="3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Grundschule</w:t>
            </w: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24,09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24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</w:t>
            </w:r>
            <w:r>
              <w:rPr>
                <w:rFonts w:ascii="Arial" w:hAnsi="Arial" w:cs="Arial"/>
                <w:sz w:val="13"/>
              </w:rPr>
              <w:t>–</w:t>
            </w:r>
            <w:r>
              <w:rPr>
                <w:rFonts w:ascii="Arial" w:hAnsi="Arial" w:cs="Arial"/>
                <w:sz w:val="13"/>
              </w:rPr>
              <w:t>30</w:t>
            </w:r>
          </w:p>
        </w:tc>
      </w:tr>
      <w:tr w:rsidR="00000000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Weiterf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hrende Schulen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Sekundarstufe I</w:t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Hauptschule</w:t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Realschule</w:t>
            </w: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Gymnasium</w:t>
            </w: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Gesamtschule</w:t>
            </w:r>
          </w:p>
          <w:p w:rsidR="000A70FA" w:rsidRDefault="000A70FA">
            <w:pPr>
              <w:widowControl/>
              <w:spacing w:before="10" w:after="9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Sekundarstufe II</w:t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Gymnasium</w:t>
            </w:r>
          </w:p>
          <w:p w:rsidR="000A70FA" w:rsidRDefault="000A70FA">
            <w:pPr>
              <w:widowControl/>
              <w:spacing w:before="10" w:after="90" w:line="130" w:lineRule="exact"/>
              <w:ind w:left="14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Gesamtschule</w:t>
            </w: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90" w:line="130" w:lineRule="exact"/>
              <w:ind w:left="1" w:hanging="1"/>
            </w:pPr>
          </w:p>
          <w:p w:rsidR="000A70FA" w:rsidRDefault="000A70FA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Jahrgangsstufen 5 bis 10</w:t>
            </w:r>
          </w:p>
          <w:p w:rsidR="000A70FA" w:rsidRDefault="000A70FA">
            <w:pPr>
              <w:widowControl/>
              <w:spacing w:before="10" w:after="10" w:line="130" w:lineRule="exact"/>
              <w:ind w:left="1513" w:hanging="1513"/>
            </w:pPr>
            <w:r>
              <w:rPr>
                <w:rFonts w:ascii="Arial" w:hAnsi="Arial" w:cs="Calibri"/>
                <w:sz w:val="13"/>
              </w:rPr>
              <w:t>Jahrgangsstufen 5 bis 10 bis dreiz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gig</w:t>
            </w:r>
            <w:r>
              <w:rPr>
                <w:rFonts w:ascii="Arial" w:hAnsi="Arial" w:cs="Calibri"/>
                <w:sz w:val="13"/>
              </w:rPr>
              <w:br/>
              <w:t>ab vierz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gig</w:t>
            </w:r>
          </w:p>
          <w:p w:rsidR="000A70FA" w:rsidRDefault="000A70FA">
            <w:pPr>
              <w:widowControl/>
              <w:spacing w:before="10" w:after="10" w:line="130" w:lineRule="exact"/>
              <w:ind w:left="1513" w:hanging="1513"/>
            </w:pPr>
            <w:r>
              <w:rPr>
                <w:rFonts w:ascii="Arial" w:hAnsi="Arial" w:cs="Calibri"/>
                <w:sz w:val="13"/>
              </w:rPr>
              <w:t>Jahrgangsstufen 5 bis 10 bis dreiz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gig</w:t>
            </w:r>
            <w:r>
              <w:rPr>
                <w:rFonts w:ascii="Arial" w:hAnsi="Arial" w:cs="Calibri"/>
                <w:sz w:val="13"/>
              </w:rPr>
              <w:br/>
              <w:t>ab vierz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gig</w:t>
            </w:r>
          </w:p>
          <w:p w:rsidR="000A70FA" w:rsidRDefault="000A70FA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Jahrgangsstufen 5 bis 10ab vierz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gig</w:t>
            </w:r>
          </w:p>
          <w:p w:rsidR="000A70FA" w:rsidRDefault="000A70FA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Jahrgangsstufen 11 bis 13</w:t>
            </w:r>
          </w:p>
          <w:p w:rsidR="000A70FA" w:rsidRDefault="000A70FA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Jahrgangsstufen 11 bis 13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90" w:line="130" w:lineRule="exact"/>
              <w:ind w:left="1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18,22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21,39</w:t>
            </w:r>
            <w:r>
              <w:rPr>
                <w:rFonts w:ascii="Arial" w:hAnsi="Arial" w:cs="Calibri"/>
                <w:sz w:val="13"/>
              </w:rPr>
              <w:br/>
              <w:t>21,39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20,96</w:t>
            </w:r>
            <w:r>
              <w:rPr>
                <w:rFonts w:ascii="Arial" w:hAnsi="Arial" w:cs="Calibri"/>
                <w:sz w:val="13"/>
              </w:rPr>
              <w:br/>
              <w:t>20,96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19,72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14,29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14,29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  <w:r>
              <w:rPr>
                <w:rFonts w:ascii="Arial" w:hAnsi="Arial" w:cs="Calibri"/>
                <w:sz w:val="13"/>
              </w:rPr>
              <w:br/>
              <w:t>28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  <w:r>
              <w:rPr>
                <w:rFonts w:ascii="Arial" w:hAnsi="Arial" w:cs="Calibri"/>
                <w:sz w:val="13"/>
              </w:rPr>
              <w:br/>
              <w:t>28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19,5*)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313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19,5*)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18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30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30</w:t>
            </w:r>
            <w:r>
              <w:rPr>
                <w:rFonts w:ascii="Arial" w:hAnsi="Arial" w:cs="Calibri"/>
                <w:sz w:val="13"/>
              </w:rPr>
              <w:br/>
              <w:t>27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30</w:t>
            </w:r>
            <w:r>
              <w:rPr>
                <w:rFonts w:ascii="Arial" w:hAnsi="Arial" w:cs="Calibri"/>
                <w:sz w:val="13"/>
              </w:rPr>
              <w:br/>
              <w:t>27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27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>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266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Berufskolleg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Berufsschule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einfachqualifizierend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Fachklassen des dualen Systems,</w:t>
            </w:r>
            <w:r>
              <w:rPr>
                <w:rFonts w:ascii="Arial" w:hAnsi="Arial" w:cs="Calibri"/>
                <w:sz w:val="13"/>
              </w:rPr>
              <w:br/>
              <w:t>doppeltqualifizierend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Klassen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ohne Berufsausbildungsverh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ltnis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sz w:val="13"/>
              </w:rPr>
              <w:t>Vollzeit</w:t>
            </w:r>
            <w:r>
              <w:rPr>
                <w:rFonts w:ascii="Arial" w:hAnsi="Arial" w:cs="Calibri"/>
                <w:sz w:val="13"/>
              </w:rPr>
              <w:br/>
              <w:t>Teilzeit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Berufsorientierungsjahr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lastRenderedPageBreak/>
              <w:t>Berufsgrundschuljahr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41,64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38,37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16,18</w:t>
            </w:r>
            <w:r>
              <w:rPr>
                <w:rFonts w:ascii="Arial" w:hAnsi="Arial" w:cs="Arial"/>
                <w:sz w:val="13"/>
              </w:rPr>
              <w:br/>
              <w:t>41,64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22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Bildungsg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nge der Berufsfachschule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Grundbildung (Voraussetzung: Fachoberschulreife)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einj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</w:t>
            </w:r>
            <w:r>
              <w:rPr>
                <w:rFonts w:ascii="Arial" w:hAnsi="Arial" w:cs="Arial"/>
                <w:sz w:val="13"/>
              </w:rPr>
              <w:br/>
              <w:t>(Voraussetzung: allgemeine Hochschulreife)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Grundbildung und Fachoberschulreife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 Fachhochschulreife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und Fachoberschulreife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zweij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(Voraussetzung: Hochschulreife)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14,34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16,18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22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dreij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berufliche Kenntnisse und</w:t>
            </w:r>
            <w:r>
              <w:rPr>
                <w:rFonts w:ascii="Arial" w:hAnsi="Arial" w:cs="Arial"/>
                <w:sz w:val="13"/>
              </w:rPr>
              <w:br/>
              <w:t>allgemeine Hochschulreife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dreij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hrig, Berufsabschluss nach Landesrecht und Fachhochschulreife</w:t>
            </w:r>
            <w:r>
              <w:rPr>
                <w:rFonts w:ascii="Arial" w:hAnsi="Arial" w:cs="Arial"/>
                <w:sz w:val="13"/>
              </w:rPr>
              <w:br/>
              <w:t>oder allgemeine Hochschulreife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14,34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19,5*)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1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Fachoberschule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einj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</w:t>
            </w:r>
            <w:r>
              <w:rPr>
                <w:rFonts w:ascii="Arial" w:hAnsi="Arial" w:cs="Calibri"/>
                <w:sz w:val="13"/>
              </w:rPr>
              <w:br/>
              <w:t>Fachhochschulreife (FOS 12 B)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in 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hriger Teilzeitform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 Fachhochschulreife (FOS 11, 12)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341" w:hanging="1"/>
            </w:pPr>
            <w:r>
              <w:rPr>
                <w:rFonts w:ascii="Arial" w:hAnsi="Arial" w:cs="Calibri"/>
                <w:sz w:val="13"/>
              </w:rPr>
              <w:t xml:space="preserve">Klasse 11 </w:t>
            </w:r>
            <w:r>
              <w:rPr>
                <w:rFonts w:ascii="Arial" w:hAnsi="Arial" w:cs="Calibri"/>
                <w:sz w:val="13"/>
              </w:rPr>
              <w:br/>
              <w:t>Klasse 12 Vollzeit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einj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hrig, berufliche Kenntnisse und</w:t>
            </w:r>
            <w:r>
              <w:rPr>
                <w:rFonts w:ascii="Arial" w:hAnsi="Arial" w:cs="Calibri"/>
                <w:sz w:val="13"/>
              </w:rPr>
              <w:br/>
              <w:t>allgemeine Hochschulreife (FOS 13)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in zweij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hriger Teilzeitform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  <w:t>41,64</w:t>
            </w:r>
            <w:r>
              <w:rPr>
                <w:rFonts w:ascii="Arial" w:hAnsi="Arial" w:cs="Arial"/>
                <w:sz w:val="13"/>
              </w:rPr>
              <w:br/>
              <w:t>14,34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14,34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 der Fachschule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Dreij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hrige Fachschule</w:t>
            </w:r>
          </w:p>
        </w:tc>
        <w:tc>
          <w:tcPr>
            <w:tcW w:w="90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16,18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38,37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27,28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  <w:tc>
          <w:tcPr>
            <w:tcW w:w="850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:rsidR="000A70FA" w:rsidRDefault="000A70FA">
            <w:pPr>
              <w:widowControl/>
              <w:tabs>
                <w:tab w:val="left" w:pos="0"/>
              </w:tabs>
              <w:spacing w:before="10" w:after="9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Berufskolleg</w:t>
            </w:r>
            <w:r>
              <w:rPr>
                <w:rFonts w:ascii="Arial" w:hAnsi="Arial" w:cs="Arial"/>
                <w:b/>
                <w:sz w:val="13"/>
              </w:rPr>
              <w:br/>
              <w:t>bei fachpraktischer Unterweisung</w:t>
            </w: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Aufteilung</w:t>
            </w:r>
            <w:r>
              <w:rPr>
                <w:rFonts w:ascii="Arial" w:hAnsi="Arial" w:cs="Arial"/>
                <w:sz w:val="13"/>
              </w:rPr>
              <w:br/>
              <w:t>der</w:t>
            </w:r>
            <w:r>
              <w:rPr>
                <w:rFonts w:ascii="Arial" w:hAnsi="Arial" w:cs="Arial"/>
                <w:sz w:val="13"/>
              </w:rPr>
              <w:br/>
              <w:t>Stellen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Berufsfachschule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31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16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2722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Berufsorientierungsjahr</w:t>
            </w:r>
          </w:p>
        </w:tc>
        <w:tc>
          <w:tcPr>
            <w:tcW w:w="907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40" w:type="dxa"/>
              <w:left w:w="40" w:type="dxa"/>
              <w:bottom w:w="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13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15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Berufsgrundschuljahr</w:t>
            </w:r>
          </w:p>
        </w:tc>
        <w:tc>
          <w:tcPr>
            <w:tcW w:w="136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Theorieunterricht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fachpraktische</w:t>
            </w:r>
            <w:r>
              <w:rPr>
                <w:rFonts w:ascii="Arial" w:hAnsi="Arial" w:cs="Arial"/>
                <w:sz w:val="13"/>
              </w:rPr>
              <w:br/>
              <w:t>Unterweisung</w:t>
            </w:r>
          </w:p>
        </w:tc>
        <w:tc>
          <w:tcPr>
            <w:tcW w:w="907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3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28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14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br/>
              <w:t>16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</w:p>
        </w:tc>
        <w:tc>
          <w:tcPr>
            <w:tcW w:w="1361" w:type="dxa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Berufsschule</w:t>
            </w:r>
            <w:r>
              <w:rPr>
                <w:rFonts w:ascii="Arial" w:hAnsi="Arial" w:cs="Calibri"/>
                <w:sz w:val="13"/>
              </w:rPr>
              <w:br/>
              <w:t>(Sch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ohne</w:t>
            </w:r>
            <w:r>
              <w:rPr>
                <w:rFonts w:ascii="Arial" w:hAnsi="Arial" w:cs="Calibri"/>
                <w:sz w:val="13"/>
              </w:rPr>
              <w:br/>
              <w:t>Ausbildungsvertrag/</w:t>
            </w:r>
            <w:r>
              <w:rPr>
                <w:rFonts w:ascii="Arial" w:hAnsi="Arial" w:cs="Calibri"/>
                <w:sz w:val="13"/>
              </w:rPr>
              <w:br/>
              <w:t>Arbeitsverh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ltnis)</w:t>
            </w:r>
          </w:p>
        </w:tc>
        <w:tc>
          <w:tcPr>
            <w:tcW w:w="1361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Theorieunterricht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</w:pPr>
            <w:r>
              <w:rPr>
                <w:rFonts w:ascii="Arial" w:hAnsi="Arial" w:cs="Calibri"/>
                <w:sz w:val="13"/>
              </w:rPr>
              <w:t>fachpraktische</w:t>
            </w:r>
            <w:r>
              <w:rPr>
                <w:rFonts w:ascii="Arial" w:hAnsi="Arial" w:cs="Calibri"/>
                <w:sz w:val="13"/>
              </w:rPr>
              <w:br/>
              <w:t>Unterweisung</w:t>
            </w:r>
          </w:p>
        </w:tc>
        <w:tc>
          <w:tcPr>
            <w:tcW w:w="90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26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t>29</w:t>
            </w:r>
          </w:p>
          <w:p w:rsidR="000A70FA" w:rsidRDefault="000A70FA">
            <w:pPr>
              <w:widowControl/>
              <w:tabs>
                <w:tab w:val="left" w:pos="0"/>
              </w:tabs>
              <w:spacing w:before="10" w:after="10" w:line="130" w:lineRule="exact"/>
              <w:ind w:left="228" w:hanging="1"/>
              <w:jc w:val="center"/>
            </w:pPr>
            <w:r>
              <w:rPr>
                <w:rFonts w:ascii="Arial" w:hAnsi="Arial" w:cs="Calibri"/>
                <w:sz w:val="13"/>
              </w:rPr>
              <w:br/>
              <w:t>15</w:t>
            </w:r>
          </w:p>
        </w:tc>
      </w:tr>
      <w:tr w:rsidR="00000000">
        <w:trPr>
          <w:jc w:val="center"/>
        </w:trPr>
        <w:tc>
          <w:tcPr>
            <w:tcW w:w="6633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tabs>
                <w:tab w:val="left" w:pos="567"/>
              </w:tabs>
              <w:spacing w:before="90" w:after="10" w:line="120" w:lineRule="exact"/>
              <w:ind w:left="458" w:hanging="413"/>
            </w:pPr>
            <w:r>
              <w:rPr>
                <w:rFonts w:ascii="Arial" w:hAnsi="Arial" w:cs="Calibri"/>
                <w:sz w:val="12"/>
              </w:rPr>
              <w:t>*) zu erreichender Durchschnittswert</w:t>
            </w:r>
          </w:p>
        </w:tc>
      </w:tr>
    </w:tbl>
    <w:p w:rsidR="000A70FA" w:rsidRDefault="000A70FA">
      <w:pPr>
        <w:pStyle w:val="V-Normaltext"/>
        <w:widowControl/>
        <w:rPr>
          <w:rFonts w:cs="Calibri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962"/>
        <w:gridCol w:w="1979"/>
        <w:gridCol w:w="354"/>
        <w:gridCol w:w="354"/>
        <w:gridCol w:w="638"/>
        <w:gridCol w:w="638"/>
      </w:tblGrid>
      <w:tr w:rsidR="00000000">
        <w:trPr>
          <w:cantSplit/>
          <w:jc w:val="center"/>
        </w:trPr>
        <w:tc>
          <w:tcPr>
            <w:tcW w:w="6633" w:type="dxa"/>
            <w:gridSpan w:val="6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:rsidR="000A70FA" w:rsidRDefault="000A70FA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Fortsetzung  Anlage</w:t>
            </w:r>
          </w:p>
          <w:p w:rsidR="000A70FA" w:rsidRDefault="000A70FA">
            <w:pPr>
              <w:widowControl/>
              <w:spacing w:before="10" w:after="10" w:line="150" w:lineRule="exact"/>
              <w:ind w:left="1702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 xml:space="preserve">Relationen </w:t>
            </w:r>
            <w:r>
              <w:rPr>
                <w:rFonts w:ascii="Arial" w:hAnsi="Arial" w:cs="Arial"/>
                <w:b/>
                <w:sz w:val="15"/>
              </w:rPr>
              <w:t>„</w:t>
            </w:r>
            <w:r>
              <w:rPr>
                <w:rFonts w:ascii="Arial" w:hAnsi="Arial" w:cs="Arial"/>
                <w:b/>
                <w:sz w:val="15"/>
              </w:rPr>
              <w:t>Sch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ler je Lehrerstelle</w:t>
            </w:r>
            <w:r>
              <w:rPr>
                <w:rFonts w:ascii="Arial" w:hAnsi="Arial" w:cs="Arial"/>
                <w:b/>
                <w:sz w:val="15"/>
              </w:rPr>
              <w:t>“</w:t>
            </w:r>
            <w:r>
              <w:rPr>
                <w:rFonts w:ascii="Arial" w:hAnsi="Arial" w:cs="Arial"/>
                <w:b/>
                <w:sz w:val="15"/>
              </w:rPr>
              <w:t>,</w:t>
            </w:r>
            <w:r>
              <w:rPr>
                <w:rFonts w:ascii="Arial" w:hAnsi="Arial" w:cs="Arial"/>
                <w:b/>
                <w:sz w:val="15"/>
              </w:rPr>
              <w:br/>
              <w:t>Klassenfrequenzrichtwerte, Klassenfrequenzh</w:t>
            </w:r>
            <w:r>
              <w:rPr>
                <w:rFonts w:ascii="Arial" w:hAnsi="Arial" w:cs="Arial"/>
                <w:b/>
                <w:sz w:val="15"/>
              </w:rPr>
              <w:t>ö</w:t>
            </w:r>
            <w:r>
              <w:rPr>
                <w:rFonts w:ascii="Arial" w:hAnsi="Arial" w:cs="Arial"/>
                <w:b/>
                <w:sz w:val="15"/>
              </w:rPr>
              <w:t>chstwerte und Bandbreiten</w:t>
            </w:r>
            <w:r>
              <w:rPr>
                <w:rFonts w:ascii="Arial" w:hAnsi="Arial" w:cs="Arial"/>
                <w:b/>
                <w:sz w:val="15"/>
              </w:rPr>
              <w:br/>
              <w:t>Schuljahr 2007/08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908" w:type="dxa"/>
            <w:gridSpan w:val="2"/>
            <w:vMerge w:val="restart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Relation</w:t>
            </w:r>
            <w:r>
              <w:rPr>
                <w:rFonts w:ascii="Arial" w:hAnsi="Arial" w:cs="Calibri"/>
                <w:sz w:val="13"/>
              </w:rPr>
              <w:br/>
            </w:r>
            <w:r>
              <w:rPr>
                <w:rFonts w:ascii="Arial" w:hAnsi="Arial" w:cs="Calibri"/>
                <w:sz w:val="13"/>
              </w:rPr>
              <w:t>„</w:t>
            </w:r>
            <w:r>
              <w:rPr>
                <w:rFonts w:ascii="Arial" w:hAnsi="Arial" w:cs="Calibri"/>
                <w:sz w:val="13"/>
              </w:rPr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 je</w:t>
            </w:r>
            <w:r>
              <w:rPr>
                <w:rFonts w:ascii="Arial" w:hAnsi="Arial" w:cs="Calibri"/>
                <w:sz w:val="13"/>
              </w:rPr>
              <w:br/>
              <w:t>Lehrerstelle</w:t>
            </w:r>
            <w:r>
              <w:rPr>
                <w:rFonts w:ascii="Arial" w:hAnsi="Arial" w:cs="Calibri"/>
                <w:sz w:val="13"/>
              </w:rPr>
              <w:t>“</w:t>
            </w:r>
          </w:p>
        </w:tc>
        <w:tc>
          <w:tcPr>
            <w:tcW w:w="1700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Klassenfrequenz-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08" w:type="dxa"/>
            <w:gridSpan w:val="2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richtwert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chstwert,</w:t>
            </w:r>
            <w:r>
              <w:rPr>
                <w:rFonts w:ascii="Arial" w:hAnsi="Arial" w:cs="Calibri"/>
                <w:sz w:val="13"/>
              </w:rPr>
              <w:br/>
              <w:t>Bandbreite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</w:t>
            </w:r>
          </w:p>
        </w:tc>
        <w:tc>
          <w:tcPr>
            <w:tcW w:w="908" w:type="dxa"/>
            <w:gridSpan w:val="2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3</w:t>
            </w:r>
          </w:p>
        </w:tc>
        <w:tc>
          <w:tcPr>
            <w:tcW w:w="850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Hausfr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herziehung (0 - 3 Jahre)</w:t>
            </w:r>
          </w:p>
        </w:tc>
        <w:tc>
          <w:tcPr>
            <w:tcW w:w="908" w:type="dxa"/>
            <w:gridSpan w:val="2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r- und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 Kinder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16,66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rderschulkindergarten (3 - 6 Jahre)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(Geh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rlose),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rderschwerpunkte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6,25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Ambulante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nahmen im 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rderschwerpunkt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rige), Sehen (Sehbehinderte)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8,22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(allgemein 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10,84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Geistige Entwicklung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(Geh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rlose),</w:t>
            </w:r>
            <w:r>
              <w:rPr>
                <w:rFonts w:ascii="Arial" w:hAnsi="Arial" w:cs="Arial"/>
                <w:sz w:val="13"/>
              </w:rPr>
              <w:br/>
              <w:t>K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rperliche und motorische Entwicklung, Sehen (Blinde)</w:t>
            </w:r>
          </w:p>
        </w:tc>
        <w:tc>
          <w:tcPr>
            <w:tcW w:w="908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6,03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Emotionale und soziale Entwicklung, </w:t>
            </w:r>
            <w:r>
              <w:rPr>
                <w:rFonts w:ascii="Arial" w:hAnsi="Arial" w:cs="Calibri"/>
                <w:sz w:val="13"/>
              </w:rPr>
              <w:br/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 (Schwerh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rige), </w:t>
            </w:r>
            <w:r>
              <w:rPr>
                <w:rFonts w:ascii="Arial" w:hAnsi="Arial" w:cs="Calibri"/>
                <w:sz w:val="13"/>
              </w:rPr>
              <w:br/>
              <w:t>Sehen (Sehbehinderte),</w:t>
            </w:r>
            <w:r>
              <w:rPr>
                <w:rFonts w:ascii="Arial" w:hAnsi="Arial" w:cs="Calibri"/>
                <w:sz w:val="13"/>
              </w:rPr>
              <w:br/>
              <w:t>Sprache (Sekundarstufe I)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Sprache (Primarstufe)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8,04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8,75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4,17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F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rderschule (berufsbildend)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Lernen (Teilzeit)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31,60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ren und Kommunikation</w:t>
            </w:r>
            <w:r>
              <w:rPr>
                <w:rFonts w:ascii="Arial" w:hAnsi="Arial" w:cs="Calibri"/>
                <w:sz w:val="13"/>
              </w:rPr>
              <w:br/>
              <w:t>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rgesch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digte),</w:t>
            </w:r>
            <w:r>
              <w:rPr>
                <w:rFonts w:ascii="Arial" w:hAnsi="Arial" w:cs="Calibri"/>
                <w:sz w:val="13"/>
              </w:rPr>
              <w:br/>
              <w:t>Sehen (Berufskolleg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Sehgesch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digte)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4,17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 xml:space="preserve">Geistige Entwicklung, </w:t>
            </w:r>
            <w:r>
              <w:rPr>
                <w:rFonts w:ascii="Arial" w:hAnsi="Arial" w:cs="Calibri"/>
                <w:sz w:val="13"/>
              </w:rPr>
              <w:br/>
              <w:t>K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rperliche und motorische Entwicklung: </w:t>
            </w:r>
            <w:r>
              <w:rPr>
                <w:rFonts w:ascii="Arial" w:hAnsi="Arial" w:cs="Calibri"/>
                <w:sz w:val="13"/>
              </w:rPr>
              <w:br/>
              <w:t>F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 xml:space="preserve">rderklassen nach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20 Abs. 6 SchulG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6,14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13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Emotionale und soziale Entwicklung, </w:t>
            </w:r>
            <w:r>
              <w:rPr>
                <w:rFonts w:ascii="Arial" w:hAnsi="Arial" w:cs="Arial"/>
                <w:sz w:val="13"/>
              </w:rPr>
              <w:br/>
              <w:t>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ren und Kommunikation (Schwerh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>rige),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Sehen (Sehbehinderte),</w:t>
            </w:r>
            <w:r>
              <w:rPr>
                <w:rFonts w:ascii="Arial" w:hAnsi="Arial" w:cs="Arial"/>
                <w:sz w:val="13"/>
              </w:rPr>
              <w:br/>
              <w:t xml:space="preserve">Sprache: </w:t>
            </w:r>
            <w:r>
              <w:rPr>
                <w:rFonts w:ascii="Arial" w:hAnsi="Arial" w:cs="Arial"/>
                <w:sz w:val="13"/>
              </w:rPr>
              <w:br/>
              <w:t>F</w:t>
            </w:r>
            <w:r>
              <w:rPr>
                <w:rFonts w:ascii="Arial" w:hAnsi="Arial" w:cs="Arial"/>
                <w:sz w:val="13"/>
              </w:rPr>
              <w:t>ö</w:t>
            </w:r>
            <w:r>
              <w:rPr>
                <w:rFonts w:ascii="Arial" w:hAnsi="Arial" w:cs="Arial"/>
                <w:sz w:val="13"/>
              </w:rPr>
              <w:t xml:space="preserve">rderklassen nach </w:t>
            </w:r>
            <w:r>
              <w:rPr>
                <w:rFonts w:ascii="Arial" w:hAnsi="Arial" w:cs="Arial"/>
                <w:sz w:val="13"/>
              </w:rPr>
              <w:t>§</w:t>
            </w:r>
            <w:r>
              <w:rPr>
                <w:rFonts w:ascii="Arial" w:hAnsi="Arial" w:cs="Arial"/>
                <w:sz w:val="13"/>
              </w:rPr>
              <w:t xml:space="preserve"> 20 Abs. 6 SchulG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Vollzeit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8,04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18,74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11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14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Schwerstbehinderte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lerinnen und</w:t>
            </w:r>
            <w:r>
              <w:rPr>
                <w:rFonts w:ascii="Arial" w:hAnsi="Arial" w:cs="Calibri"/>
                <w:sz w:val="13"/>
              </w:rPr>
              <w:br/>
              <w:t>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ler gem. </w:t>
            </w:r>
            <w:r>
              <w:rPr>
                <w:rFonts w:ascii="Arial" w:hAnsi="Arial" w:cs="Calibri"/>
                <w:sz w:val="13"/>
              </w:rPr>
              <w:t>§</w:t>
            </w:r>
            <w:r>
              <w:rPr>
                <w:rFonts w:ascii="Arial" w:hAnsi="Arial" w:cs="Calibri"/>
                <w:sz w:val="13"/>
              </w:rPr>
              <w:t xml:space="preserve"> 10 AO-SF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4,17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13,33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entf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Schule 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r Kranke</w:t>
            </w:r>
          </w:p>
        </w:tc>
        <w:tc>
          <w:tcPr>
            <w:tcW w:w="454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4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allgemein bildend</w:t>
            </w:r>
          </w:p>
        </w:tc>
        <w:tc>
          <w:tcPr>
            <w:tcW w:w="908" w:type="dxa"/>
            <w:gridSpan w:val="2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6,03</w:t>
            </w:r>
          </w:p>
        </w:tc>
        <w:tc>
          <w:tcPr>
            <w:tcW w:w="850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entf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llt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berufsbildend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t>Vollzeit</w:t>
            </w:r>
          </w:p>
          <w:p w:rsidR="000A70FA" w:rsidRDefault="000A70FA">
            <w:pPr>
              <w:widowControl/>
              <w:spacing w:before="10" w:after="10" w:line="140" w:lineRule="exact"/>
              <w:ind w:left="284" w:hanging="1"/>
            </w:pPr>
            <w:r>
              <w:rPr>
                <w:rFonts w:ascii="Arial" w:hAnsi="Arial" w:cs="Calibri"/>
                <w:sz w:val="13"/>
              </w:rPr>
              <w:lastRenderedPageBreak/>
              <w:t>Teilzeit</w:t>
            </w:r>
          </w:p>
        </w:tc>
        <w:tc>
          <w:tcPr>
            <w:tcW w:w="908" w:type="dxa"/>
            <w:gridSpan w:val="2"/>
            <w:tcMar>
              <w:top w:w="20" w:type="dxa"/>
              <w:left w:w="0" w:type="dxa"/>
              <w:bottom w:w="40" w:type="dxa"/>
              <w:right w:w="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6,14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lastRenderedPageBreak/>
              <w:t>17,49</w:t>
            </w:r>
          </w:p>
        </w:tc>
        <w:tc>
          <w:tcPr>
            <w:tcW w:w="850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10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lastRenderedPageBreak/>
              <w:t>10</w:t>
            </w:r>
          </w:p>
        </w:tc>
        <w:tc>
          <w:tcPr>
            <w:tcW w:w="85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13</w:t>
            </w:r>
          </w:p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lastRenderedPageBreak/>
              <w:t>13</w:t>
            </w:r>
          </w:p>
        </w:tc>
      </w:tr>
      <w:tr w:rsidR="00000000">
        <w:trPr>
          <w:jc w:val="center"/>
        </w:trPr>
        <w:tc>
          <w:tcPr>
            <w:tcW w:w="4025" w:type="dxa"/>
            <w:gridSpan w:val="2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lastRenderedPageBreak/>
              <w:t>Weiterbildungskolleg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Voll-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454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Teil-</w:t>
            </w:r>
            <w:r>
              <w:rPr>
                <w:rFonts w:ascii="Arial" w:hAnsi="Arial" w:cs="Arial"/>
                <w:sz w:val="13"/>
              </w:rPr>
              <w:br/>
              <w:t>beleger</w:t>
            </w: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Vorkurse: 30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Abendrealschule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22,77</w:t>
            </w:r>
          </w:p>
        </w:tc>
        <w:tc>
          <w:tcPr>
            <w:tcW w:w="454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35,00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Abendgymnasium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18,18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41,90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20</w:t>
            </w:r>
          </w:p>
        </w:tc>
        <w:tc>
          <w:tcPr>
            <w:tcW w:w="850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25</w:t>
            </w:r>
          </w:p>
        </w:tc>
      </w:tr>
      <w:tr w:rsidR="00000000">
        <w:trPr>
          <w:jc w:val="center"/>
        </w:trPr>
        <w:tc>
          <w:tcPr>
            <w:tcW w:w="1304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721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Kolleg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12,55</w:t>
            </w:r>
          </w:p>
        </w:tc>
        <w:tc>
          <w:tcPr>
            <w:tcW w:w="4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29,96</w:t>
            </w: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850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:rsidR="000A70FA" w:rsidRDefault="000A70FA">
            <w:pPr>
              <w:widowControl/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</w:tbl>
    <w:p w:rsidR="000A70FA" w:rsidRDefault="000A70FA">
      <w:pPr>
        <w:pStyle w:val="V-Normaltext"/>
        <w:widowControl/>
      </w:pPr>
    </w:p>
    <w:p w:rsidR="000A70FA" w:rsidRDefault="000A70FA">
      <w:pPr>
        <w:pStyle w:val="V-Normaltext"/>
        <w:widowControl/>
        <w:jc w:val="right"/>
      </w:pPr>
      <w:r>
        <w:rPr>
          <w:rFonts w:cs="Calibri"/>
        </w:rPr>
        <w:t>ABl. NRW. 7/07 S. 369</w:t>
      </w:r>
    </w:p>
    <w:p w:rsidR="000A70FA" w:rsidRDefault="000A70FA">
      <w:pPr>
        <w:pStyle w:val="V-Normaltext"/>
        <w:widowControl/>
        <w:rPr>
          <w:rFonts w:cs="Calibri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A70FA" w:rsidRDefault="000A70FA">
      <w:r>
        <w:separator/>
      </w:r>
    </w:p>
  </w:endnote>
  <w:endnote w:type="continuationSeparator" w:id="0">
    <w:p w:rsidR="000A70FA" w:rsidRDefault="000A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A70FA" w:rsidRDefault="000A70FA">
    <w:pPr>
      <w:pStyle w:val="V-Normaltext"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:rsidR="000A70FA" w:rsidRDefault="000A70FA">
    <w:pPr>
      <w:pStyle w:val="V-Normaltext"/>
      <w:widowControl/>
      <w:jc w:val="left"/>
      <w:rPr>
        <w:rFonts w:cs="Calibri"/>
      </w:rPr>
    </w:pPr>
  </w:p>
  <w:p w:rsidR="000A70FA" w:rsidRDefault="000A70FA">
    <w:pPr>
      <w:pStyle w:val="V-Normaltext"/>
      <w:widowControl/>
      <w:jc w:val="left"/>
    </w:pPr>
  </w:p>
  <w:p w:rsidR="000A70FA" w:rsidRDefault="000A70FA">
    <w:pPr>
      <w:pStyle w:val="V-Normaltext"/>
      <w:widowControl/>
      <w:jc w:val="left"/>
      <w:rPr>
        <w:rFonts w:cs="Calibri"/>
      </w:rPr>
    </w:pPr>
  </w:p>
  <w:p w:rsidR="000A70FA" w:rsidRDefault="000A70FA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A70FA" w:rsidRDefault="000A70FA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:rsidR="000A70FA" w:rsidRDefault="000A70FA">
    <w:pPr>
      <w:pStyle w:val="V-Normaltext"/>
      <w:widowControl/>
      <w:spacing w:before="10" w:after="50" w:line="190" w:lineRule="exact"/>
      <w:jc w:val="left"/>
    </w:pPr>
  </w:p>
  <w:p w:rsidR="000A70FA" w:rsidRDefault="000A70FA">
    <w:pPr>
      <w:pStyle w:val="V-Normaltext"/>
      <w:widowControl/>
      <w:spacing w:before="10" w:after="50" w:line="190" w:lineRule="exact"/>
      <w:jc w:val="left"/>
      <w:rPr>
        <w:rFonts w:cs="Calibri"/>
      </w:rPr>
    </w:pPr>
  </w:p>
  <w:p w:rsidR="000A70FA" w:rsidRDefault="000A70FA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A70FA" w:rsidRDefault="000A70F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0A70FA" w:rsidRDefault="000A70F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85739"/>
    <w:rsid w:val="000A70FA"/>
    <w:rsid w:val="001D4CE3"/>
    <w:rsid w:val="00D8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1347</Words>
  <Characters>8487</Characters>
  <Application>Microsoft Office Word</Application>
  <DocSecurity>0</DocSecurity>
  <Lines>70</Lines>
  <Paragraphs>19</Paragraphs>
  <ScaleCrop>false</ScaleCrop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