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7C79" w:rsidRDefault="00217C79">
      <w:pPr>
        <w:pStyle w:val="Bass-Nr"/>
        <w:keepNext/>
      </w:pPr>
      <w:bookmarkStart w:id="0" w:name="12-51nr5"/>
      <w:bookmarkEnd w:id="0"/>
      <w:r>
        <w:rPr>
          <w:rFonts w:cs="Calibri"/>
        </w:rPr>
        <w:t>12-51 Nr. 5</w:t>
      </w:r>
    </w:p>
    <w:p w:rsidR="00217C79" w:rsidRDefault="00217C79">
      <w:pPr>
        <w:pStyle w:val="RVueberschrift1100fz"/>
        <w:keepNext/>
        <w:keepLines/>
      </w:pPr>
      <w:r>
        <w:rPr>
          <w:rFonts w:cs="Calibri"/>
        </w:rPr>
        <w:t>Ü</w:t>
      </w:r>
      <w:r>
        <w:rPr>
          <w:rFonts w:cs="Calibri"/>
        </w:rPr>
        <w:t xml:space="preserve">berwachung </w:t>
      </w:r>
      <w:r>
        <w:rPr>
          <w:rFonts w:cs="Calibri"/>
        </w:rPr>
        <w:br/>
        <w:t>der Schulpflicht</w:t>
      </w:r>
    </w:p>
    <w:p w:rsidR="00217C79" w:rsidRDefault="00217C79">
      <w:pPr>
        <w:pStyle w:val="RVueberschrift285nz"/>
        <w:keepNext/>
        <w:keepLines/>
      </w:pPr>
      <w:r>
        <w:rPr>
          <w:rFonts w:cs="Calibri"/>
        </w:rPr>
        <w:t>RdErl</w:t>
      </w:r>
      <w:r>
        <w:t>.</w:t>
      </w:r>
      <w:r>
        <w:rPr>
          <w:rFonts w:cs="Calibri"/>
        </w:rPr>
        <w:t xml:space="preserve"> d</w:t>
      </w:r>
      <w:r>
        <w:t>.</w:t>
      </w:r>
      <w:r>
        <w:rPr>
          <w:rFonts w:cs="Calibri"/>
        </w:rPr>
        <w:t xml:space="preserve"> Ministeriums f</w:t>
      </w:r>
      <w:r>
        <w:rPr>
          <w:rFonts w:cs="Calibri"/>
        </w:rPr>
        <w:t>ü</w:t>
      </w:r>
      <w:r>
        <w:rPr>
          <w:rFonts w:cs="Calibri"/>
        </w:rPr>
        <w:t xml:space="preserve">r Schule und Weiterbildung </w:t>
      </w:r>
      <w:r>
        <w:rPr>
          <w:rFonts w:cs="Calibri"/>
        </w:rPr>
        <w:br/>
        <w:t>v</w:t>
      </w:r>
      <w:r>
        <w:t>.</w:t>
      </w:r>
      <w:r>
        <w:rPr>
          <w:rFonts w:cs="Calibri"/>
        </w:rPr>
        <w:t xml:space="preserve"> 04</w:t>
      </w:r>
      <w:r>
        <w:t>.</w:t>
      </w:r>
      <w:r>
        <w:rPr>
          <w:rFonts w:cs="Calibri"/>
        </w:rPr>
        <w:t>02</w:t>
      </w:r>
      <w:r>
        <w:t>.</w:t>
      </w:r>
      <w:r>
        <w:rPr>
          <w:rFonts w:cs="Calibri"/>
        </w:rPr>
        <w:t xml:space="preserve">2007 </w:t>
      </w:r>
      <w:r>
        <w:t>(</w:t>
      </w:r>
      <w:r>
        <w:rPr>
          <w:rFonts w:cs="Calibri"/>
        </w:rPr>
        <w:t>ABl</w:t>
      </w:r>
      <w:r>
        <w:t>.</w:t>
      </w:r>
      <w:r>
        <w:rPr>
          <w:rFonts w:cs="Calibri"/>
        </w:rPr>
        <w:t xml:space="preserve"> NRW</w:t>
      </w:r>
      <w:r>
        <w:t>.</w:t>
      </w:r>
      <w:r>
        <w:rPr>
          <w:rFonts w:cs="Calibri"/>
        </w:rPr>
        <w:t xml:space="preserve"> S</w:t>
      </w:r>
      <w:r>
        <w:t>.</w:t>
      </w:r>
      <w:r>
        <w:rPr>
          <w:rFonts w:cs="Calibri"/>
        </w:rPr>
        <w:t xml:space="preserve"> 155</w:t>
      </w:r>
      <w:r>
        <w:t>)</w:t>
      </w:r>
      <w:r>
        <w:rPr>
          <w:rStyle w:val="FootnoteReference"/>
          <w:rFonts w:ascii="Arial" w:hAnsi="Arial" w:cs="Calibri"/>
        </w:rPr>
        <w:footnoteReference w:id="1"/>
      </w:r>
    </w:p>
    <w:p w:rsidR="00217C79" w:rsidRDefault="00217C79">
      <w:pPr>
        <w:pStyle w:val="RVueberschrift285fz"/>
        <w:keepNext/>
        <w:keepLines/>
        <w:rPr>
          <w:rFonts w:cs="Arial"/>
        </w:rPr>
      </w:pPr>
      <w:r>
        <w:t>1 Erfassung der Schulpflichtigen</w:t>
      </w:r>
    </w:p>
    <w:p w:rsidR="00217C79" w:rsidRDefault="00217C79">
      <w:pPr>
        <w:pStyle w:val="RVfliesstext175nb"/>
        <w:widowControl/>
        <w:rPr>
          <w:rFonts w:cs="Arial"/>
        </w:rPr>
      </w:pPr>
      <w:r>
        <w:t>1.1 Einschulung</w:t>
      </w:r>
    </w:p>
    <w:p w:rsidR="00217C79" w:rsidRDefault="00217C79">
      <w:pPr>
        <w:pStyle w:val="RVfliesstext175nb"/>
        <w:widowControl/>
      </w:pPr>
      <w:r>
        <w:t>Die Gemeindeverwaltung (Schulverwaltungsamt) erfasst mit Hilfe des Einwohnermeldeamtes alle Kinder, die gem</w:t>
      </w:r>
      <w:r>
        <w:t>äß</w:t>
      </w:r>
      <w:hyperlink w:anchor="https://bass.schul-welt.de/6043.htm#1-1p35" w:history="1">
        <w:r>
          <w:t xml:space="preserve"> § 35 SchulG</w:t>
        </w:r>
      </w:hyperlink>
      <w:r>
        <w:rPr>
          <w:rFonts w:cs="Arial"/>
        </w:rPr>
        <w:t xml:space="preserve"> (BASS 1-1) erstmals schulpflichtig werden, informiert die Eltern </w:t>
      </w:r>
      <w:hyperlink w:anchor="https://bass.schul-welt.de/6043.htm#1-1p123" w:history="1">
        <w:r>
          <w:rPr>
            <w:rFonts w:cs="Arial"/>
          </w:rPr>
          <w:t>(§ 123 SchulG)</w:t>
        </w:r>
      </w:hyperlink>
      <w:r>
        <w:t xml:space="preserve"> </w:t>
      </w:r>
      <w:r>
        <w:t>ü</w:t>
      </w:r>
      <w:r>
        <w:t>ber die Schulen der am Ort vorhandenen Schularten und weist sie auf ihre Anmeldepflicht (</w:t>
      </w:r>
      <w:hyperlink w:anchor="https://bass.schul-welt.de/6043.htm#1-1p41" w:history="1">
        <w:r>
          <w:t>§ 41 Absatz 1 SchulG</w:t>
        </w:r>
      </w:hyperlink>
      <w:r>
        <w:rPr>
          <w:rFonts w:cs="Arial"/>
        </w:rPr>
        <w:t>) und die Anmeldetermine hin.</w:t>
      </w:r>
    </w:p>
    <w:p w:rsidR="00217C79" w:rsidRDefault="00217C79">
      <w:pPr>
        <w:pStyle w:val="RVfliesstext175nb"/>
        <w:widowControl/>
      </w:pPr>
      <w:r>
        <w:rPr>
          <w:rFonts w:cs="Arial"/>
        </w:rPr>
        <w:t>Die Eltern melden das erstmals schulpflichtig werdende Kind an einer Grundschule der von ihnen gew</w:t>
      </w:r>
      <w:r>
        <w:rPr>
          <w:rFonts w:cs="Arial"/>
        </w:rPr>
        <w:t>ä</w:t>
      </w:r>
      <w:r>
        <w:rPr>
          <w:rFonts w:cs="Arial"/>
        </w:rPr>
        <w:t>hlten Schulart an.</w:t>
      </w:r>
    </w:p>
    <w:p w:rsidR="00217C79" w:rsidRDefault="00217C79">
      <w:pPr>
        <w:pStyle w:val="RVfliesstext175nb"/>
        <w:widowControl/>
      </w:pPr>
      <w:r>
        <w:rPr>
          <w:rFonts w:cs="Arial"/>
        </w:rPr>
        <w:t xml:space="preserve">Die Gemeindeverwaltung (Schulverwaltungsamt) </w:t>
      </w:r>
      <w:r>
        <w:rPr>
          <w:rFonts w:cs="Arial"/>
        </w:rPr>
        <w:t>ü</w:t>
      </w:r>
      <w:r>
        <w:rPr>
          <w:rFonts w:cs="Arial"/>
        </w:rPr>
        <w:t>berpr</w:t>
      </w:r>
      <w:r>
        <w:rPr>
          <w:rFonts w:cs="Arial"/>
        </w:rPr>
        <w:t>ü</w:t>
      </w:r>
      <w:r>
        <w:rPr>
          <w:rFonts w:cs="Arial"/>
        </w:rPr>
        <w:t>ft anhand der von den Schulen best</w:t>
      </w:r>
      <w:r>
        <w:rPr>
          <w:rFonts w:cs="Arial"/>
        </w:rPr>
        <w:t>ä</w:t>
      </w:r>
      <w:r>
        <w:rPr>
          <w:rFonts w:cs="Arial"/>
        </w:rPr>
        <w:t>tigten Aufnahmen, ob alle schulpflichtigen Kinder angemeldet worden sind. Das Schulverwaltungsamt informiert das zust</w:t>
      </w:r>
      <w:r>
        <w:rPr>
          <w:rFonts w:cs="Arial"/>
        </w:rPr>
        <w:t>ä</w:t>
      </w:r>
      <w:r>
        <w:rPr>
          <w:rFonts w:cs="Arial"/>
        </w:rPr>
        <w:t>ndige Jugendamt und die zust</w:t>
      </w:r>
      <w:r>
        <w:rPr>
          <w:rFonts w:cs="Arial"/>
        </w:rPr>
        <w:t>ä</w:t>
      </w:r>
      <w:r>
        <w:rPr>
          <w:rFonts w:cs="Arial"/>
        </w:rPr>
        <w:t>ndige Schulaufsichtsbeh</w:t>
      </w:r>
      <w:r>
        <w:rPr>
          <w:rFonts w:cs="Arial"/>
        </w:rPr>
        <w:t>ö</w:t>
      </w:r>
      <w:r>
        <w:rPr>
          <w:rFonts w:cs="Arial"/>
        </w:rPr>
        <w:t>rde bei allen Unregelm</w:t>
      </w:r>
      <w:r>
        <w:rPr>
          <w:rFonts w:cs="Arial"/>
        </w:rPr>
        <w:t>äß</w:t>
      </w:r>
      <w:r>
        <w:rPr>
          <w:rFonts w:cs="Arial"/>
        </w:rPr>
        <w:t>igkeiten im Zusammenhang mit der Schulpflichterf</w:t>
      </w:r>
      <w:r>
        <w:rPr>
          <w:rFonts w:cs="Arial"/>
        </w:rPr>
        <w:t>ü</w:t>
      </w:r>
      <w:r>
        <w:rPr>
          <w:rFonts w:cs="Arial"/>
        </w:rPr>
        <w:t>llung, insbesondere auch dann, wenn schulpflichtige Kinder nicht rechtzeitig angemeldet werden.</w:t>
      </w:r>
    </w:p>
    <w:p w:rsidR="00217C79" w:rsidRDefault="00217C79">
      <w:pPr>
        <w:pStyle w:val="RVfliesstext175nb"/>
        <w:widowControl/>
      </w:pPr>
      <w:r>
        <w:rPr>
          <w:rFonts w:cs="Arial"/>
        </w:rPr>
        <w:t xml:space="preserve">1.2 </w:t>
      </w:r>
      <w:r>
        <w:rPr>
          <w:rFonts w:cs="Arial"/>
        </w:rPr>
        <w:t>Ü</w:t>
      </w:r>
      <w:r>
        <w:rPr>
          <w:rFonts w:cs="Arial"/>
        </w:rPr>
        <w:t>bergang in eine weiterf</w:t>
      </w:r>
      <w:r>
        <w:rPr>
          <w:rFonts w:cs="Arial"/>
        </w:rPr>
        <w:t>ü</w:t>
      </w:r>
      <w:r>
        <w:rPr>
          <w:rFonts w:cs="Arial"/>
        </w:rPr>
        <w:t>hrende Schule</w:t>
      </w:r>
    </w:p>
    <w:p w:rsidR="00217C79" w:rsidRDefault="00217C79">
      <w:pPr>
        <w:pStyle w:val="RVfliesstext175nb"/>
        <w:widowControl/>
      </w:pPr>
      <w:r>
        <w:rPr>
          <w:rFonts w:cs="Arial"/>
        </w:rPr>
        <w:t>Zum Besuch einer weiterf</w:t>
      </w:r>
      <w:r>
        <w:rPr>
          <w:rFonts w:cs="Arial"/>
        </w:rPr>
        <w:t>ü</w:t>
      </w:r>
      <w:r>
        <w:rPr>
          <w:rFonts w:cs="Arial"/>
        </w:rPr>
        <w:t>hrenden Schule melden die Eltern die Sch</w:t>
      </w:r>
      <w:r>
        <w:rPr>
          <w:rFonts w:cs="Arial"/>
        </w:rPr>
        <w:t>ü</w:t>
      </w:r>
      <w:r>
        <w:rPr>
          <w:rFonts w:cs="Arial"/>
        </w:rPr>
        <w:t>lerin oder den Sch</w:t>
      </w:r>
      <w:r>
        <w:rPr>
          <w:rFonts w:cs="Arial"/>
        </w:rPr>
        <w:t>ü</w:t>
      </w:r>
      <w:r>
        <w:rPr>
          <w:rFonts w:cs="Arial"/>
        </w:rPr>
        <w:t>ler f</w:t>
      </w:r>
      <w:r>
        <w:rPr>
          <w:rFonts w:cs="Arial"/>
        </w:rPr>
        <w:t>ü</w:t>
      </w:r>
      <w:r>
        <w:rPr>
          <w:rFonts w:cs="Arial"/>
        </w:rPr>
        <w:t>r die Schule der von ihnen gew</w:t>
      </w:r>
      <w:r>
        <w:rPr>
          <w:rFonts w:cs="Arial"/>
        </w:rPr>
        <w:t>ä</w:t>
      </w:r>
      <w:r>
        <w:rPr>
          <w:rFonts w:cs="Arial"/>
        </w:rPr>
        <w:t>hlten Schulform und Schulart an (</w:t>
      </w:r>
      <w:hyperlink w:anchor="https://bass.schul-welt.de/6043.htm#1-1p41" w:history="1">
        <w:r>
          <w:rPr>
            <w:rFonts w:cs="Arial"/>
          </w:rPr>
          <w:t>§ 41 Absatz 1 SchulG</w:t>
        </w:r>
      </w:hyperlink>
      <w:r>
        <w:t>)</w:t>
      </w:r>
      <w:r>
        <w:rPr>
          <w:rFonts w:cs="Arial"/>
        </w:rPr>
        <w:t>.</w:t>
      </w:r>
    </w:p>
    <w:p w:rsidR="00217C79" w:rsidRDefault="00217C79">
      <w:pPr>
        <w:pStyle w:val="RVfliesstext175nb"/>
        <w:widowControl/>
        <w:rPr>
          <w:rFonts w:cs="Arial"/>
        </w:rPr>
      </w:pPr>
      <w:r>
        <w:rPr>
          <w:rFonts w:cs="Arial"/>
        </w:rPr>
        <w:t xml:space="preserve">Der </w:t>
      </w:r>
      <w:r>
        <w:rPr>
          <w:rFonts w:cs="Arial"/>
        </w:rPr>
        <w:t>Ü</w:t>
      </w:r>
      <w:r>
        <w:rPr>
          <w:rFonts w:cs="Arial"/>
        </w:rPr>
        <w:t>bergang in eine weiterf</w:t>
      </w:r>
      <w:r>
        <w:rPr>
          <w:rFonts w:cs="Arial"/>
        </w:rPr>
        <w:t>ü</w:t>
      </w:r>
      <w:r>
        <w:rPr>
          <w:rFonts w:cs="Arial"/>
        </w:rPr>
        <w:t>hrende Schule richtet sich nach</w:t>
      </w:r>
      <w:hyperlink w:anchor="https://bass.schul-welt.de/6181.htm#13-11nr1.1p8" w:history="1">
        <w:r>
          <w:rPr>
            <w:rFonts w:cs="Arial"/>
          </w:rPr>
          <w:t xml:space="preserve"> § 8 der Verordnung</w:t>
        </w:r>
      </w:hyperlink>
      <w:r>
        <w:t xml:space="preserve"> </w:t>
      </w:r>
      <w:r>
        <w:t>ü</w:t>
      </w:r>
      <w:r>
        <w:t>ber den Bildungsgang in der Grundschule (AO-GS - BASS 13-11 Nr. 1.1). Die weiterf</w:t>
      </w:r>
      <w:r>
        <w:t>ü</w:t>
      </w:r>
      <w:r>
        <w:t xml:space="preserve">hrende Schule unterrichtet die Grundschule </w:t>
      </w:r>
      <w:r>
        <w:t>ü</w:t>
      </w:r>
      <w:r>
        <w:t>ber die Anmeldung (</w:t>
      </w:r>
      <w:r>
        <w:t>§</w:t>
      </w:r>
      <w:r>
        <w:t xml:space="preserve"> 8 Absatz 4 AO-GS) und die Aufnahme. Anhand dieser R</w:t>
      </w:r>
      <w:r>
        <w:t>ü</w:t>
      </w:r>
      <w:r>
        <w:t xml:space="preserve">ckmeldung </w:t>
      </w:r>
      <w:r>
        <w:t>ü</w:t>
      </w:r>
      <w:r>
        <w:t>berpr</w:t>
      </w:r>
      <w:r>
        <w:t>ü</w:t>
      </w:r>
      <w:r>
        <w:t>ft die Grundschule, ob alle Sch</w:t>
      </w:r>
      <w:r>
        <w:t>ü</w:t>
      </w:r>
      <w:r>
        <w:t>lerinnen und Sch</w:t>
      </w:r>
      <w:r>
        <w:t>ü</w:t>
      </w:r>
      <w:r>
        <w:t>ler in eine weiterf</w:t>
      </w:r>
      <w:r>
        <w:t>ü</w:t>
      </w:r>
      <w:r>
        <w:t>hrende Schule aufgenommen worden sind. Die Eltern der Sch</w:t>
      </w:r>
      <w:r>
        <w:t>ü</w:t>
      </w:r>
      <w:r>
        <w:t>lerinnen und Sch</w:t>
      </w:r>
      <w:r>
        <w:t>ü</w:t>
      </w:r>
      <w:r>
        <w:t>ler, die noch nicht in eine weiterf</w:t>
      </w:r>
      <w:r>
        <w:t>ü</w:t>
      </w:r>
      <w:r>
        <w:t xml:space="preserve">hrende Schule aufgenommen worden sind, werden von der Grundschule auf ihre Anmeldepflicht hingewiesen. </w:t>
      </w:r>
      <w:r>
        <w:t>Ü</w:t>
      </w:r>
      <w:r>
        <w:t>ber Unregelm</w:t>
      </w:r>
      <w:r>
        <w:t>äß</w:t>
      </w:r>
      <w:r>
        <w:t>igkeiten informiert die abgebende Schule die Kommune der abgebenden Schule. Die S</w:t>
      </w:r>
      <w:r>
        <w:t>ä</w:t>
      </w:r>
      <w:r>
        <w:t>tze 3 bis 6 gelten f</w:t>
      </w:r>
      <w:r>
        <w:t>ü</w:t>
      </w:r>
      <w:r>
        <w:t>r Ersatzschulen und Erg</w:t>
      </w:r>
      <w:r>
        <w:t>ä</w:t>
      </w:r>
      <w:r>
        <w:t>nzungsschulen, an denen die Schulpflicht erf</w:t>
      </w:r>
      <w:r>
        <w:t>ü</w:t>
      </w:r>
      <w:r>
        <w:t>llt werden kann, entsprechend.</w:t>
      </w:r>
    </w:p>
    <w:p w:rsidR="00217C79" w:rsidRDefault="00217C79">
      <w:pPr>
        <w:pStyle w:val="RVfliesstext175nb"/>
        <w:widowControl/>
        <w:rPr>
          <w:rFonts w:cs="Arial"/>
        </w:rPr>
      </w:pPr>
      <w:r>
        <w:t xml:space="preserve">1.3 </w:t>
      </w:r>
      <w:r>
        <w:t>Ü</w:t>
      </w:r>
      <w:r>
        <w:t>bergang in das Berufskolleg oder die gymnasiale Oberstufe des Gymnasiums oder der Gesamtschule</w:t>
      </w:r>
    </w:p>
    <w:p w:rsidR="00217C79" w:rsidRDefault="00217C79">
      <w:pPr>
        <w:pStyle w:val="RVfliesstext175nb"/>
        <w:widowControl/>
        <w:rPr>
          <w:rFonts w:cs="Arial"/>
        </w:rPr>
      </w:pPr>
      <w:r>
        <w:t>Die Durchf</w:t>
      </w:r>
      <w:r>
        <w:t>ü</w:t>
      </w:r>
      <w:r>
        <w:t>hrung des Verfahrens obliegt der Kommune, in der sich die abgebende Schule befindet, oder den von ihr bestimmten Stellen. Die aufnehmende Schule (auch: Ersatzschule oder Erg</w:t>
      </w:r>
      <w:r>
        <w:t>ä</w:t>
      </w:r>
      <w:r>
        <w:t>nzungsschule, an der die Schulpflicht erf</w:t>
      </w:r>
      <w:r>
        <w:t>ü</w:t>
      </w:r>
      <w:r>
        <w:t xml:space="preserve">llt werden kann) unterrichtet die Kommune der abgebenden Schule </w:t>
      </w:r>
      <w:r>
        <w:t>ü</w:t>
      </w:r>
      <w:r>
        <w:t>ber die Aufnahme. Anhand dieser R</w:t>
      </w:r>
      <w:r>
        <w:t>ü</w:t>
      </w:r>
      <w:r>
        <w:t xml:space="preserve">ckmeldung </w:t>
      </w:r>
      <w:r>
        <w:t>ü</w:t>
      </w:r>
      <w:r>
        <w:t>berpr</w:t>
      </w:r>
      <w:r>
        <w:t>ü</w:t>
      </w:r>
      <w:r>
        <w:t>ft die Kommune, ob alle Sch</w:t>
      </w:r>
      <w:r>
        <w:t>ü</w:t>
      </w:r>
      <w:r>
        <w:t>lerinnen und Sch</w:t>
      </w:r>
      <w:r>
        <w:t>ü</w:t>
      </w:r>
      <w:r>
        <w:t>ler angemeldet worden sind und weist die Eltern der noch nicht aufgenommenen Sch</w:t>
      </w:r>
      <w:r>
        <w:t>ü</w:t>
      </w:r>
      <w:r>
        <w:t>lerinnen und Sch</w:t>
      </w:r>
      <w:r>
        <w:t>ü</w:t>
      </w:r>
      <w:r>
        <w:t>ler auf die Anmeldepflicht hin.</w:t>
      </w:r>
    </w:p>
    <w:p w:rsidR="00217C79" w:rsidRDefault="00217C79">
      <w:pPr>
        <w:pStyle w:val="RVfliesstext175nb"/>
        <w:widowControl/>
        <w:rPr>
          <w:rFonts w:cs="Arial"/>
        </w:rPr>
      </w:pPr>
      <w:r>
        <w:t>1.4 Schulwechsel</w:t>
      </w:r>
    </w:p>
    <w:p w:rsidR="00217C79" w:rsidRDefault="00217C79">
      <w:pPr>
        <w:pStyle w:val="RVfliesstext175nb"/>
        <w:widowControl/>
        <w:rPr>
          <w:rFonts w:cs="Arial"/>
        </w:rPr>
      </w:pPr>
      <w:r>
        <w:t>Bei einem Schulwechsel teilen die Eltern der bisherigen Schule mit, welche Schule die Sch</w:t>
      </w:r>
      <w:r>
        <w:t>ü</w:t>
      </w:r>
      <w:r>
        <w:t>lerin oder der Sch</w:t>
      </w:r>
      <w:r>
        <w:t>ü</w:t>
      </w:r>
      <w:r>
        <w:t>ler k</w:t>
      </w:r>
      <w:r>
        <w:t>ü</w:t>
      </w:r>
      <w:r>
        <w:t>nftig besuchen wird. Anhand der R</w:t>
      </w:r>
      <w:r>
        <w:t>ü</w:t>
      </w:r>
      <w:r>
        <w:t xml:space="preserve">ckmeldung der aufnehmenden Schule </w:t>
      </w:r>
      <w:r>
        <w:t>ü</w:t>
      </w:r>
      <w:r>
        <w:t>berpr</w:t>
      </w:r>
      <w:r>
        <w:t>ü</w:t>
      </w:r>
      <w:r>
        <w:t>ft die abgebende Schule, ob die Schulpflicht weiter erf</w:t>
      </w:r>
      <w:r>
        <w:t>ü</w:t>
      </w:r>
      <w:r>
        <w:t xml:space="preserve">llt wird. </w:t>
      </w:r>
      <w:r>
        <w:t>Ü</w:t>
      </w:r>
      <w:r>
        <w:t>ber Unregelm</w:t>
      </w:r>
      <w:r>
        <w:t>äß</w:t>
      </w:r>
      <w:r>
        <w:t>igkeiten informiert die abgebende Schule die Kommune der abgebenden Schule. Die S</w:t>
      </w:r>
      <w:r>
        <w:t>ä</w:t>
      </w:r>
      <w:r>
        <w:t>tze 2 und 3 gelten f</w:t>
      </w:r>
      <w:r>
        <w:t>ü</w:t>
      </w:r>
      <w:r>
        <w:t>r Ersatzschulen und Erg</w:t>
      </w:r>
      <w:r>
        <w:t>ä</w:t>
      </w:r>
      <w:r>
        <w:t>nzungsschulen, an denen die Schulpflicht erf</w:t>
      </w:r>
      <w:r>
        <w:t>ü</w:t>
      </w:r>
      <w:r>
        <w:t>llt werden kann, entsprechend.</w:t>
      </w:r>
    </w:p>
    <w:p w:rsidR="00217C79" w:rsidRDefault="00217C79">
      <w:pPr>
        <w:pStyle w:val="RVfliesstext175nb"/>
        <w:widowControl/>
        <w:rPr>
          <w:rFonts w:cs="Arial"/>
        </w:rPr>
      </w:pPr>
      <w:r>
        <w:t xml:space="preserve">1.5 </w:t>
      </w:r>
      <w:r>
        <w:t>Ü</w:t>
      </w:r>
      <w:r>
        <w:t>bermittlung von Daten</w:t>
      </w:r>
    </w:p>
    <w:p w:rsidR="00217C79" w:rsidRDefault="00217C79">
      <w:pPr>
        <w:pStyle w:val="RVfliesstext175nb"/>
        <w:widowControl/>
      </w:pPr>
      <w:r>
        <w:t>F</w:t>
      </w:r>
      <w:r>
        <w:t>ü</w:t>
      </w:r>
      <w:r>
        <w:t xml:space="preserve">r die </w:t>
      </w:r>
      <w:r>
        <w:t>Ü</w:t>
      </w:r>
      <w:r>
        <w:t>bermittlung von Daten in den F</w:t>
      </w:r>
      <w:r>
        <w:t>ä</w:t>
      </w:r>
      <w:r>
        <w:t>llen der Nummer 1.1 bis 1.4 gilt</w:t>
      </w:r>
      <w:hyperlink w:anchor="https://bass.schul-welt.de/101.htm#10-44nr2.1p7" w:history="1">
        <w:r>
          <w:t xml:space="preserve"> § 7 der Verordnung</w:t>
        </w:r>
      </w:hyperlink>
      <w:r>
        <w:rPr>
          <w:rFonts w:cs="Arial"/>
        </w:rPr>
        <w:t xml:space="preserve"> </w:t>
      </w:r>
      <w:r>
        <w:rPr>
          <w:rFonts w:cs="Arial"/>
        </w:rPr>
        <w:t>ü</w:t>
      </w:r>
      <w:r>
        <w:rPr>
          <w:rFonts w:cs="Arial"/>
        </w:rPr>
        <w:t>ber die zur Verarbeitung zugelassenen Daten von Sch</w:t>
      </w:r>
      <w:r>
        <w:rPr>
          <w:rFonts w:cs="Arial"/>
        </w:rPr>
        <w:t>ü</w:t>
      </w:r>
      <w:r>
        <w:rPr>
          <w:rFonts w:cs="Arial"/>
        </w:rPr>
        <w:t>lerinnen und Sch</w:t>
      </w:r>
      <w:r>
        <w:rPr>
          <w:rFonts w:cs="Arial"/>
        </w:rPr>
        <w:t>ü</w:t>
      </w:r>
      <w:r>
        <w:rPr>
          <w:rFonts w:cs="Arial"/>
        </w:rPr>
        <w:t>lern und Eltern (VO-DV I - BASS 10-44 Nr. 2.1).</w:t>
      </w:r>
    </w:p>
    <w:p w:rsidR="00217C79" w:rsidRDefault="00217C79">
      <w:pPr>
        <w:pStyle w:val="RVueberschrift285fz"/>
        <w:keepNext/>
        <w:keepLines/>
      </w:pPr>
      <w:r>
        <w:rPr>
          <w:rFonts w:cs="Arial"/>
        </w:rPr>
        <w:t>2 Teilnahmepflicht</w:t>
      </w:r>
    </w:p>
    <w:p w:rsidR="00217C79" w:rsidRDefault="00217C79">
      <w:pPr>
        <w:pStyle w:val="RVfliesstext175nb"/>
        <w:widowControl/>
      </w:pPr>
      <w:r>
        <w:rPr>
          <w:rFonts w:cs="Arial"/>
        </w:rPr>
        <w:t>Die Sch</w:t>
      </w:r>
      <w:r>
        <w:rPr>
          <w:rFonts w:cs="Arial"/>
        </w:rPr>
        <w:t>ü</w:t>
      </w:r>
      <w:r>
        <w:rPr>
          <w:rFonts w:cs="Arial"/>
        </w:rPr>
        <w:t>lerin oder der Sch</w:t>
      </w:r>
      <w:r>
        <w:rPr>
          <w:rFonts w:cs="Arial"/>
        </w:rPr>
        <w:t>ü</w:t>
      </w:r>
      <w:r>
        <w:rPr>
          <w:rFonts w:cs="Arial"/>
        </w:rPr>
        <w:t xml:space="preserve">ler kann nur zeitlich befristet gem. </w:t>
      </w:r>
      <w:hyperlink w:anchor="https://bass.schul-welt.de/6043.htm#1-1p43(4)" w:history="1">
        <w:r>
          <w:rPr>
            <w:rFonts w:cs="Arial"/>
          </w:rPr>
          <w:t xml:space="preserve">§ 43 </w:t>
        </w:r>
      </w:hyperlink>
      <w:r>
        <w:t>Absatz 4 SchulG</w:t>
      </w:r>
      <w:r>
        <w:rPr>
          <w:rFonts w:cs="Arial"/>
          <w:i/>
        </w:rPr>
        <w:t xml:space="preserve"> </w:t>
      </w:r>
      <w:r>
        <w:t>vom Unterricht beurlaubt oder von der Teilnahme an einzelnen Unterrichts- oder Schulveranstaltungen befreit werden. F</w:t>
      </w:r>
      <w:r>
        <w:t>ü</w:t>
      </w:r>
      <w:r>
        <w:t>r Schulvers</w:t>
      </w:r>
      <w:r>
        <w:t>ä</w:t>
      </w:r>
      <w:r>
        <w:t xml:space="preserve">umnisse wegen Krankheit gilt </w:t>
      </w:r>
      <w:hyperlink w:anchor="https://bass.schul-welt.de/6043.htm#1-1p43(2)" w:history="1">
        <w:r>
          <w:t>§ 43 Absatz 2 SchulG</w:t>
        </w:r>
      </w:hyperlink>
      <w:r>
        <w:rPr>
          <w:rFonts w:cs="Arial"/>
        </w:rPr>
        <w:t>.</w:t>
      </w:r>
    </w:p>
    <w:p w:rsidR="00217C79" w:rsidRDefault="00217C79">
      <w:pPr>
        <w:pStyle w:val="RVueberschrift285fz"/>
        <w:keepNext/>
        <w:keepLines/>
        <w:rPr>
          <w:rFonts w:cs="Arial"/>
        </w:rPr>
      </w:pPr>
      <w:bookmarkStart w:id="1" w:name="12-51nr5nr3"/>
      <w:bookmarkEnd w:id="1"/>
      <w:r>
        <w:rPr>
          <w:rFonts w:cs="Arial"/>
        </w:rPr>
        <w:t xml:space="preserve">3 </w:t>
      </w:r>
      <w:r>
        <w:t>Ma</w:t>
      </w:r>
      <w:r>
        <w:t>ß</w:t>
      </w:r>
      <w:r>
        <w:t>nahmen bei Nichterf</w:t>
      </w:r>
      <w:r>
        <w:t>ü</w:t>
      </w:r>
      <w:r>
        <w:t>llung der Schulpflicht</w:t>
      </w:r>
    </w:p>
    <w:p w:rsidR="00217C79" w:rsidRDefault="00217C79">
      <w:pPr>
        <w:pStyle w:val="RVfliesstext175nb"/>
        <w:widowControl/>
      </w:pPr>
      <w:r>
        <w:t>Gem</w:t>
      </w:r>
      <w:r>
        <w:t>äß</w:t>
      </w:r>
      <w:r>
        <w:t xml:space="preserve"> </w:t>
      </w:r>
      <w:hyperlink w:anchor="https://bass.schul-welt.de/6043.htm#1-1p41(3)" w:history="1">
        <w:r>
          <w:t>§ 41 Absatz 3 SchulG</w:t>
        </w:r>
      </w:hyperlink>
      <w:r>
        <w:rPr>
          <w:rFonts w:cs="Arial"/>
        </w:rPr>
        <w:t xml:space="preserve"> sind Lehrerinnen und Lehrer sowie Schulleiterinnen und Schulleiter verpflichtet, Schulpflichtige, die ihre Schulpflicht nicht erf</w:t>
      </w:r>
      <w:r>
        <w:rPr>
          <w:rFonts w:cs="Arial"/>
        </w:rPr>
        <w:t>ü</w:t>
      </w:r>
      <w:r>
        <w:rPr>
          <w:rFonts w:cs="Arial"/>
        </w:rPr>
        <w:t>llen, zum regelm</w:t>
      </w:r>
      <w:r>
        <w:rPr>
          <w:rFonts w:cs="Arial"/>
        </w:rPr>
        <w:t>äß</w:t>
      </w:r>
      <w:r>
        <w:rPr>
          <w:rFonts w:cs="Arial"/>
        </w:rPr>
        <w:t>igen Schulbesuch anzuhalten und auf die Eltern sowie auf die f</w:t>
      </w:r>
      <w:r>
        <w:rPr>
          <w:rFonts w:cs="Arial"/>
        </w:rPr>
        <w:t>ü</w:t>
      </w:r>
      <w:r>
        <w:rPr>
          <w:rFonts w:cs="Arial"/>
        </w:rPr>
        <w:t>r die Berufserziehung Mitverantwortlichen einzuwirken.</w:t>
      </w:r>
    </w:p>
    <w:p w:rsidR="00217C79" w:rsidRDefault="00217C79">
      <w:pPr>
        <w:pStyle w:val="RVfliesstext175nb"/>
        <w:widowControl/>
      </w:pPr>
      <w:r>
        <w:rPr>
          <w:rFonts w:cs="Arial"/>
        </w:rPr>
        <w:t>Die Schule stellt zum Zweck der Schulpflicht</w:t>
      </w:r>
      <w:r>
        <w:rPr>
          <w:rFonts w:cs="Arial"/>
        </w:rPr>
        <w:t>ü</w:t>
      </w:r>
      <w:r>
        <w:rPr>
          <w:rFonts w:cs="Arial"/>
        </w:rPr>
        <w:t>berwachung und im Hinblick auf eine sachgerechte Anwendung der Ma</w:t>
      </w:r>
      <w:r>
        <w:rPr>
          <w:rFonts w:cs="Arial"/>
        </w:rPr>
        <w:t>ß</w:t>
      </w:r>
      <w:r>
        <w:rPr>
          <w:rFonts w:cs="Arial"/>
        </w:rPr>
        <w:t>nahmen nach Nummer 3.1 bis 3.6 die l</w:t>
      </w:r>
      <w:r>
        <w:rPr>
          <w:rFonts w:cs="Arial"/>
        </w:rPr>
        <w:t>ü</w:t>
      </w:r>
      <w:r>
        <w:rPr>
          <w:rFonts w:cs="Arial"/>
        </w:rPr>
        <w:t>ckenlose und zeitnahe Feststellung und Dokumentation von Fehlzeiten der Sch</w:t>
      </w:r>
      <w:r>
        <w:rPr>
          <w:rFonts w:cs="Arial"/>
        </w:rPr>
        <w:t>ü</w:t>
      </w:r>
      <w:r>
        <w:rPr>
          <w:rFonts w:cs="Arial"/>
        </w:rPr>
        <w:t>lerinnen und Sch</w:t>
      </w:r>
      <w:r>
        <w:rPr>
          <w:rFonts w:cs="Arial"/>
        </w:rPr>
        <w:t>ü</w:t>
      </w:r>
      <w:r>
        <w:rPr>
          <w:rFonts w:cs="Arial"/>
        </w:rPr>
        <w:t>ler sowie der getroffenen Ma</w:t>
      </w:r>
      <w:r>
        <w:rPr>
          <w:rFonts w:cs="Arial"/>
        </w:rPr>
        <w:t>ß</w:t>
      </w:r>
      <w:r>
        <w:rPr>
          <w:rFonts w:cs="Arial"/>
        </w:rPr>
        <w:t>nahmen sicher. Eine Feststellung der Fehlzeiten erst zum Ende eines Schulhalbjahres zum Zwecke der Dokumentation auf dem Zeugnis gem</w:t>
      </w:r>
      <w:r>
        <w:rPr>
          <w:rFonts w:cs="Arial"/>
        </w:rPr>
        <w:t>äß</w:t>
      </w:r>
      <w:r>
        <w:rPr>
          <w:rFonts w:cs="Arial"/>
        </w:rPr>
        <w:t xml:space="preserve"> </w:t>
      </w:r>
      <w:r>
        <w:rPr>
          <w:rFonts w:cs="Arial"/>
        </w:rPr>
        <w:t>§</w:t>
      </w:r>
      <w:r>
        <w:rPr>
          <w:rFonts w:cs="Arial"/>
        </w:rPr>
        <w:t xml:space="preserve"> 49 Absatz 2 SchulG ist unzul</w:t>
      </w:r>
      <w:r>
        <w:rPr>
          <w:rFonts w:cs="Arial"/>
        </w:rPr>
        <w:t>ä</w:t>
      </w:r>
      <w:r>
        <w:rPr>
          <w:rFonts w:cs="Arial"/>
        </w:rPr>
        <w:t>ssig. Den Schulen wird die Festlegung von Verfahrensgrunds</w:t>
      </w:r>
      <w:r>
        <w:rPr>
          <w:rFonts w:cs="Arial"/>
        </w:rPr>
        <w:t>ä</w:t>
      </w:r>
      <w:r>
        <w:rPr>
          <w:rFonts w:cs="Arial"/>
        </w:rPr>
        <w:t xml:space="preserve">tzen </w:t>
      </w:r>
      <w:r>
        <w:rPr>
          <w:rFonts w:cs="Arial"/>
        </w:rPr>
        <w:t>ü</w:t>
      </w:r>
      <w:r>
        <w:rPr>
          <w:rFonts w:cs="Arial"/>
        </w:rPr>
        <w:t>ber ein schulinternes Meldewesen von Fehlzeiten empfohlen.</w:t>
      </w:r>
    </w:p>
    <w:p w:rsidR="00217C79" w:rsidRDefault="00217C79">
      <w:pPr>
        <w:pStyle w:val="RVfliesstext175nb"/>
        <w:widowControl/>
      </w:pPr>
      <w:r>
        <w:rPr>
          <w:rFonts w:cs="Arial"/>
        </w:rPr>
        <w:t>Sofern an der Schule keine anderweitige Zust</w:t>
      </w:r>
      <w:r>
        <w:rPr>
          <w:rFonts w:cs="Arial"/>
        </w:rPr>
        <w:t>ä</w:t>
      </w:r>
      <w:r>
        <w:rPr>
          <w:rFonts w:cs="Arial"/>
        </w:rPr>
        <w:t>ndigkeit getroffen ist, obliegt die Feststellung und geordnete Dokumentation von Fehlzeiten und getroffenen Ma</w:t>
      </w:r>
      <w:r>
        <w:rPr>
          <w:rFonts w:cs="Arial"/>
        </w:rPr>
        <w:t>ß</w:t>
      </w:r>
      <w:r>
        <w:rPr>
          <w:rFonts w:cs="Arial"/>
        </w:rPr>
        <w:t>nahmen der Klassen- oder Jahrgangsstufenleitung. Diese sorgt daf</w:t>
      </w:r>
      <w:r>
        <w:rPr>
          <w:rFonts w:cs="Arial"/>
        </w:rPr>
        <w:t>ü</w:t>
      </w:r>
      <w:r>
        <w:rPr>
          <w:rFonts w:cs="Arial"/>
        </w:rPr>
        <w:t>r, dass die die Klasse betreffenden Unterlagen ord</w:t>
      </w:r>
      <w:r>
        <w:rPr>
          <w:rFonts w:cs="Arial"/>
        </w:rPr>
        <w:t>nungsgem</w:t>
      </w:r>
      <w:r>
        <w:rPr>
          <w:rFonts w:cs="Arial"/>
        </w:rPr>
        <w:t>äß</w:t>
      </w:r>
      <w:r>
        <w:rPr>
          <w:rFonts w:cs="Arial"/>
        </w:rPr>
        <w:t xml:space="preserve"> erstellt und gef</w:t>
      </w:r>
      <w:r>
        <w:rPr>
          <w:rFonts w:cs="Arial"/>
        </w:rPr>
        <w:t>ü</w:t>
      </w:r>
      <w:r>
        <w:rPr>
          <w:rFonts w:cs="Arial"/>
        </w:rPr>
        <w:t>hrt werden (</w:t>
      </w:r>
      <w:r>
        <w:rPr>
          <w:rFonts w:cs="Arial"/>
        </w:rPr>
        <w:t>§</w:t>
      </w:r>
      <w:r>
        <w:rPr>
          <w:rFonts w:cs="Arial"/>
        </w:rPr>
        <w:t xml:space="preserve"> 18 Absatz 4, </w:t>
      </w:r>
      <w:r>
        <w:rPr>
          <w:rFonts w:cs="Arial"/>
        </w:rPr>
        <w:t>§</w:t>
      </w:r>
      <w:r>
        <w:rPr>
          <w:rFonts w:cs="Arial"/>
        </w:rPr>
        <w:t xml:space="preserve"> 19 Absatz 1 ADO).</w:t>
      </w:r>
    </w:p>
    <w:p w:rsidR="00217C79" w:rsidRDefault="00217C79">
      <w:pPr>
        <w:pStyle w:val="RVfliesstext175nb"/>
        <w:widowControl/>
      </w:pPr>
      <w:r>
        <w:rPr>
          <w:rFonts w:cs="Arial"/>
        </w:rPr>
        <w:t>Fehlzeiten sind als Organisations- bzw. Schullaufbahndaten sowie als Leistungsdaten in das Sch</w:t>
      </w:r>
      <w:r>
        <w:rPr>
          <w:rFonts w:cs="Arial"/>
        </w:rPr>
        <w:t>ü</w:t>
      </w:r>
      <w:r>
        <w:rPr>
          <w:rFonts w:cs="Arial"/>
        </w:rPr>
        <w:t>lerstammblatt aufzunehmen (</w:t>
      </w:r>
      <w:r>
        <w:rPr>
          <w:rFonts w:cs="Arial"/>
        </w:rPr>
        <w:t>§</w:t>
      </w:r>
      <w:r>
        <w:rPr>
          <w:rFonts w:cs="Arial"/>
        </w:rPr>
        <w:t xml:space="preserve"> 4 Absatz 2 in Verbindung mit Anlage 1 VO-DV I). Fehlzeiten sind zudem in Klassenb</w:t>
      </w:r>
      <w:r>
        <w:rPr>
          <w:rFonts w:cs="Arial"/>
        </w:rPr>
        <w:t>ü</w:t>
      </w:r>
      <w:r>
        <w:rPr>
          <w:rFonts w:cs="Arial"/>
        </w:rPr>
        <w:t>chern und Kursheften anzugeben, die gem</w:t>
      </w:r>
      <w:r>
        <w:rPr>
          <w:rFonts w:cs="Arial"/>
        </w:rPr>
        <w:t>äß</w:t>
      </w:r>
      <w:r>
        <w:rPr>
          <w:rFonts w:cs="Arial"/>
        </w:rPr>
        <w:t xml:space="preserve"> </w:t>
      </w:r>
      <w:r>
        <w:rPr>
          <w:rFonts w:cs="Arial"/>
        </w:rPr>
        <w:t>§</w:t>
      </w:r>
      <w:r>
        <w:rPr>
          <w:rFonts w:cs="Arial"/>
        </w:rPr>
        <w:t xml:space="preserve"> 4 Absatz 5 VO-DV I in Verbindung mit Anlage 2 als obligatorische Dokumentation zum sonstigen Datenbestand z</w:t>
      </w:r>
      <w:r>
        <w:rPr>
          <w:rFonts w:cs="Arial"/>
        </w:rPr>
        <w:t>ä</w:t>
      </w:r>
      <w:r>
        <w:rPr>
          <w:rFonts w:cs="Arial"/>
        </w:rPr>
        <w:t>hlen. Dies gilt auch f</w:t>
      </w:r>
      <w:r>
        <w:rPr>
          <w:rFonts w:cs="Arial"/>
        </w:rPr>
        <w:t>ü</w:t>
      </w:r>
      <w:r>
        <w:rPr>
          <w:rFonts w:cs="Arial"/>
        </w:rPr>
        <w:t>r schriftliche Entschuldigungen und vorgelegte Atteste als Teil der Sch</w:t>
      </w:r>
      <w:r>
        <w:rPr>
          <w:rFonts w:cs="Arial"/>
        </w:rPr>
        <w:t>ü</w:t>
      </w:r>
      <w:r>
        <w:rPr>
          <w:rFonts w:cs="Arial"/>
        </w:rPr>
        <w:t>lerakte (Sch</w:t>
      </w:r>
      <w:r>
        <w:rPr>
          <w:rFonts w:cs="Arial"/>
        </w:rPr>
        <w:t>ü</w:t>
      </w:r>
      <w:r>
        <w:rPr>
          <w:rFonts w:cs="Arial"/>
        </w:rPr>
        <w:t xml:space="preserve">lerbegleitmappe). Schriftliche Entschuldigungen und Atteste sind </w:t>
      </w:r>
      <w:r>
        <w:rPr>
          <w:rFonts w:cs="Arial"/>
        </w:rPr>
        <w:t>ü</w:t>
      </w:r>
      <w:r>
        <w:rPr>
          <w:rFonts w:cs="Arial"/>
        </w:rPr>
        <w:t xml:space="preserve">brige Daten im Sinne von </w:t>
      </w:r>
      <w:r>
        <w:rPr>
          <w:rFonts w:cs="Arial"/>
        </w:rPr>
        <w:t>§</w:t>
      </w:r>
      <w:r>
        <w:rPr>
          <w:rFonts w:cs="Arial"/>
        </w:rPr>
        <w:t xml:space="preserve"> 9 Absatz 1 Nummer 4 VO-DV I. Die Aufbewahrungsfrist betr</w:t>
      </w:r>
      <w:r>
        <w:rPr>
          <w:rFonts w:cs="Arial"/>
        </w:rPr>
        <w:t>ä</w:t>
      </w:r>
      <w:r>
        <w:rPr>
          <w:rFonts w:cs="Arial"/>
        </w:rPr>
        <w:t>gt 5 Jahre.</w:t>
      </w:r>
    </w:p>
    <w:p w:rsidR="00217C79" w:rsidRDefault="00217C79">
      <w:pPr>
        <w:pStyle w:val="RVfliesstext175nb"/>
        <w:widowControl/>
      </w:pPr>
      <w:r>
        <w:rPr>
          <w:rFonts w:cs="Arial"/>
        </w:rPr>
        <w:t>Die Ma</w:t>
      </w:r>
      <w:r>
        <w:rPr>
          <w:rFonts w:cs="Arial"/>
        </w:rPr>
        <w:t>ß</w:t>
      </w:r>
      <w:r>
        <w:rPr>
          <w:rFonts w:cs="Arial"/>
        </w:rPr>
        <w:t>nahmen Nummer 3.1 und 3.2 k</w:t>
      </w:r>
      <w:r>
        <w:rPr>
          <w:rFonts w:cs="Arial"/>
        </w:rPr>
        <w:t>ö</w:t>
      </w:r>
      <w:r>
        <w:rPr>
          <w:rFonts w:cs="Arial"/>
        </w:rPr>
        <w:t>nnen auch bei Verletzung der Teilnahmepflicht durch nicht schulpflichtige Sch</w:t>
      </w:r>
      <w:r>
        <w:rPr>
          <w:rFonts w:cs="Arial"/>
        </w:rPr>
        <w:t>ü</w:t>
      </w:r>
      <w:r>
        <w:rPr>
          <w:rFonts w:cs="Arial"/>
        </w:rPr>
        <w:t>lerinnen und Sch</w:t>
      </w:r>
      <w:r>
        <w:rPr>
          <w:rFonts w:cs="Arial"/>
        </w:rPr>
        <w:t>ü</w:t>
      </w:r>
      <w:r>
        <w:rPr>
          <w:rFonts w:cs="Arial"/>
        </w:rPr>
        <w:t>ler angewandt werden.</w:t>
      </w:r>
    </w:p>
    <w:p w:rsidR="00217C79" w:rsidRDefault="00217C79">
      <w:pPr>
        <w:pStyle w:val="RVfliesstext175nb"/>
        <w:widowControl/>
        <w:rPr>
          <w:rFonts w:cs="Arial"/>
        </w:rPr>
      </w:pPr>
      <w:r>
        <w:rPr>
          <w:rFonts w:cs="Arial"/>
        </w:rPr>
        <w:t xml:space="preserve">Unentschuldigte Fehlzeiten sind eine wichtige Schulangelegenheit im Sinne von </w:t>
      </w:r>
      <w:hyperlink w:anchor="https://bass.schul-welt.de/6043.htm#1-1p44" w:history="1">
        <w:r>
          <w:rPr>
            <w:rFonts w:cs="Arial"/>
          </w:rPr>
          <w:t>§ 44 Absatz 1 SchulG</w:t>
        </w:r>
      </w:hyperlink>
      <w:r>
        <w:t>, in denen die Eltern zu informieren und zu beraten sind. F</w:t>
      </w:r>
      <w:r>
        <w:t>ü</w:t>
      </w:r>
      <w:r>
        <w:t>r die Information von Eltern vollj</w:t>
      </w:r>
      <w:r>
        <w:t>ä</w:t>
      </w:r>
      <w:r>
        <w:t>hriger Sch</w:t>
      </w:r>
      <w:r>
        <w:t>ü</w:t>
      </w:r>
      <w:r>
        <w:t>lerinnen und Sch</w:t>
      </w:r>
      <w:r>
        <w:t>ü</w:t>
      </w:r>
      <w:r>
        <w:t xml:space="preserve">ler gilt </w:t>
      </w:r>
      <w:r>
        <w:t>§</w:t>
      </w:r>
      <w:r>
        <w:t xml:space="preserve"> 120 Absatz 10 SchulG.</w:t>
      </w:r>
    </w:p>
    <w:p w:rsidR="00217C79" w:rsidRDefault="00217C79">
      <w:pPr>
        <w:pStyle w:val="RVfliesstext175nb"/>
        <w:widowControl/>
        <w:rPr>
          <w:rFonts w:cs="Arial"/>
        </w:rPr>
      </w:pPr>
      <w:r>
        <w:t xml:space="preserve">3.1 Erzieherische Einwirkung </w:t>
      </w:r>
      <w:hyperlink w:anchor="https://bass.schul-welt.de/6043.htm#1-1p53(2)" w:history="1">
        <w:r>
          <w:t>(§ 53 Absatz 2 SchulG)</w:t>
        </w:r>
      </w:hyperlink>
    </w:p>
    <w:p w:rsidR="00217C79" w:rsidRDefault="00217C79">
      <w:pPr>
        <w:pStyle w:val="RVfliesstext175nb"/>
        <w:widowControl/>
        <w:rPr>
          <w:rFonts w:cs="Arial"/>
        </w:rPr>
      </w:pPr>
      <w:r>
        <w:t>Die Ursachen von Schulpflichtverletzungen liegen h</w:t>
      </w:r>
      <w:r>
        <w:t>ä</w:t>
      </w:r>
      <w:r>
        <w:t>ufig im sozialen Umfeld der Sch</w:t>
      </w:r>
      <w:r>
        <w:t>ü</w:t>
      </w:r>
      <w:r>
        <w:t>lerin oder des Sch</w:t>
      </w:r>
      <w:r>
        <w:t>ü</w:t>
      </w:r>
      <w:r>
        <w:t>lers innerhalb oder au</w:t>
      </w:r>
      <w:r>
        <w:t>ß</w:t>
      </w:r>
      <w:r>
        <w:t>erhalb von Schule. Die Schule soll daher versuchen, durch eine umfassende Beratung den Sinn und Zweck der Schulpflicht verst</w:t>
      </w:r>
      <w:r>
        <w:t>ä</w:t>
      </w:r>
      <w:r>
        <w:t>ndlich zu machen und so eine Verhaltens</w:t>
      </w:r>
      <w:r>
        <w:t>ä</w:t>
      </w:r>
      <w:r>
        <w:t>nderung herbeizuf</w:t>
      </w:r>
      <w:r>
        <w:t>ü</w:t>
      </w:r>
      <w:r>
        <w:t>hren. Die Schule soll in diesen F</w:t>
      </w:r>
      <w:r>
        <w:t>ä</w:t>
      </w:r>
      <w:r>
        <w:t>llen m</w:t>
      </w:r>
      <w:r>
        <w:t>ö</w:t>
      </w:r>
      <w:r>
        <w:t>glichst fr</w:t>
      </w:r>
      <w:r>
        <w:t>ü</w:t>
      </w:r>
      <w:r>
        <w:t>hzeitig Fachkr</w:t>
      </w:r>
      <w:r>
        <w:t>ä</w:t>
      </w:r>
      <w:r>
        <w:t>fte f</w:t>
      </w:r>
      <w:r>
        <w:t>ü</w:t>
      </w:r>
      <w:r>
        <w:t>r Schulsozialarbeit im Hinblick auf sozialp</w:t>
      </w:r>
      <w:r>
        <w:t>ä</w:t>
      </w:r>
      <w:r>
        <w:t>dagogische Hilfen (RdErl. d. Ministeriums f</w:t>
      </w:r>
      <w:r>
        <w:t>ü</w:t>
      </w:r>
      <w:r>
        <w:t>r Schule und Weiterbildung v. 23.01.2008 - BASS 21-13 Nr. 6), das Jugendamt und die Schulpsychologie (RdErl. d. Ministeriums f</w:t>
      </w:r>
      <w:r>
        <w:t>ü</w:t>
      </w:r>
      <w:r>
        <w:t>r Schule und Weiterbildung v. 08.01.2007 - BASS 21-01 Nr. 15) beteiligen, damit - falls erforderlich - geeignete Angebote der Jugendhilfe und der sozialen Dienste gemacht werden k</w:t>
      </w:r>
      <w:r>
        <w:t>ö</w:t>
      </w:r>
      <w:r>
        <w:t>nnen (</w:t>
      </w:r>
      <w:r>
        <w:t>§</w:t>
      </w:r>
      <w:r>
        <w:t xml:space="preserve"> 5 SchulG).</w:t>
      </w:r>
    </w:p>
    <w:p w:rsidR="00217C79" w:rsidRDefault="00217C79">
      <w:pPr>
        <w:pStyle w:val="RVfliesstext175nb"/>
        <w:widowControl/>
        <w:rPr>
          <w:rFonts w:cs="Arial"/>
        </w:rPr>
      </w:pPr>
      <w:r>
        <w:t>3.2 Ordnungsma</w:t>
      </w:r>
      <w:r>
        <w:t>ß</w:t>
      </w:r>
      <w:r>
        <w:t xml:space="preserve">nahmen </w:t>
      </w:r>
      <w:hyperlink w:anchor="https://bass.schul-welt.de/6043.htm#1-1p53(3)" w:history="1">
        <w:r>
          <w:t>(§ 53 Absatz 3 SchulG)</w:t>
        </w:r>
      </w:hyperlink>
    </w:p>
    <w:p w:rsidR="00217C79" w:rsidRDefault="00217C79">
      <w:pPr>
        <w:pStyle w:val="RVfliesstext175nb"/>
        <w:widowControl/>
        <w:rPr>
          <w:rFonts w:cs="Arial"/>
        </w:rPr>
      </w:pPr>
      <w:r>
        <w:t>Wenn erzieherische Einwirkungen nach Art und Umfang des Pflichtenversto</w:t>
      </w:r>
      <w:r>
        <w:t>ß</w:t>
      </w:r>
      <w:r>
        <w:t>es nicht ausreichen, wenn sie erfolglos geblieben sind oder wenn feststeht, dass sie keinen Erfolg haben k</w:t>
      </w:r>
      <w:r>
        <w:t>ö</w:t>
      </w:r>
      <w:r>
        <w:t xml:space="preserve">nnen, ist </w:t>
      </w:r>
      <w:r>
        <w:t>ü</w:t>
      </w:r>
      <w:r>
        <w:t xml:space="preserve">ber die Anwendung einer in </w:t>
      </w:r>
      <w:r>
        <w:t>§</w:t>
      </w:r>
      <w:r>
        <w:t xml:space="preserve"> 53 Absatz 3 SchulG genannten Ordnungsma</w:t>
      </w:r>
      <w:r>
        <w:t>ß</w:t>
      </w:r>
      <w:r>
        <w:t>nahme zu entscheiden. Der Grundsatz der Verh</w:t>
      </w:r>
      <w:r>
        <w:t>ä</w:t>
      </w:r>
      <w:r>
        <w:t>ltnism</w:t>
      </w:r>
      <w:r>
        <w:t>äß</w:t>
      </w:r>
      <w:r>
        <w:t>igkeit ist zu beachten (</w:t>
      </w:r>
      <w:r>
        <w:t>§</w:t>
      </w:r>
      <w:r>
        <w:t xml:space="preserve"> 53 Absatz 1 Satz 3 und 4 SchulG). Die angewandte Ordnungsma</w:t>
      </w:r>
      <w:r>
        <w:t>ß</w:t>
      </w:r>
      <w:r>
        <w:t>nahme muss zur Herbeif</w:t>
      </w:r>
      <w:r>
        <w:t>ü</w:t>
      </w:r>
      <w:r>
        <w:t>hrung der Verhaltens</w:t>
      </w:r>
      <w:r>
        <w:t>ä</w:t>
      </w:r>
      <w:r>
        <w:t>nderung grunds</w:t>
      </w:r>
      <w:r>
        <w:t>ä</w:t>
      </w:r>
      <w:r>
        <w:t>tzlich geeignet sein.</w:t>
      </w:r>
    </w:p>
    <w:p w:rsidR="00217C79" w:rsidRDefault="00217C79">
      <w:pPr>
        <w:pStyle w:val="RVfliesstext175nb"/>
        <w:widowControl/>
        <w:rPr>
          <w:rFonts w:cs="Arial"/>
        </w:rPr>
      </w:pPr>
      <w:r>
        <w:t>3.3 Schriftliche Aufforderung der Schule</w:t>
      </w:r>
    </w:p>
    <w:p w:rsidR="00217C79" w:rsidRDefault="00217C79">
      <w:pPr>
        <w:pStyle w:val="RVfliesstext175nb"/>
        <w:widowControl/>
        <w:rPr>
          <w:rFonts w:cs="Arial"/>
        </w:rPr>
      </w:pPr>
      <w:r>
        <w:t>Bleibt die p</w:t>
      </w:r>
      <w:r>
        <w:t>ä</w:t>
      </w:r>
      <w:r>
        <w:t>dagogische Einwirkung (Ma</w:t>
      </w:r>
      <w:r>
        <w:t>ß</w:t>
      </w:r>
      <w:r>
        <w:t>nahmen nach Nummer 3.1 und gegebenenfalls Nummer 3.2) erfolglos oder steht fest, dass sie keinen Erfolg haben kann, so sind die Eltern und bei Schulpflichtigen im Bildungsgang der Berufsschule auch die Mitverantwortlichen f</w:t>
      </w:r>
      <w:r>
        <w:t>ü</w:t>
      </w:r>
      <w:r>
        <w:t>r die Berufserziehung schriftlich auf ihre Verpflichtungen gem</w:t>
      </w:r>
      <w:r>
        <w:t>äß</w:t>
      </w:r>
      <w:r>
        <w:t xml:space="preserve"> </w:t>
      </w:r>
      <w:r>
        <w:t>§</w:t>
      </w:r>
      <w:r>
        <w:t xml:space="preserve"> 41 Absatz 1 und 2 SchulG hinzuweisen und aufzufordern, die Sch</w:t>
      </w:r>
      <w:r>
        <w:t>ü</w:t>
      </w:r>
      <w:r>
        <w:t>lerin oder den Sch</w:t>
      </w:r>
      <w:r>
        <w:t>ü</w:t>
      </w:r>
      <w:r>
        <w:t>ler zum regelm</w:t>
      </w:r>
      <w:r>
        <w:t>äß</w:t>
      </w:r>
      <w:r>
        <w:t>igen Schulbesuch zu veranlassen.</w:t>
      </w:r>
    </w:p>
    <w:p w:rsidR="00217C79" w:rsidRDefault="00217C79">
      <w:pPr>
        <w:pStyle w:val="RVfliesstext175nb"/>
        <w:widowControl/>
        <w:rPr>
          <w:rFonts w:cs="Arial"/>
        </w:rPr>
      </w:pPr>
      <w:r>
        <w:t>Gleichzeitig mit der schriftlichen Aufforderung ist auf die M</w:t>
      </w:r>
      <w:r>
        <w:t>ö</w:t>
      </w:r>
      <w:r>
        <w:t>glichkeiten eines Verwaltungsvollstreckungsverfahrens gem</w:t>
      </w:r>
      <w:r>
        <w:t>äß</w:t>
      </w:r>
      <w:r>
        <w:t xml:space="preserve"> </w:t>
      </w:r>
      <w:r>
        <w:t>§</w:t>
      </w:r>
      <w:r>
        <w:t xml:space="preserve"> 41 Absatz 5 SchulG oder eines Ordnungswidrigkeitenverfahrens gem</w:t>
      </w:r>
      <w:r>
        <w:t>äß</w:t>
      </w:r>
      <w:r>
        <w:t xml:space="preserve"> </w:t>
      </w:r>
      <w:r>
        <w:t>§</w:t>
      </w:r>
      <w:r>
        <w:t xml:space="preserve"> 126 Absatz 1 SchulG hinzuweisen. Eine zwangsweise Zuf</w:t>
      </w:r>
      <w:r>
        <w:t>ü</w:t>
      </w:r>
      <w:r>
        <w:t>hrung gem</w:t>
      </w:r>
      <w:r>
        <w:t>äß</w:t>
      </w:r>
      <w:r>
        <w:t xml:space="preserve"> </w:t>
      </w:r>
      <w:r>
        <w:t>§</w:t>
      </w:r>
      <w:r>
        <w:t xml:space="preserve"> 41 Absatz 4 SchulG f</w:t>
      </w:r>
      <w:r>
        <w:t>ü</w:t>
      </w:r>
      <w:r>
        <w:t>r den Fall, dass die oder der Schulpflichtige nicht innerhalb von drei Unterrichtstagen ihrer oder seiner Teilnahmepflicht nachkommt, ist in Abstimmung mit der zust</w:t>
      </w:r>
      <w:r>
        <w:t>ä</w:t>
      </w:r>
      <w:r>
        <w:t>ndigen Ordnungsbeh</w:t>
      </w:r>
      <w:r>
        <w:t>ö</w:t>
      </w:r>
      <w:r>
        <w:t>rde anzuk</w:t>
      </w:r>
      <w:r>
        <w:t>ü</w:t>
      </w:r>
      <w:r>
        <w:t>ndigen.</w:t>
      </w:r>
    </w:p>
    <w:p w:rsidR="00217C79" w:rsidRDefault="00217C79">
      <w:pPr>
        <w:pStyle w:val="RVfliesstext175nb"/>
        <w:widowControl/>
        <w:rPr>
          <w:rFonts w:cs="Arial"/>
        </w:rPr>
      </w:pPr>
      <w:r>
        <w:t>Auch Sch</w:t>
      </w:r>
      <w:r>
        <w:t>ü</w:t>
      </w:r>
      <w:r>
        <w:t>lerinnen und Sch</w:t>
      </w:r>
      <w:r>
        <w:t>ü</w:t>
      </w:r>
      <w:r>
        <w:t>ler, die das 14. Lebensjahr vollendet haben, sind schriftlich auf ihre Pflicht zur regelm</w:t>
      </w:r>
      <w:r>
        <w:t>äß</w:t>
      </w:r>
      <w:r>
        <w:t>igen Teilnahme am Unterricht und sonstigen verbindlichen Schulveranstaltungen (</w:t>
      </w:r>
      <w:r>
        <w:t>§</w:t>
      </w:r>
      <w:r>
        <w:t xml:space="preserve"> 43 Absatz 1 SchulG) und die M</w:t>
      </w:r>
      <w:r>
        <w:t>ö</w:t>
      </w:r>
      <w:r>
        <w:t>glichkeit eines Ordnungswidrigkeitenverfahrens gem</w:t>
      </w:r>
      <w:r>
        <w:t>äß</w:t>
      </w:r>
      <w:r>
        <w:t xml:space="preserve"> </w:t>
      </w:r>
      <w:r>
        <w:t>§</w:t>
      </w:r>
      <w:r>
        <w:t xml:space="preserve"> 126 Absatz 1 SchulG hinzuweisen. Dabei kann die zwangsweise Zuf</w:t>
      </w:r>
      <w:r>
        <w:t>ü</w:t>
      </w:r>
      <w:r>
        <w:t>hrung gem</w:t>
      </w:r>
      <w:r>
        <w:t>äß</w:t>
      </w:r>
      <w:r>
        <w:t xml:space="preserve"> </w:t>
      </w:r>
      <w:r>
        <w:t>§</w:t>
      </w:r>
      <w:r>
        <w:t xml:space="preserve"> 41 Absatz 4 SchulG f</w:t>
      </w:r>
      <w:r>
        <w:t>ü</w:t>
      </w:r>
      <w:r>
        <w:t>r den Fall angek</w:t>
      </w:r>
      <w:r>
        <w:t>ü</w:t>
      </w:r>
      <w:r>
        <w:t>ndigt werden, dass die oder der Schulpflichtige nicht innerhalb von drei Unterrichtstagen ihrer oder seiner Teilnahmepflicht nachkommt.</w:t>
      </w:r>
    </w:p>
    <w:p w:rsidR="00217C79" w:rsidRDefault="00217C79">
      <w:pPr>
        <w:pStyle w:val="RVfliesstext175nb"/>
        <w:widowControl/>
        <w:rPr>
          <w:rFonts w:cs="Arial"/>
        </w:rPr>
      </w:pPr>
      <w:r>
        <w:t>3.4 Zwangsweise Zuf</w:t>
      </w:r>
      <w:r>
        <w:t>ü</w:t>
      </w:r>
      <w:r>
        <w:t>hrung</w:t>
      </w:r>
    </w:p>
    <w:p w:rsidR="00217C79" w:rsidRDefault="00217C79">
      <w:pPr>
        <w:pStyle w:val="RVfliesstext175nb"/>
        <w:widowControl/>
        <w:rPr>
          <w:rFonts w:cs="Arial"/>
        </w:rPr>
      </w:pPr>
      <w:r>
        <w:t>Die oder der Schulpflichtige kann sowohl neben Ma</w:t>
      </w:r>
      <w:r>
        <w:t>ß</w:t>
      </w:r>
      <w:r>
        <w:t>nahmen nach Nummer 3.5 und 3.6 als auch unabh</w:t>
      </w:r>
      <w:r>
        <w:t>ä</w:t>
      </w:r>
      <w:r>
        <w:t>ngig davon zwangsweise der Schule zugef</w:t>
      </w:r>
      <w:r>
        <w:t>ü</w:t>
      </w:r>
      <w:r>
        <w:t>hrt werden.</w:t>
      </w:r>
    </w:p>
    <w:p w:rsidR="00217C79" w:rsidRDefault="00217C79">
      <w:pPr>
        <w:pStyle w:val="RVfliesstext175nb"/>
        <w:widowControl/>
        <w:rPr>
          <w:rFonts w:cs="Arial"/>
        </w:rPr>
      </w:pPr>
      <w:r>
        <w:t>Dabei ist folgendes Verfahren zu beachten:</w:t>
      </w:r>
    </w:p>
    <w:p w:rsidR="00217C79" w:rsidRDefault="00217C79">
      <w:pPr>
        <w:pStyle w:val="RVfliesstext175nb"/>
        <w:widowControl/>
      </w:pPr>
      <w:r>
        <w:t>3.4.1 Erf</w:t>
      </w:r>
      <w:r>
        <w:t>ü</w:t>
      </w:r>
      <w:r>
        <w:t>llt die oder der Schulpflichtige trotz schriftlicher Aufforderung mit der Ank</w:t>
      </w:r>
      <w:r>
        <w:t>ü</w:t>
      </w:r>
      <w:r>
        <w:t>ndigung der zwangsweisen Zuf</w:t>
      </w:r>
      <w:r>
        <w:t>ü</w:t>
      </w:r>
      <w:r>
        <w:t>hrung nach Nummer 3.3 ihre oder seine Teilnahmepflicht nicht, beantragt nach vorheriger Absprache entweder die Schulleiterin oder der Schulleiter oder die Schulaufsichtsbeh</w:t>
      </w:r>
      <w:r>
        <w:t>ö</w:t>
      </w:r>
      <w:r>
        <w:t>rde bei der f</w:t>
      </w:r>
      <w:r>
        <w:t>ü</w:t>
      </w:r>
      <w:r>
        <w:t>r den Wohnsitz oder gew</w:t>
      </w:r>
      <w:r>
        <w:t>ö</w:t>
      </w:r>
      <w:r>
        <w:t>hnlichen Aufenthalt der oder des Schulpflichtigen zust</w:t>
      </w:r>
      <w:r>
        <w:t>ä</w:t>
      </w:r>
      <w:r>
        <w:t>ndigen Ordnungsbeh</w:t>
      </w:r>
      <w:r>
        <w:t>ö</w:t>
      </w:r>
      <w:r>
        <w:t>rde die zwangsweise Zuf</w:t>
      </w:r>
      <w:r>
        <w:t>ü</w:t>
      </w:r>
      <w:r>
        <w:t>hrung der oder des Schulpflichtigen zur Schule. Eine f</w:t>
      </w:r>
      <w:r>
        <w:t>ö</w:t>
      </w:r>
      <w:r>
        <w:t>rmliche Androhung oder Festsetzung der zwangsweisen Zuf</w:t>
      </w:r>
      <w:r>
        <w:t>ü</w:t>
      </w:r>
      <w:r>
        <w:t xml:space="preserve">hrung nach </w:t>
      </w:r>
      <w:r>
        <w:t>§§</w:t>
      </w:r>
      <w:r>
        <w:t xml:space="preserve"> 63 und 64 Ver</w:t>
      </w:r>
      <w:hyperlink r:id="rId7" w:history="1">
        <w:r>
          <w:t>waltungsvollstreckungsgesetz NRW</w:t>
        </w:r>
      </w:hyperlink>
      <w:r>
        <w:rPr>
          <w:rFonts w:cs="Arial"/>
        </w:rPr>
        <w:t xml:space="preserve"> ist nicht erforderlich. F</w:t>
      </w:r>
      <w:r>
        <w:rPr>
          <w:rFonts w:cs="Arial"/>
        </w:rPr>
        <w:t>ü</w:t>
      </w:r>
      <w:r>
        <w:rPr>
          <w:rFonts w:cs="Arial"/>
        </w:rPr>
        <w:t>r die sonstigen Zwangsmittel gem</w:t>
      </w:r>
      <w:r>
        <w:rPr>
          <w:rFonts w:cs="Arial"/>
        </w:rPr>
        <w:t>äß</w:t>
      </w:r>
      <w:r>
        <w:rPr>
          <w:rFonts w:cs="Arial"/>
        </w:rPr>
        <w:t xml:space="preserve"> </w:t>
      </w:r>
      <w:r>
        <w:rPr>
          <w:rFonts w:cs="Arial"/>
        </w:rPr>
        <w:t>§</w:t>
      </w:r>
      <w:r>
        <w:rPr>
          <w:rFonts w:cs="Arial"/>
        </w:rPr>
        <w:t xml:space="preserve"> 41 Absatz 5 SchulG gilt Nummer 3.6.</w:t>
      </w:r>
    </w:p>
    <w:p w:rsidR="00217C79" w:rsidRDefault="00217C79">
      <w:pPr>
        <w:pStyle w:val="RVfliesstext175nb"/>
        <w:widowControl/>
      </w:pPr>
      <w:r>
        <w:rPr>
          <w:rFonts w:cs="Arial"/>
        </w:rPr>
        <w:t>3.4.2 Nimmt die oder der Schulpflichtige vor der Durchf</w:t>
      </w:r>
      <w:r>
        <w:rPr>
          <w:rFonts w:cs="Arial"/>
        </w:rPr>
        <w:t>ü</w:t>
      </w:r>
      <w:r>
        <w:rPr>
          <w:rFonts w:cs="Arial"/>
        </w:rPr>
        <w:t>hrung der Ma</w:t>
      </w:r>
      <w:r>
        <w:rPr>
          <w:rFonts w:cs="Arial"/>
        </w:rPr>
        <w:t>ß</w:t>
      </w:r>
      <w:r>
        <w:rPr>
          <w:rFonts w:cs="Arial"/>
        </w:rPr>
        <w:t>nahme wieder regelm</w:t>
      </w:r>
      <w:r>
        <w:rPr>
          <w:rFonts w:cs="Arial"/>
        </w:rPr>
        <w:t>äß</w:t>
      </w:r>
      <w:r>
        <w:rPr>
          <w:rFonts w:cs="Arial"/>
        </w:rPr>
        <w:t>ig am Unterricht teil, ist das Ersuchen auf zwangsweise Zuf</w:t>
      </w:r>
      <w:r>
        <w:rPr>
          <w:rFonts w:cs="Arial"/>
        </w:rPr>
        <w:t>ü</w:t>
      </w:r>
      <w:r>
        <w:rPr>
          <w:rFonts w:cs="Arial"/>
        </w:rPr>
        <w:t>hrung zur</w:t>
      </w:r>
      <w:r>
        <w:rPr>
          <w:rFonts w:cs="Arial"/>
        </w:rPr>
        <w:t>ü</w:t>
      </w:r>
      <w:r>
        <w:rPr>
          <w:rFonts w:cs="Arial"/>
        </w:rPr>
        <w:t>ckzunehmen.</w:t>
      </w:r>
    </w:p>
    <w:p w:rsidR="00217C79" w:rsidRDefault="00217C79">
      <w:pPr>
        <w:pStyle w:val="RVfliesstext175nb"/>
        <w:widowControl/>
      </w:pPr>
      <w:r>
        <w:rPr>
          <w:rFonts w:cs="Arial"/>
        </w:rPr>
        <w:t>3.4.3 Die zwangsweise Zuf</w:t>
      </w:r>
      <w:r>
        <w:rPr>
          <w:rFonts w:cs="Arial"/>
        </w:rPr>
        <w:t>ü</w:t>
      </w:r>
      <w:r>
        <w:rPr>
          <w:rFonts w:cs="Arial"/>
        </w:rPr>
        <w:t>hrung zur Schule kommt bei Schulpflichtigen, die ihre Vollzeitschulpflicht erf</w:t>
      </w:r>
      <w:r>
        <w:rPr>
          <w:rFonts w:cs="Arial"/>
        </w:rPr>
        <w:t>ü</w:t>
      </w:r>
      <w:r>
        <w:rPr>
          <w:rFonts w:cs="Arial"/>
        </w:rPr>
        <w:t>llen, im Allgemeinen nur dann in Betracht, wenn auch die Angebote der Jugendhilfe und der sozialen Dienste erfolglos geblieben sind. Wenn die oder der Schulpflichtige im Anschluss an einen Schulwechsel l</w:t>
      </w:r>
      <w:r>
        <w:rPr>
          <w:rFonts w:cs="Arial"/>
        </w:rPr>
        <w:t>ä</w:t>
      </w:r>
      <w:r>
        <w:rPr>
          <w:rFonts w:cs="Arial"/>
        </w:rPr>
        <w:t>nger als drei Unterrichtstage der neuen Schule fernbleibt, kann das Verfahren nach Nummer 3.3 sofort eingeleitet werden. Ebenso kann das Verfahren schon nach drei Fehltagen eingeleitet werden, wenn anzunehmen ist, dass sich die oder der Schulpflichtige auf Dauer der Schulpflicht entziehen will. Beratung und erzieherische Einwirkungen sind nachzuholen.</w:t>
      </w:r>
    </w:p>
    <w:p w:rsidR="00217C79" w:rsidRDefault="00217C79">
      <w:pPr>
        <w:pStyle w:val="RVfliesstext175nb"/>
        <w:widowControl/>
      </w:pPr>
      <w:r>
        <w:rPr>
          <w:rFonts w:cs="Arial"/>
        </w:rPr>
        <w:lastRenderedPageBreak/>
        <w:t>3.5 Ordnungswidrigkeitenverfahren</w:t>
      </w:r>
    </w:p>
    <w:p w:rsidR="00217C79" w:rsidRDefault="00217C79">
      <w:pPr>
        <w:pStyle w:val="RVfliesstext175nb"/>
        <w:widowControl/>
      </w:pPr>
      <w:r>
        <w:rPr>
          <w:rFonts w:cs="Arial"/>
        </w:rPr>
        <w:t>Sowohl neben einer nach Nummer 3.4 und 3.6 getroffenen Ma</w:t>
      </w:r>
      <w:r>
        <w:rPr>
          <w:rFonts w:cs="Arial"/>
        </w:rPr>
        <w:t>ß</w:t>
      </w:r>
      <w:r>
        <w:rPr>
          <w:rFonts w:cs="Arial"/>
        </w:rPr>
        <w:t>nahme als auch unabh</w:t>
      </w:r>
      <w:r>
        <w:rPr>
          <w:rFonts w:cs="Arial"/>
        </w:rPr>
        <w:t>ä</w:t>
      </w:r>
      <w:r>
        <w:rPr>
          <w:rFonts w:cs="Arial"/>
        </w:rPr>
        <w:t>ngig davon kann gem</w:t>
      </w:r>
      <w:r>
        <w:rPr>
          <w:rFonts w:cs="Arial"/>
        </w:rPr>
        <w:t>äß</w:t>
      </w:r>
      <w:r>
        <w:rPr>
          <w:rFonts w:cs="Arial"/>
        </w:rPr>
        <w:t xml:space="preserve"> </w:t>
      </w:r>
      <w:r>
        <w:rPr>
          <w:rFonts w:cs="Arial"/>
        </w:rPr>
        <w:t>§</w:t>
      </w:r>
      <w:r>
        <w:rPr>
          <w:rFonts w:cs="Arial"/>
        </w:rPr>
        <w:t xml:space="preserve"> 126 SchulG im Wege eines Ordnungswidrigkeitenverfahrens eine Geldbu</w:t>
      </w:r>
      <w:r>
        <w:rPr>
          <w:rFonts w:cs="Arial"/>
        </w:rPr>
        <w:t>ß</w:t>
      </w:r>
      <w:r>
        <w:rPr>
          <w:rFonts w:cs="Arial"/>
        </w:rPr>
        <w:t>e bis zu 1.000 Euro verh</w:t>
      </w:r>
      <w:r>
        <w:rPr>
          <w:rFonts w:cs="Arial"/>
        </w:rPr>
        <w:t>ä</w:t>
      </w:r>
      <w:r>
        <w:rPr>
          <w:rFonts w:cs="Arial"/>
        </w:rPr>
        <w:t>ngt werden</w:t>
      </w:r>
    </w:p>
    <w:p w:rsidR="00217C79" w:rsidRDefault="00217C79">
      <w:pPr>
        <w:pStyle w:val="RVliste3u75nb"/>
        <w:widowControl/>
        <w:tabs>
          <w:tab w:val="clear" w:pos="720"/>
        </w:tabs>
        <w:rPr>
          <w:rFonts w:cs="Arial"/>
        </w:rPr>
      </w:pPr>
      <w:r>
        <w:rPr>
          <w:rFonts w:cs="Arial"/>
        </w:rPr>
        <w:t>-</w:t>
      </w:r>
      <w:r>
        <w:rPr>
          <w:rFonts w:cs="Arial"/>
        </w:rPr>
        <w:tab/>
      </w:r>
      <w:r>
        <w:t>gegen Eltern, die ihrer Verpflichtung zur Anmeldung zum Schulbesuch oder der Verpflichtung zur schul</w:t>
      </w:r>
      <w:r>
        <w:t>ä</w:t>
      </w:r>
      <w:r>
        <w:t>rztlichen Untersuchung vor der Aufnahme in die Schule nicht nachkommen,</w:t>
      </w:r>
    </w:p>
    <w:p w:rsidR="00217C79" w:rsidRDefault="00217C79">
      <w:pPr>
        <w:pStyle w:val="RVliste3u75nb"/>
        <w:widowControl/>
        <w:tabs>
          <w:tab w:val="clear" w:pos="720"/>
        </w:tabs>
      </w:pPr>
      <w:r>
        <w:t>-</w:t>
      </w:r>
      <w:r>
        <w:tab/>
      </w:r>
      <w:r>
        <w:rPr>
          <w:rFonts w:cs="Arial"/>
        </w:rPr>
        <w:t>gegen Eltern, die nicht f</w:t>
      </w:r>
      <w:r>
        <w:rPr>
          <w:rFonts w:cs="Arial"/>
        </w:rPr>
        <w:t>ü</w:t>
      </w:r>
      <w:r>
        <w:rPr>
          <w:rFonts w:cs="Arial"/>
        </w:rPr>
        <w:t>r die Teilnahme ihres Kindes an der Sprachstandsfeststellung sorgen,</w:t>
      </w:r>
    </w:p>
    <w:p w:rsidR="00217C79" w:rsidRDefault="00217C79">
      <w:pPr>
        <w:pStyle w:val="RVliste3u75nb"/>
        <w:widowControl/>
        <w:tabs>
          <w:tab w:val="clear" w:pos="720"/>
        </w:tabs>
        <w:rPr>
          <w:rFonts w:cs="Arial"/>
        </w:rPr>
      </w:pPr>
      <w:r>
        <w:rPr>
          <w:rFonts w:cs="Arial"/>
        </w:rPr>
        <w:t>-</w:t>
      </w:r>
      <w:r>
        <w:rPr>
          <w:rFonts w:cs="Arial"/>
        </w:rPr>
        <w:tab/>
      </w:r>
      <w:r>
        <w:t>gegen Eltern, die nicht f</w:t>
      </w:r>
      <w:r>
        <w:t>ü</w:t>
      </w:r>
      <w:r>
        <w:t>r die regelm</w:t>
      </w:r>
      <w:r>
        <w:t>äß</w:t>
      </w:r>
      <w:r>
        <w:t>ige Teilnahme ihres zur Teilnahme an einem vorschulischen Sprachf</w:t>
      </w:r>
      <w:r>
        <w:t>ö</w:t>
      </w:r>
      <w:r>
        <w:t>rderkurs verpflichteten Kindes sorgen,</w:t>
      </w:r>
    </w:p>
    <w:p w:rsidR="00217C79" w:rsidRDefault="00217C79">
      <w:pPr>
        <w:pStyle w:val="RVliste3u75nb"/>
        <w:widowControl/>
        <w:tabs>
          <w:tab w:val="clear" w:pos="720"/>
        </w:tabs>
      </w:pPr>
      <w:r>
        <w:t>-</w:t>
      </w:r>
      <w:r>
        <w:tab/>
      </w:r>
      <w:r>
        <w:rPr>
          <w:rFonts w:cs="Arial"/>
        </w:rPr>
        <w:t>gegen die Eltern und Mitverantwortlichen f</w:t>
      </w:r>
      <w:r>
        <w:rPr>
          <w:rFonts w:cs="Arial"/>
        </w:rPr>
        <w:t>ü</w:t>
      </w:r>
      <w:r>
        <w:rPr>
          <w:rFonts w:cs="Arial"/>
        </w:rPr>
        <w:t>r die Berufserziehung, die nicht daf</w:t>
      </w:r>
      <w:r>
        <w:rPr>
          <w:rFonts w:cs="Arial"/>
        </w:rPr>
        <w:t>ü</w:t>
      </w:r>
      <w:r>
        <w:rPr>
          <w:rFonts w:cs="Arial"/>
        </w:rPr>
        <w:t>r Sorge tragen, dass die oder der Schulpflichtige am Unterricht und an den sonstigen Veranstaltungen der Schule regelm</w:t>
      </w:r>
      <w:r>
        <w:rPr>
          <w:rFonts w:cs="Arial"/>
        </w:rPr>
        <w:t>äß</w:t>
      </w:r>
      <w:r>
        <w:rPr>
          <w:rFonts w:cs="Arial"/>
        </w:rPr>
        <w:t>ig teilnimmt,</w:t>
      </w:r>
    </w:p>
    <w:p w:rsidR="00217C79" w:rsidRDefault="00217C79">
      <w:pPr>
        <w:pStyle w:val="RVliste3u75nb"/>
        <w:widowControl/>
        <w:tabs>
          <w:tab w:val="clear" w:pos="720"/>
        </w:tabs>
        <w:rPr>
          <w:rFonts w:cs="Arial"/>
        </w:rPr>
      </w:pPr>
      <w:r>
        <w:rPr>
          <w:rFonts w:cs="Arial"/>
        </w:rPr>
        <w:t>-</w:t>
      </w:r>
      <w:r>
        <w:rPr>
          <w:rFonts w:cs="Arial"/>
        </w:rPr>
        <w:tab/>
      </w:r>
      <w:r>
        <w:t>gegen Sch</w:t>
      </w:r>
      <w:r>
        <w:t>ü</w:t>
      </w:r>
      <w:r>
        <w:t>lerinnen und Sch</w:t>
      </w:r>
      <w:r>
        <w:t>ü</w:t>
      </w:r>
      <w:r>
        <w:t>ler nach Vollendung des 14. Lebensjahres, die ihre Schulpflicht in der Sekundarstufe I oder Sekundarstufe II nicht erf</w:t>
      </w:r>
      <w:r>
        <w:t>ü</w:t>
      </w:r>
      <w:r>
        <w:t>llen und</w:t>
      </w:r>
    </w:p>
    <w:p w:rsidR="00217C79" w:rsidRDefault="00217C79">
      <w:pPr>
        <w:pStyle w:val="RVliste3u75nb"/>
        <w:widowControl/>
        <w:tabs>
          <w:tab w:val="clear" w:pos="720"/>
        </w:tabs>
      </w:pPr>
      <w:r>
        <w:t>-</w:t>
      </w:r>
      <w:r>
        <w:tab/>
      </w:r>
      <w:r>
        <w:rPr>
          <w:rFonts w:cs="Arial"/>
        </w:rPr>
        <w:t>gegen Eltern oder Sch</w:t>
      </w:r>
      <w:r>
        <w:rPr>
          <w:rFonts w:cs="Arial"/>
        </w:rPr>
        <w:t>ü</w:t>
      </w:r>
      <w:r>
        <w:rPr>
          <w:rFonts w:cs="Arial"/>
        </w:rPr>
        <w:t>lerinnen und Sch</w:t>
      </w:r>
      <w:r>
        <w:rPr>
          <w:rFonts w:cs="Arial"/>
        </w:rPr>
        <w:t>ü</w:t>
      </w:r>
      <w:r>
        <w:rPr>
          <w:rFonts w:cs="Arial"/>
        </w:rPr>
        <w:t>ler nach Vollendung des 14. Lebensjahres, die der Verpflichtung zu einer schul</w:t>
      </w:r>
      <w:r>
        <w:rPr>
          <w:rFonts w:cs="Arial"/>
        </w:rPr>
        <w:t>ä</w:t>
      </w:r>
      <w:r>
        <w:rPr>
          <w:rFonts w:cs="Arial"/>
        </w:rPr>
        <w:t>rztlichen oder schulzahn</w:t>
      </w:r>
      <w:r>
        <w:rPr>
          <w:rFonts w:cs="Arial"/>
        </w:rPr>
        <w:t>ä</w:t>
      </w:r>
      <w:r>
        <w:rPr>
          <w:rFonts w:cs="Arial"/>
        </w:rPr>
        <w:t>rztlichen Untersuchung nicht nachkommen.</w:t>
      </w:r>
    </w:p>
    <w:p w:rsidR="00217C79" w:rsidRDefault="00217C79">
      <w:pPr>
        <w:pStyle w:val="RVfliesstext175nb"/>
        <w:widowControl/>
      </w:pPr>
      <w:r>
        <w:rPr>
          <w:rFonts w:cs="Arial"/>
        </w:rPr>
        <w:t>Dabei ist folgendes Verfahren zu beachten:</w:t>
      </w:r>
    </w:p>
    <w:p w:rsidR="00217C79" w:rsidRDefault="00217C79">
      <w:pPr>
        <w:pStyle w:val="RVfliesstext175nb"/>
        <w:widowControl/>
      </w:pPr>
      <w:r>
        <w:rPr>
          <w:rFonts w:cs="Arial"/>
        </w:rPr>
        <w:t>3.5.1 Bevor ein Bu</w:t>
      </w:r>
      <w:r>
        <w:rPr>
          <w:rFonts w:cs="Arial"/>
        </w:rPr>
        <w:t>ß</w:t>
      </w:r>
      <w:r>
        <w:rPr>
          <w:rFonts w:cs="Arial"/>
        </w:rPr>
        <w:t>geldbescheid erlassen werden kann, ist der oder dem Betroffenen die Beschuldigung bekannt zu geben und darauf hinzuweisen, dass ein Bu</w:t>
      </w:r>
      <w:r>
        <w:rPr>
          <w:rFonts w:cs="Arial"/>
        </w:rPr>
        <w:t>ß</w:t>
      </w:r>
      <w:r>
        <w:rPr>
          <w:rFonts w:cs="Arial"/>
        </w:rPr>
        <w:t>geld verh</w:t>
      </w:r>
      <w:r>
        <w:rPr>
          <w:rFonts w:cs="Arial"/>
        </w:rPr>
        <w:t>ä</w:t>
      </w:r>
      <w:r>
        <w:rPr>
          <w:rFonts w:cs="Arial"/>
        </w:rPr>
        <w:t>ngt werden kann. Gleichzeitig ist Gelegenheit zur Anh</w:t>
      </w:r>
      <w:r>
        <w:rPr>
          <w:rFonts w:cs="Arial"/>
        </w:rPr>
        <w:t>ö</w:t>
      </w:r>
      <w:r>
        <w:rPr>
          <w:rFonts w:cs="Arial"/>
        </w:rPr>
        <w:t xml:space="preserve">rung zu geben. Dabei reicht die </w:t>
      </w:r>
      <w:r>
        <w:rPr>
          <w:rFonts w:cs="Arial"/>
        </w:rPr>
        <w:t>Ü</w:t>
      </w:r>
      <w:r>
        <w:rPr>
          <w:rFonts w:cs="Arial"/>
        </w:rPr>
        <w:t xml:space="preserve">bersendung eines Fragebogens, der Gelegenheit gibt, sich schriftlich zu </w:t>
      </w:r>
      <w:r>
        <w:rPr>
          <w:rFonts w:cs="Arial"/>
        </w:rPr>
        <w:t>ä</w:t>
      </w:r>
      <w:r>
        <w:rPr>
          <w:rFonts w:cs="Arial"/>
        </w:rPr>
        <w:t>u</w:t>
      </w:r>
      <w:r>
        <w:rPr>
          <w:rFonts w:cs="Arial"/>
        </w:rPr>
        <w:t>ß</w:t>
      </w:r>
      <w:r>
        <w:rPr>
          <w:rFonts w:cs="Arial"/>
        </w:rPr>
        <w:t>ern, aus. Die zust</w:t>
      </w:r>
      <w:r>
        <w:rPr>
          <w:rFonts w:cs="Arial"/>
        </w:rPr>
        <w:t>ä</w:t>
      </w:r>
      <w:r>
        <w:rPr>
          <w:rFonts w:cs="Arial"/>
        </w:rPr>
        <w:t>ndige Schulaufsichtsbeh</w:t>
      </w:r>
      <w:r>
        <w:rPr>
          <w:rFonts w:cs="Arial"/>
        </w:rPr>
        <w:t>ö</w:t>
      </w:r>
      <w:r>
        <w:rPr>
          <w:rFonts w:cs="Arial"/>
        </w:rPr>
        <w:t>rde soll die Anh</w:t>
      </w:r>
      <w:r>
        <w:rPr>
          <w:rFonts w:cs="Arial"/>
        </w:rPr>
        <w:t>ö</w:t>
      </w:r>
      <w:r>
        <w:rPr>
          <w:rFonts w:cs="Arial"/>
        </w:rPr>
        <w:t>rung auf die Schule delegieren, wenn dadurch prognostisch eine Verfahrensbeschleunigung erfolgen kann. Die Anh</w:t>
      </w:r>
      <w:r>
        <w:rPr>
          <w:rFonts w:cs="Arial"/>
        </w:rPr>
        <w:t>ö</w:t>
      </w:r>
      <w:r>
        <w:rPr>
          <w:rFonts w:cs="Arial"/>
        </w:rPr>
        <w:t>rung kann auch zusammen mit einer Ma</w:t>
      </w:r>
      <w:r>
        <w:rPr>
          <w:rFonts w:cs="Arial"/>
        </w:rPr>
        <w:t>ß</w:t>
      </w:r>
      <w:r>
        <w:rPr>
          <w:rFonts w:cs="Arial"/>
        </w:rPr>
        <w:t>nahme nach Nummer 3.4 durchgef</w:t>
      </w:r>
      <w:r>
        <w:rPr>
          <w:rFonts w:cs="Arial"/>
        </w:rPr>
        <w:t>ü</w:t>
      </w:r>
      <w:r>
        <w:rPr>
          <w:rFonts w:cs="Arial"/>
        </w:rPr>
        <w:t>hrt werden.</w:t>
      </w:r>
    </w:p>
    <w:p w:rsidR="00217C79" w:rsidRDefault="00217C79">
      <w:pPr>
        <w:pStyle w:val="RVfliesstext175nb"/>
        <w:widowControl/>
      </w:pPr>
      <w:r>
        <w:rPr>
          <w:rFonts w:cs="Arial"/>
        </w:rPr>
        <w:t>3.5.2 F</w:t>
      </w:r>
      <w:r>
        <w:rPr>
          <w:rFonts w:cs="Arial"/>
        </w:rPr>
        <w:t>ü</w:t>
      </w:r>
      <w:r>
        <w:rPr>
          <w:rFonts w:cs="Arial"/>
        </w:rPr>
        <w:t>r den Erlass des Bu</w:t>
      </w:r>
      <w:r>
        <w:rPr>
          <w:rFonts w:cs="Arial"/>
        </w:rPr>
        <w:t>ß</w:t>
      </w:r>
      <w:r>
        <w:rPr>
          <w:rFonts w:cs="Arial"/>
        </w:rPr>
        <w:t>geldbescheides ist nach</w:t>
      </w:r>
      <w:hyperlink w:anchor="https://bass.schul-welt.de/6043.htm#1-1p126(3)" w:history="1">
        <w:r>
          <w:rPr>
            <w:rFonts w:cs="Arial"/>
          </w:rPr>
          <w:t xml:space="preserve"> § 126 Absatz 3 </w:t>
        </w:r>
      </w:hyperlink>
      <w:r>
        <w:t>SchulG</w:t>
      </w:r>
      <w:r>
        <w:rPr>
          <w:rFonts w:cs="Arial"/>
        </w:rPr>
        <w:t xml:space="preserve"> die Schulaufsichtsbeh</w:t>
      </w:r>
      <w:r>
        <w:rPr>
          <w:rFonts w:cs="Arial"/>
        </w:rPr>
        <w:t>ö</w:t>
      </w:r>
      <w:r>
        <w:rPr>
          <w:rFonts w:cs="Arial"/>
        </w:rPr>
        <w:t>rde zust</w:t>
      </w:r>
      <w:r>
        <w:rPr>
          <w:rFonts w:cs="Arial"/>
        </w:rPr>
        <w:t>ä</w:t>
      </w:r>
      <w:r>
        <w:rPr>
          <w:rFonts w:cs="Arial"/>
        </w:rPr>
        <w:t>ndig.</w:t>
      </w:r>
    </w:p>
    <w:p w:rsidR="00217C79" w:rsidRDefault="00217C79">
      <w:pPr>
        <w:pStyle w:val="RVfliesstext175nb"/>
        <w:widowControl/>
      </w:pPr>
      <w:r>
        <w:rPr>
          <w:rFonts w:cs="Arial"/>
        </w:rPr>
        <w:t>3.5.3 Der Antrag an die Schulaufsichtsbeh</w:t>
      </w:r>
      <w:r>
        <w:rPr>
          <w:rFonts w:cs="Arial"/>
        </w:rPr>
        <w:t>ö</w:t>
      </w:r>
      <w:r>
        <w:rPr>
          <w:rFonts w:cs="Arial"/>
        </w:rPr>
        <w:t>rde soll enthalten:</w:t>
      </w:r>
    </w:p>
    <w:p w:rsidR="00217C79" w:rsidRDefault="00217C79">
      <w:pPr>
        <w:pStyle w:val="RVfliesstext175nb"/>
        <w:widowControl/>
      </w:pPr>
      <w:r>
        <w:rPr>
          <w:rFonts w:cs="Arial"/>
        </w:rPr>
        <w:t>a) Die Personalien der oder des Schulpflichtigen, ihrer oder seiner Eltern und ggf. die Anschrift der Mitverantwortlichen f</w:t>
      </w:r>
      <w:r>
        <w:rPr>
          <w:rFonts w:cs="Arial"/>
        </w:rPr>
        <w:t>ü</w:t>
      </w:r>
      <w:r>
        <w:rPr>
          <w:rFonts w:cs="Arial"/>
        </w:rPr>
        <w:t>r die Berufserziehung,</w:t>
      </w:r>
    </w:p>
    <w:p w:rsidR="00217C79" w:rsidRDefault="00217C79">
      <w:pPr>
        <w:pStyle w:val="RVfliesstext175nb"/>
        <w:widowControl/>
      </w:pPr>
      <w:r>
        <w:rPr>
          <w:rFonts w:cs="Arial"/>
        </w:rPr>
        <w:t>b) die Dauer des Schulvers</w:t>
      </w:r>
      <w:r>
        <w:rPr>
          <w:rFonts w:cs="Arial"/>
        </w:rPr>
        <w:t>ä</w:t>
      </w:r>
      <w:r>
        <w:rPr>
          <w:rFonts w:cs="Arial"/>
        </w:rPr>
        <w:t>umnisses,</w:t>
      </w:r>
    </w:p>
    <w:p w:rsidR="00217C79" w:rsidRDefault="00217C79">
      <w:pPr>
        <w:pStyle w:val="RVfliesstext175nb"/>
        <w:widowControl/>
      </w:pPr>
      <w:r>
        <w:rPr>
          <w:rFonts w:cs="Arial"/>
        </w:rPr>
        <w:t xml:space="preserve">c) einen Bericht </w:t>
      </w:r>
      <w:r>
        <w:rPr>
          <w:rFonts w:cs="Arial"/>
        </w:rPr>
        <w:t>ü</w:t>
      </w:r>
      <w:r>
        <w:rPr>
          <w:rFonts w:cs="Arial"/>
        </w:rPr>
        <w:t>ber die bisher von der Schule veranlassten Ma</w:t>
      </w:r>
      <w:r>
        <w:rPr>
          <w:rFonts w:cs="Arial"/>
        </w:rPr>
        <w:t>ß</w:t>
      </w:r>
      <w:r>
        <w:rPr>
          <w:rFonts w:cs="Arial"/>
        </w:rPr>
        <w:t>nahmen und die darauf erfolgte Reaktion und</w:t>
      </w:r>
    </w:p>
    <w:p w:rsidR="00217C79" w:rsidRDefault="00217C79">
      <w:pPr>
        <w:pStyle w:val="RVfliesstext175nb"/>
        <w:widowControl/>
      </w:pPr>
      <w:r>
        <w:rPr>
          <w:rFonts w:cs="Arial"/>
        </w:rPr>
        <w:t xml:space="preserve">d) den Nachweis </w:t>
      </w:r>
      <w:r>
        <w:rPr>
          <w:rFonts w:cs="Arial"/>
        </w:rPr>
        <w:t>ü</w:t>
      </w:r>
      <w:r>
        <w:rPr>
          <w:rFonts w:cs="Arial"/>
        </w:rPr>
        <w:t>ber die durchgef</w:t>
      </w:r>
      <w:r>
        <w:rPr>
          <w:rFonts w:cs="Arial"/>
        </w:rPr>
        <w:t>ü</w:t>
      </w:r>
      <w:r>
        <w:rPr>
          <w:rFonts w:cs="Arial"/>
        </w:rPr>
        <w:t>hrte Anh</w:t>
      </w:r>
      <w:r>
        <w:rPr>
          <w:rFonts w:cs="Arial"/>
        </w:rPr>
        <w:t>ö</w:t>
      </w:r>
      <w:r>
        <w:rPr>
          <w:rFonts w:cs="Arial"/>
        </w:rPr>
        <w:t>rung und die darauf erfolgte Reaktion.</w:t>
      </w:r>
    </w:p>
    <w:p w:rsidR="00217C79" w:rsidRDefault="00217C79">
      <w:pPr>
        <w:pStyle w:val="RVfliesstext175nb"/>
        <w:widowControl/>
      </w:pPr>
      <w:r>
        <w:rPr>
          <w:rFonts w:cs="Arial"/>
        </w:rPr>
        <w:t>3.6 Verwaltungszwang</w:t>
      </w:r>
    </w:p>
    <w:p w:rsidR="00217C79" w:rsidRDefault="00217C79">
      <w:pPr>
        <w:pStyle w:val="RVfliesstext175nb"/>
        <w:widowControl/>
      </w:pPr>
      <w:r>
        <w:rPr>
          <w:rFonts w:cs="Arial"/>
        </w:rPr>
        <w:t>Sowohl neben den Ma</w:t>
      </w:r>
      <w:r>
        <w:rPr>
          <w:rFonts w:cs="Arial"/>
        </w:rPr>
        <w:t>ß</w:t>
      </w:r>
      <w:r>
        <w:rPr>
          <w:rFonts w:cs="Arial"/>
        </w:rPr>
        <w:t>nahmen nach Nummer 3.4 und Nummer 3.5, als auch unabh</w:t>
      </w:r>
      <w:r>
        <w:rPr>
          <w:rFonts w:cs="Arial"/>
        </w:rPr>
        <w:t>ä</w:t>
      </w:r>
      <w:r>
        <w:rPr>
          <w:rFonts w:cs="Arial"/>
        </w:rPr>
        <w:t>ngig davon, kann Verwaltungszwang nach dem Verwaltungsvollstreckungsgesetz verh</w:t>
      </w:r>
      <w:r>
        <w:rPr>
          <w:rFonts w:cs="Arial"/>
        </w:rPr>
        <w:t>ä</w:t>
      </w:r>
      <w:r>
        <w:rPr>
          <w:rFonts w:cs="Arial"/>
        </w:rPr>
        <w:t>ngt werden.</w:t>
      </w:r>
    </w:p>
    <w:p w:rsidR="00217C79" w:rsidRDefault="00217C79">
      <w:pPr>
        <w:pStyle w:val="RVfliesstext175nb"/>
        <w:widowControl/>
      </w:pPr>
      <w:r>
        <w:rPr>
          <w:rFonts w:cs="Arial"/>
        </w:rPr>
        <w:t>Dabei ist folgendes Verfahren zu beachten:</w:t>
      </w:r>
    </w:p>
    <w:p w:rsidR="00217C79" w:rsidRDefault="00217C79">
      <w:pPr>
        <w:pStyle w:val="RVfliesstext175nb"/>
        <w:widowControl/>
      </w:pPr>
      <w:r>
        <w:rPr>
          <w:rFonts w:cs="Arial"/>
        </w:rPr>
        <w:t>3.6.1 Der Verwaltungszwang kann nur auf der Grundlage eines bestandskr</w:t>
      </w:r>
      <w:r>
        <w:rPr>
          <w:rFonts w:cs="Arial"/>
        </w:rPr>
        <w:t>ä</w:t>
      </w:r>
      <w:r>
        <w:rPr>
          <w:rFonts w:cs="Arial"/>
        </w:rPr>
        <w:t>ftigen oder sofort vollziehbaren Verwaltungsaktes angewandt werden. Dieser Verwaltungsakt muss eine Aufforderung der zust</w:t>
      </w:r>
      <w:r>
        <w:rPr>
          <w:rFonts w:cs="Arial"/>
        </w:rPr>
        <w:t>ä</w:t>
      </w:r>
      <w:r>
        <w:rPr>
          <w:rFonts w:cs="Arial"/>
        </w:rPr>
        <w:t>ndigen Schulaufsichtsbeh</w:t>
      </w:r>
      <w:r>
        <w:rPr>
          <w:rFonts w:cs="Arial"/>
        </w:rPr>
        <w:t>ö</w:t>
      </w:r>
      <w:r>
        <w:rPr>
          <w:rFonts w:cs="Arial"/>
        </w:rPr>
        <w:t>rde an die Eltern enthalten, daf</w:t>
      </w:r>
      <w:r>
        <w:rPr>
          <w:rFonts w:cs="Arial"/>
        </w:rPr>
        <w:t>ü</w:t>
      </w:r>
      <w:r>
        <w:rPr>
          <w:rFonts w:cs="Arial"/>
        </w:rPr>
        <w:t>r Sorge zu tragen, dass die oder der Schulpflichtige am Unterricht und an den sonstigen Veranstaltungen der Schule regelm</w:t>
      </w:r>
      <w:r>
        <w:rPr>
          <w:rFonts w:cs="Arial"/>
        </w:rPr>
        <w:t>äß</w:t>
      </w:r>
      <w:r>
        <w:rPr>
          <w:rFonts w:cs="Arial"/>
        </w:rPr>
        <w:t>ig teilnimmt (siehe Nummer 3.3). Die Aufforderung ist mit einer Anordnung der sofortigen Vollziehung zu versehen.</w:t>
      </w:r>
    </w:p>
    <w:p w:rsidR="00217C79" w:rsidRDefault="00217C79">
      <w:pPr>
        <w:pStyle w:val="RVfliesstext175nb"/>
        <w:widowControl/>
        <w:rPr>
          <w:rFonts w:cs="Arial"/>
        </w:rPr>
      </w:pPr>
      <w:r>
        <w:rPr>
          <w:rFonts w:cs="Arial"/>
        </w:rPr>
        <w:t>3.6.2 Das Zwangsmittel zur Durchsetzung der Aufforderung (Zwangsgeld) ist schriftlich gem</w:t>
      </w:r>
      <w:r>
        <w:rPr>
          <w:rFonts w:cs="Arial"/>
        </w:rPr>
        <w:t>äß</w:t>
      </w:r>
      <w:r>
        <w:rPr>
          <w:rFonts w:cs="Arial"/>
        </w:rPr>
        <w:t xml:space="preserve"> </w:t>
      </w:r>
      <w:r>
        <w:rPr>
          <w:rFonts w:cs="Arial"/>
        </w:rPr>
        <w:t>§</w:t>
      </w:r>
      <w:r>
        <w:rPr>
          <w:rFonts w:cs="Arial"/>
        </w:rPr>
        <w:t xml:space="preserve"> 63 </w:t>
      </w:r>
      <w:hyperlink r:id="rId8" w:history="1">
        <w:r>
          <w:rPr>
            <w:rFonts w:cs="Arial"/>
          </w:rPr>
          <w:t>Verwaltungsvollstreckungsgesetz NRW</w:t>
        </w:r>
      </w:hyperlink>
      <w:r>
        <w:t xml:space="preserve"> anzudrohen. Die Androhung ist mit der Aufforderung an die Eltern, daf</w:t>
      </w:r>
      <w:r>
        <w:t>ü</w:t>
      </w:r>
      <w:r>
        <w:t>r zu sorgen, dass die oder der Schulpflichtige am Unterricht und an den sonstigen Veranstaltungen der Schule regelm</w:t>
      </w:r>
      <w:r>
        <w:t>äß</w:t>
      </w:r>
      <w:r>
        <w:t>ig teilnimmt, zu verbinden. Es ist eine angemessene Frist zur Erf</w:t>
      </w:r>
      <w:r>
        <w:t>ü</w:t>
      </w:r>
      <w:r>
        <w:t>llung diese Verpflichtung zu gew</w:t>
      </w:r>
      <w:r>
        <w:t>ä</w:t>
      </w:r>
      <w:r>
        <w:t>hren. Das Zwangsgeld ist in bestimmter H</w:t>
      </w:r>
      <w:r>
        <w:t>ö</w:t>
      </w:r>
      <w:r>
        <w:t>he anzudrohen und mit dem Hinweis darauf zu verbinden, dass bei Nichtzahlung das Verwaltungsgericht auf Antrag der Vollzugsbeh</w:t>
      </w:r>
      <w:r>
        <w:t>ö</w:t>
      </w:r>
      <w:r>
        <w:t>rde Ersatzzwangshaft anordnen kann.</w:t>
      </w:r>
    </w:p>
    <w:p w:rsidR="00217C79" w:rsidRDefault="00217C79">
      <w:pPr>
        <w:pStyle w:val="RVfliesstext175nb"/>
        <w:widowControl/>
        <w:rPr>
          <w:rFonts w:cs="Arial"/>
        </w:rPr>
      </w:pPr>
      <w:r>
        <w:t>3.6.3 Nach erfolgloser Androhung des Zwangsgeldes ist nach entsprechendem Fristablauf das Zwangsgeld schriftlich festzusetzen. Mit der Festsetzung ist eine angemessene Zahlungsfrist zu bewilligen. Nach erneut fruchtlosem Fristablauf ist das Zwangsgeld im Verwaltungszwangsverfahren beizutreiben.</w:t>
      </w:r>
    </w:p>
    <w:p w:rsidR="00217C79" w:rsidRDefault="00217C79">
      <w:pPr>
        <w:pStyle w:val="RVfliesstext175nb"/>
        <w:widowControl/>
      </w:pPr>
    </w:p>
    <w:sectPr w:rsidR="00000000">
      <w:footerReference w:type="even" r:id="rId9"/>
      <w:footerReference w:type="default" r:id="rId10"/>
      <w:footnotePr>
        <w:numRestart w:val="eachPage"/>
      </w:footnotePr>
      <w:endnotePr>
        <w:numRestart w:val="eachSect"/>
      </w:endnotePr>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17C79" w:rsidRDefault="00217C79">
      <w:pPr>
        <w:widowControl/>
      </w:pPr>
      <w:r>
        <w:rPr>
          <w:rFonts w:cs="Calibri"/>
        </w:rPr>
        <w:separator/>
      </w:r>
    </w:p>
  </w:endnote>
  <w:endnote w:type="continuationSeparator" w:id="0">
    <w:p w:rsidR="00217C79" w:rsidRDefault="00217C79">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Bold"/>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7C79" w:rsidRDefault="00217C79">
    <w:pPr>
      <w:pStyle w:val="Fudfzeile"/>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7C79" w:rsidRDefault="00217C79">
    <w:pPr>
      <w:pStyle w:val="Fudfzeile"/>
      <w:widowControl/>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17C79" w:rsidRDefault="00217C79">
      <w:pPr>
        <w:widowControl/>
        <w:rPr>
          <w:sz w:val="2"/>
        </w:rPr>
      </w:pPr>
      <w:r>
        <w:rPr>
          <w:rFonts w:cs="Calibri"/>
        </w:rPr>
        <w:separator/>
      </w:r>
    </w:p>
  </w:footnote>
  <w:footnote w:type="continuationSeparator" w:id="0">
    <w:p w:rsidR="00217C79" w:rsidRDefault="00217C79">
      <w:pPr>
        <w:widowControl/>
        <w:rPr>
          <w:sz w:val="2"/>
        </w:rPr>
      </w:pPr>
      <w:r>
        <w:rPr>
          <w:rFonts w:cs="Calibri"/>
        </w:rPr>
        <w:continuationSeparator/>
      </w:r>
    </w:p>
  </w:footnote>
  <w:footnote w:id="1">
    <w:p w:rsidR="00217C79" w:rsidRDefault="00217C79">
      <w:pPr>
        <w:pStyle w:val="RVFudfnote160nb"/>
        <w:widowControl/>
        <w:tabs>
          <w:tab w:val="clear" w:pos="720"/>
        </w:tabs>
        <w:rPr>
          <w:rFonts w:cs="Calibri"/>
        </w:rPr>
      </w:pPr>
      <w:r>
        <w:rPr>
          <w:rStyle w:val="FootnoteCharacters"/>
          <w:rFonts w:ascii="Arial" w:hAnsi="Arial" w:cs="Arial"/>
          <w:sz w:val="12"/>
        </w:rPr>
        <w:footnoteRef/>
      </w:r>
      <w:r>
        <w:rPr>
          <w:rFonts w:cs="Calibri"/>
        </w:rPr>
        <w:tab/>
        <w:t>Bereinigt</w:t>
      </w:r>
      <w:r>
        <w:t>.</w:t>
      </w:r>
      <w:r>
        <w:rPr>
          <w:rFonts w:cs="Calibri"/>
        </w:rPr>
        <w:t xml:space="preserve"> Eingearbeitet</w:t>
      </w:r>
      <w:r>
        <w:t>:</w:t>
      </w:r>
      <w:r>
        <w:rPr>
          <w:rFonts w:cs="Calibri"/>
        </w:rPr>
        <w:t xml:space="preserve"> </w:t>
      </w:r>
      <w:r>
        <w:rPr>
          <w:rFonts w:cs="Calibri"/>
        </w:rPr>
        <w:br/>
        <w:t>RdErl</w:t>
      </w:r>
      <w:r>
        <w:t>.</w:t>
      </w:r>
      <w:r>
        <w:rPr>
          <w:rFonts w:cs="Calibri"/>
        </w:rPr>
        <w:t xml:space="preserve"> v</w:t>
      </w:r>
      <w:r>
        <w:t>.</w:t>
      </w:r>
      <w:r>
        <w:rPr>
          <w:rFonts w:cs="Calibri"/>
        </w:rPr>
        <w:t xml:space="preserve"> 10</w:t>
      </w:r>
      <w:r>
        <w:t>.</w:t>
      </w:r>
      <w:r>
        <w:rPr>
          <w:rFonts w:cs="Calibri"/>
        </w:rPr>
        <w:t>03</w:t>
      </w:r>
      <w:r>
        <w:t>.</w:t>
      </w:r>
      <w:r>
        <w:rPr>
          <w:rFonts w:cs="Calibri"/>
        </w:rPr>
        <w:t xml:space="preserve">2021 </w:t>
      </w:r>
      <w:r>
        <w:t>(</w:t>
      </w:r>
      <w:r>
        <w:rPr>
          <w:rFonts w:cs="Calibri"/>
        </w:rPr>
        <w:t>ABl</w:t>
      </w:r>
      <w:r>
        <w:t>.</w:t>
      </w:r>
      <w:r>
        <w:rPr>
          <w:rFonts w:cs="Calibri"/>
        </w:rPr>
        <w:t xml:space="preserve"> NRW</w:t>
      </w:r>
      <w:r>
        <w:t>.</w:t>
      </w:r>
      <w:r>
        <w:rPr>
          <w:rFonts w:cs="Calibri"/>
        </w:rPr>
        <w:t xml:space="preserve"> 04</w:t>
      </w:r>
      <w:r>
        <w:t>/</w:t>
      </w:r>
      <w:r>
        <w:rPr>
          <w:rFonts w:cs="Calibri"/>
        </w:rPr>
        <w:t>21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494BA4"/>
    <w:rsid w:val="001D4CE3"/>
    <w:rsid w:val="00217C79"/>
    <w:rsid w:val="00494B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styleId="Funotentext">
    <w:name w:val="footnote text"/>
    <w:basedOn w:val="Standard"/>
    <w:link w:val="FunotentextZchn"/>
    <w:uiPriority w:val="99"/>
    <w:rPr>
      <w:sz w:val="20"/>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Nhochgestellt">
    <w:name w:val="FN hochgestellt"/>
    <w:uiPriority w:val="99"/>
    <w:qFormat/>
    <w:rPr>
      <w:rFonts w:ascii="Arial" w:hAnsi="Arial" w:cs="Arial"/>
      <w:color w:val="000000"/>
      <w:sz w:val="22"/>
      <w:vertAlign w:val="superscript"/>
    </w:rPr>
  </w:style>
  <w:style w:type="character" w:customStyle="1" w:styleId="FNhochgestelltblau">
    <w:name w:val="FN hochgestellt blau"/>
    <w:uiPriority w:val="99"/>
    <w:qFormat/>
    <w:rPr>
      <w:rFonts w:ascii="Arial" w:hAnsi="Arial"/>
      <w:color w:val="000000"/>
      <w:sz w:val="15"/>
      <w:vertAlign w:val="superscript"/>
    </w:rPr>
  </w:style>
  <w:style w:type="character" w:customStyle="1" w:styleId="FNhochgestelltmagerblau">
    <w:name w:val="FN hochgestellt. mager blau"/>
    <w:uiPriority w:val="99"/>
    <w:qFormat/>
    <w:rPr>
      <w:rFonts w:ascii="Arial" w:hAnsi="Arial" w:cs="Arial"/>
      <w:color w:val="000000"/>
      <w:sz w:val="22"/>
      <w:vertAlign w:val="superscript"/>
    </w:rPr>
  </w:style>
  <w:style w:type="character" w:customStyle="1" w:styleId="GlgVar">
    <w:name w:val="GlgVar"/>
    <w:uiPriority w:val="99"/>
    <w:qFormat/>
    <w:rPr>
      <w:rFonts w:asciiTheme="minorHAnsi" w:hAnsiTheme="minorHAnsi"/>
      <w:i/>
      <w:sz w:val="22"/>
    </w:rPr>
  </w:style>
  <w:style w:type="character" w:customStyle="1" w:styleId="hf">
    <w:name w:val="hf"/>
    <w:uiPriority w:val="99"/>
    <w:qFormat/>
    <w:rPr>
      <w:rFonts w:ascii="Arial" w:hAnsi="Arial" w:cs="Arial"/>
      <w:b/>
      <w:sz w:val="22"/>
    </w:rPr>
  </w:style>
  <w:style w:type="character" w:customStyle="1" w:styleId="hfunterstrichen">
    <w:name w:val="hf unterstrichen"/>
    <w:uiPriority w:val="99"/>
    <w:qFormat/>
    <w:rPr>
      <w:rFonts w:ascii="Arial" w:hAnsi="Arial"/>
      <w:b/>
      <w:color w:val="000000"/>
      <w:sz w:val="15"/>
      <w:u w:val="single"/>
    </w:rPr>
  </w:style>
  <w:style w:type="character" w:customStyle="1" w:styleId="HKS23N">
    <w:name w:val="HKS 23 N"/>
    <w:uiPriority w:val="99"/>
    <w:qFormat/>
    <w:rPr>
      <w:rFonts w:asciiTheme="minorHAnsi" w:hAnsiTheme="minorHAnsi" w:cs="Times New Roman"/>
      <w:color w:val="FF004D"/>
      <w:sz w:val="22"/>
    </w:rPr>
  </w:style>
  <w:style w:type="character" w:customStyle="1" w:styleId="HKS23N20">
    <w:name w:val="HKS 23 N 20 %"/>
    <w:uiPriority w:val="99"/>
    <w:qFormat/>
    <w:rPr>
      <w:rFonts w:ascii="Arial" w:hAnsi="Arial"/>
      <w:color w:val="FFCCDB"/>
      <w:sz w:val="15"/>
    </w:rPr>
  </w:style>
  <w:style w:type="character" w:customStyle="1" w:styleId="HKS23N30">
    <w:name w:val="HKS 23 N 30 %"/>
    <w:uiPriority w:val="99"/>
    <w:qFormat/>
    <w:rPr>
      <w:rFonts w:ascii="Arial" w:hAnsi="Arial" w:cs="Arial"/>
      <w:color w:val="FFB3C9"/>
      <w:sz w:val="15"/>
    </w:rPr>
  </w:style>
  <w:style w:type="character" w:customStyle="1" w:styleId="kursiv">
    <w:name w:val="kursiv"/>
    <w:uiPriority w:val="99"/>
    <w:qFormat/>
    <w:rPr>
      <w:rFonts w:ascii="Arial" w:hAnsi="Arial"/>
      <w:i/>
      <w:sz w:val="22"/>
    </w:rPr>
  </w:style>
  <w:style w:type="character" w:customStyle="1" w:styleId="Ke4stchenWindings">
    <w:name w:val="Käe4stchen (Windings)"/>
    <w:uiPriority w:val="99"/>
    <w:rPr>
      <w:rFonts w:ascii="Wingdings" w:hAnsi="Wingdings" w:cs="Wingdings"/>
      <w:color w:val="000000"/>
      <w:sz w:val="18"/>
    </w:rPr>
  </w:style>
  <w:style w:type="character" w:customStyle="1" w:styleId="mager">
    <w:name w:val="mager"/>
    <w:uiPriority w:val="99"/>
    <w:qFormat/>
    <w:rPr>
      <w:rFonts w:ascii="Arial" w:hAnsi="Arial"/>
      <w:color w:val="000000"/>
      <w:sz w:val="15"/>
    </w:rPr>
  </w:style>
  <w:style w:type="character" w:customStyle="1" w:styleId="magerundkursiv">
    <w:name w:val="mager und kursiv"/>
    <w:uiPriority w:val="99"/>
    <w:qFormat/>
    <w:rPr>
      <w:rFonts w:ascii="Arial" w:hAnsi="Arial" w:cs="Arial"/>
      <w:i/>
      <w:color w:val="000000"/>
      <w:sz w:val="15"/>
    </w:rPr>
  </w:style>
  <w:style w:type="character" w:customStyle="1" w:styleId="magerundunterstrichen">
    <w:name w:val="mager und unterstrichen"/>
    <w:uiPriority w:val="99"/>
    <w:qFormat/>
    <w:rPr>
      <w:rFonts w:ascii="Arial" w:hAnsi="Arial"/>
      <w:color w:val="000000"/>
      <w:sz w:val="15"/>
      <w:u w:val="single"/>
    </w:rPr>
  </w:style>
  <w:style w:type="character" w:customStyle="1" w:styleId="Pantone">
    <w:name w:val="Pantone"/>
    <w:uiPriority w:val="99"/>
    <w:qFormat/>
    <w:rPr>
      <w:rFonts w:ascii="Arial" w:hAnsi="Arial" w:cs="Arial"/>
      <w:color w:val="FFA817"/>
      <w:sz w:val="18"/>
    </w:rPr>
  </w:style>
  <w:style w:type="character" w:customStyle="1" w:styleId="Punkt65">
    <w:name w:val="Punkt 6.5"/>
    <w:uiPriority w:val="99"/>
    <w:qFormat/>
    <w:rPr>
      <w:rFonts w:ascii="Arial" w:hAnsi="Arial"/>
      <w:color w:val="000000"/>
      <w:sz w:val="13"/>
    </w:rPr>
  </w:style>
  <w:style w:type="character" w:customStyle="1" w:styleId="RVsymbol">
    <w:name w:val="RV_symbol"/>
    <w:uiPriority w:val="99"/>
    <w:qFormat/>
    <w:rPr>
      <w:rFonts w:ascii="Symbol" w:hAnsi="Symbol" w:cs="Symbol"/>
      <w:color w:val="000000"/>
      <w:sz w:val="20"/>
    </w:rPr>
  </w:style>
  <w:style w:type="character" w:customStyle="1" w:styleId="RVtiefergestellt">
    <w:name w:val="RV_tiefergestellt"/>
    <w:uiPriority w:val="99"/>
    <w:qFormat/>
    <w:rPr>
      <w:rFonts w:ascii="Arial" w:hAnsi="Arial"/>
      <w:color w:val="000000"/>
      <w:sz w:val="15"/>
      <w:vertAlign w:val="subscript"/>
    </w:rPr>
  </w:style>
  <w:style w:type="character" w:customStyle="1" w:styleId="RVWindings-Pfeil75">
    <w:name w:val="RV_Windings-Pfeil_75"/>
    <w:uiPriority w:val="99"/>
    <w:qFormat/>
    <w:rPr>
      <w:rFonts w:ascii="Wingdings" w:hAnsi="Wingdings" w:cs="Wingdings"/>
      <w:color w:val="000000"/>
      <w:sz w:val="15"/>
    </w:rPr>
  </w:style>
  <w:style w:type="character" w:customStyle="1" w:styleId="Sternchen">
    <w:name w:val="Sternchen"/>
    <w:uiPriority w:val="99"/>
    <w:qFormat/>
    <w:rPr>
      <w:rFonts w:ascii="Arial" w:hAnsi="Arial"/>
      <w:b/>
      <w:color w:val="000000"/>
      <w:sz w:val="20"/>
    </w:rPr>
  </w:style>
  <w:style w:type="character" w:customStyle="1" w:styleId="Sternchenblau">
    <w:name w:val="Sternchen blau"/>
    <w:uiPriority w:val="99"/>
    <w:qFormat/>
    <w:rPr>
      <w:rFonts w:ascii="Arial" w:hAnsi="Arial" w:cs="Arial"/>
      <w:b/>
      <w:color w:val="0000FF"/>
      <w:sz w:val="20"/>
    </w:rPr>
  </w:style>
  <w:style w:type="character" w:customStyle="1" w:styleId="Unterstrichen">
    <w:name w:val="Unterstrichen"/>
    <w:uiPriority w:val="99"/>
    <w:qFormat/>
    <w:rPr>
      <w:rFonts w:ascii="Arial" w:hAnsi="Arial"/>
      <w:color w:val="000000"/>
      <w:sz w:val="15"/>
      <w:u w:val="single"/>
    </w:rPr>
  </w:style>
  <w:style w:type="character" w:customStyle="1" w:styleId="weidf">
    <w:name w:val="weißdf"/>
    <w:uiPriority w:val="99"/>
    <w:qFormat/>
    <w:rPr>
      <w:rFonts w:ascii="Arial" w:hAnsi="Arial" w:cs="Arial"/>
      <w:b/>
      <w:color w:val="FFFFFF"/>
      <w:sz w:val="18"/>
    </w:rPr>
  </w:style>
  <w:style w:type="character" w:customStyle="1" w:styleId="FootnoteReference">
    <w:name w:val="FootnoteReference"/>
    <w:uiPriority w:val="99"/>
    <w:qFormat/>
    <w:rPr>
      <w:rFonts w:asciiTheme="minorHAnsi" w:hAnsiTheme="minorHAnsi"/>
      <w:sz w:val="17"/>
      <w:vertAlign w:val="superscript"/>
    </w:rPr>
  </w:style>
  <w:style w:type="character" w:customStyle="1" w:styleId="2">
    <w:name w:val="2"/>
    <w:uiPriority w:val="99"/>
    <w:qFormat/>
    <w:rPr>
      <w:rFonts w:ascii="Arial" w:hAnsi="Arial" w:cs="Arial"/>
      <w:color w:val="000000"/>
      <w:sz w:val="4"/>
    </w:rPr>
  </w:style>
  <w:style w:type="character" w:customStyle="1" w:styleId="AbsatzpunktAusderPraxis">
    <w:name w:val="Absatzpunkt Aus der Praxis"/>
    <w:uiPriority w:val="99"/>
    <w:qFormat/>
    <w:rPr>
      <w:rFonts w:ascii="Franklin Gothic Book" w:hAnsi="Franklin Gothic Book"/>
      <w:color w:val="00FF00"/>
    </w:rPr>
  </w:style>
  <w:style w:type="character" w:customStyle="1" w:styleId="AbsatzpunktDieBASSimSchulalltag">
    <w:name w:val="Absatzpunkt Die BASS im Schulalltag"/>
    <w:uiPriority w:val="99"/>
    <w:qFormat/>
    <w:rPr>
      <w:rFonts w:ascii="Franklin Gothic Book" w:hAnsi="Franklin Gothic Book" w:cs="Franklin Gothic Book"/>
      <w:color w:val="0030AA"/>
    </w:rPr>
  </w:style>
  <w:style w:type="character" w:customStyle="1" w:styleId="AbsatzpunktGutzuwissen">
    <w:name w:val="Absatzpunkt Gut zu wissen"/>
    <w:uiPriority w:val="99"/>
    <w:qFormat/>
    <w:rPr>
      <w:rFonts w:ascii="Franklin Gothic Book" w:hAnsi="Franklin Gothic Book"/>
      <w:color w:val="8000FF"/>
    </w:rPr>
  </w:style>
  <w:style w:type="character" w:customStyle="1" w:styleId="AbsatzpunktImFokus">
    <w:name w:val="Absatzpunkt Im Fokus"/>
    <w:uiPriority w:val="99"/>
    <w:qFormat/>
    <w:rPr>
      <w:rFonts w:ascii="Franklin Gothic Book" w:hAnsi="Franklin Gothic Book" w:cs="Franklin Gothic Book"/>
      <w:color w:val="D90038"/>
    </w:rPr>
  </w:style>
  <w:style w:type="character" w:customStyle="1" w:styleId="FarbeInhaltEditorial">
    <w:name w:val="Farbe Inhalt/Editorial"/>
    <w:uiPriority w:val="99"/>
    <w:qFormat/>
    <w:rPr>
      <w:rFonts w:ascii="Franklin Gothic Book" w:hAnsi="Franklin Gothic Book"/>
      <w:color w:val="00A4DE"/>
    </w:rPr>
  </w:style>
  <w:style w:type="character" w:customStyle="1" w:styleId="FNhochgestelltmagerundblau">
    <w:name w:val="FN hochgestellt. mager und blau"/>
    <w:uiPriority w:val="99"/>
    <w:qFormat/>
    <w:rPr>
      <w:rFonts w:ascii="Arial" w:hAnsi="Arial" w:cs="Arial"/>
      <w:color w:val="000000"/>
      <w:sz w:val="15"/>
      <w:vertAlign w:val="superscript"/>
    </w:rPr>
  </w:style>
  <w:style w:type="character" w:customStyle="1" w:styleId="InhaltZiffer">
    <w:name w:val="Inhalt Ziffer"/>
    <w:uiPriority w:val="99"/>
    <w:qFormat/>
    <w:rPr>
      <w:rFonts w:ascii="Franklin Gothic Book" w:hAnsi="Franklin Gothic Book"/>
      <w:color w:val="000000"/>
      <w:sz w:val="21"/>
    </w:rPr>
  </w:style>
  <w:style w:type="character" w:customStyle="1" w:styleId="Kopfzeile1">
    <w:name w:val="Kopfzeile1"/>
    <w:uiPriority w:val="99"/>
    <w:qFormat/>
    <w:rPr>
      <w:rFonts w:ascii="Franklin Gothic Book" w:hAnsi="Franklin Gothic Book" w:cs="Franklin Gothic Book"/>
      <w:caps/>
      <w:color w:val="FFFFFF"/>
      <w:w w:val="80"/>
      <w:sz w:val="17"/>
    </w:rPr>
  </w:style>
  <w:style w:type="character" w:customStyle="1" w:styleId="Ke4stchenWindings1">
    <w:name w:val="Käe4stchen (Windings)1"/>
    <w:uiPriority w:val="99"/>
    <w:qFormat/>
    <w:rPr>
      <w:rFonts w:ascii="Wingdings" w:hAnsi="Wingdings"/>
      <w:color w:val="000000"/>
      <w:sz w:val="18"/>
    </w:rPr>
  </w:style>
  <w:style w:type="character" w:customStyle="1" w:styleId="Standard1">
    <w:name w:val="Standard1"/>
    <w:uiPriority w:val="99"/>
    <w:qFormat/>
    <w:rPr>
      <w:rFonts w:ascii="Arial" w:hAnsi="Arial" w:cs="Arial"/>
      <w:sz w:val="22"/>
    </w:rPr>
  </w:style>
  <w:style w:type="character" w:customStyle="1" w:styleId="Punkt55">
    <w:name w:val="Punkt 5.5"/>
    <w:uiPriority w:val="99"/>
    <w:qFormat/>
    <w:rPr>
      <w:rFonts w:ascii="Arial" w:hAnsi="Arial"/>
      <w:color w:val="000000"/>
      <w:sz w:val="11"/>
    </w:rPr>
  </w:style>
  <w:style w:type="character" w:customStyle="1" w:styleId="Punkt60">
    <w:name w:val="Punkt 6.0"/>
    <w:uiPriority w:val="99"/>
    <w:qFormat/>
    <w:rPr>
      <w:rFonts w:ascii="Arial" w:hAnsi="Arial" w:cs="Arial"/>
      <w:color w:val="000000"/>
      <w:sz w:val="12"/>
    </w:rPr>
  </w:style>
  <w:style w:type="character" w:customStyle="1" w:styleId="Punkt70">
    <w:name w:val="Punkt 7.0"/>
    <w:uiPriority w:val="99"/>
    <w:qFormat/>
    <w:rPr>
      <w:rFonts w:ascii="Arial" w:hAnsi="Arial"/>
      <w:sz w:val="14"/>
    </w:rPr>
  </w:style>
  <w:style w:type="character" w:customStyle="1" w:styleId="RVTabellenueberschrift">
    <w:name w:val="RV_Tabellenueberschrift"/>
    <w:uiPriority w:val="99"/>
    <w:qFormat/>
    <w:rPr>
      <w:rFonts w:ascii="Arial" w:hAnsi="Arial" w:cs="Arial"/>
      <w:color w:val="000000"/>
      <w:sz w:val="13"/>
    </w:rPr>
  </w:style>
  <w:style w:type="character" w:customStyle="1" w:styleId="SWAbsatzpunktDerschnelledcberblick">
    <w:name w:val="SW Absatzpunkt Der schnelle Üdc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waldgrfcn">
    <w:name w:val="waldgrüfcn"/>
    <w:uiPriority w:val="99"/>
    <w:qFormat/>
    <w:rPr>
      <w:rFonts w:ascii="Arial" w:hAnsi="Arial"/>
      <w:b/>
      <w:color w:val="518A51"/>
      <w:sz w:val="18"/>
    </w:rPr>
  </w:style>
  <w:style w:type="character" w:customStyle="1" w:styleId="normal1">
    <w:name w:val="normal1"/>
    <w:uiPriority w:val="99"/>
    <w:qFormat/>
    <w:rPr>
      <w:rFonts w:ascii="Arial" w:hAnsi="Arial" w:cs="Arial"/>
      <w:sz w:val="22"/>
    </w:rPr>
  </w:style>
  <w:style w:type="character" w:customStyle="1" w:styleId="Fudfnotenzeichen">
    <w:name w:val="Fußdfnotenzeichen"/>
    <w:uiPriority w:val="99"/>
    <w:qFormat/>
    <w:rPr>
      <w:rFonts w:asciiTheme="minorHAnsi" w:hAnsiTheme="minorHAnsi"/>
      <w:sz w:val="22"/>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4320031009100336223" TargetMode="External"/><Relationship Id="rId3" Type="http://schemas.openxmlformats.org/officeDocument/2006/relationships/settings" Target="settings.xml"/><Relationship Id="rId7" Type="http://schemas.openxmlformats.org/officeDocument/2006/relationships/hyperlink" Target="https://recht.nrw.de/lmi/owa/br_text_anzeigen?v_id=43200310091003362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2144</Words>
  <Characters>13512</Characters>
  <Application>Microsoft Office Word</Application>
  <DocSecurity>0</DocSecurity>
  <Lines>112</Lines>
  <Paragraphs>31</Paragraphs>
  <ScaleCrop>false</ScaleCrop>
  <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2024-09-10T18:58:00Z</dcterms:created>
  <dcterms:modified xsi:type="dcterms:W3CDTF">2024-09-10T18:58:00Z</dcterms:modified>
</cp:coreProperties>
</file>