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3C2C57" w14:textId="77777777" w:rsidR="002E0D58" w:rsidRDefault="002E0D58">
      <w:pPr>
        <w:pStyle w:val="V-ListeNormal1"/>
        <w:keepNext/>
        <w:widowControl/>
        <w:spacing w:before="10" w:after="10" w:line="40" w:lineRule="exact"/>
        <w:jc w:val="lef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01236B5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C7DC598" w14:textId="77777777" w:rsidR="002E0D58" w:rsidRDefault="002E0D58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In der im Gesetz- und Verordnungsblatt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das Land Nordrhein-Westfalen vom 28. Juli 2006 ver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 xml:space="preserve">ffentlichten Neufassung der AZVO ist in </w:t>
            </w:r>
            <w:r>
              <w:rPr>
                <w:rFonts w:cs="Calibri"/>
                <w:i/>
                <w:sz w:val="18"/>
              </w:rPr>
              <w:t>§</w:t>
            </w:r>
            <w:r>
              <w:rPr>
                <w:rFonts w:cs="Calibri"/>
                <w:i/>
                <w:sz w:val="18"/>
              </w:rPr>
              <w:t xml:space="preserve"> 1 Abs. 3 nunmehr geregelt, dass eine stufenweise Wiedereingliederung im Sinne eines Arbeitsversuchs bei l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nger andauernden Erkrankungen rechtssicher auch von Lehrkr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ften genutzt werden kann.</w:t>
            </w:r>
          </w:p>
        </w:tc>
      </w:tr>
    </w:tbl>
    <w:p w14:paraId="25C9731B" w14:textId="77777777" w:rsidR="002E0D58" w:rsidRDefault="002E0D58">
      <w:pPr>
        <w:pStyle w:val="V-Normaltext"/>
        <w:widowControl/>
        <w:spacing w:before="10" w:after="50" w:line="180" w:lineRule="exact"/>
      </w:pPr>
      <w:r>
        <w:rPr>
          <w:rFonts w:cs="Calibri"/>
          <w:b/>
          <w:color w:val="0000FF"/>
          <w:sz w:val="18"/>
        </w:rPr>
        <w:t xml:space="preserve">Zu BASS 21 </w:t>
      </w:r>
      <w:r>
        <w:rPr>
          <w:rFonts w:cs="Calibri"/>
          <w:b/>
          <w:color w:val="0000FF"/>
          <w:sz w:val="18"/>
        </w:rPr>
        <w:t>–</w:t>
      </w:r>
      <w:r>
        <w:rPr>
          <w:rFonts w:cs="Calibri"/>
          <w:b/>
          <w:color w:val="0000FF"/>
          <w:sz w:val="18"/>
        </w:rPr>
        <w:t xml:space="preserve"> 01 Nr. 28</w:t>
      </w:r>
    </w:p>
    <w:p w14:paraId="3C5192DF" w14:textId="77777777" w:rsidR="002E0D58" w:rsidRDefault="002E0D58">
      <w:pPr>
        <w:pStyle w:val="V-Bass-dcber"/>
        <w:widowControl/>
        <w:spacing w:before="10" w:after="10"/>
        <w:rPr>
          <w:rFonts w:cs="Arial"/>
        </w:rPr>
      </w:pPr>
      <w:r>
        <w:t>Stufenweise Wiedereingliederung</w:t>
      </w:r>
      <w:r>
        <w:br/>
        <w:t>von Lehrkr</w:t>
      </w:r>
      <w:r>
        <w:t>ä</w:t>
      </w:r>
      <w:r>
        <w:t>ften in das Berufsleben</w:t>
      </w:r>
      <w:r>
        <w:br/>
        <w:t xml:space="preserve">nach schwerer Krankheit; </w:t>
      </w:r>
      <w:r>
        <w:t>Ä</w:t>
      </w:r>
      <w:r>
        <w:t>nderung</w:t>
      </w:r>
    </w:p>
    <w:p w14:paraId="207C5A78" w14:textId="77777777" w:rsidR="002E0D58" w:rsidRDefault="002E0D58">
      <w:pPr>
        <w:pStyle w:val="V-Bass-dcber"/>
        <w:widowControl/>
        <w:spacing w:before="10" w:after="90" w:line="160" w:lineRule="exact"/>
        <w:rPr>
          <w:rFonts w:cs="Arial"/>
        </w:rPr>
      </w:pPr>
      <w:r>
        <w:rPr>
          <w:b w:val="0"/>
          <w:sz w:val="15"/>
        </w:rPr>
        <w:t>RdErl. d. Ministeriums f</w:t>
      </w:r>
      <w:r>
        <w:rPr>
          <w:b w:val="0"/>
          <w:sz w:val="15"/>
        </w:rPr>
        <w:t>ü</w:t>
      </w:r>
      <w:r>
        <w:rPr>
          <w:b w:val="0"/>
          <w:sz w:val="15"/>
        </w:rPr>
        <w:t>r Schule und Weiterbildung</w:t>
      </w:r>
      <w:r>
        <w:rPr>
          <w:b w:val="0"/>
          <w:sz w:val="15"/>
        </w:rPr>
        <w:br/>
        <w:t xml:space="preserve">v. 23. 1. 2007 </w:t>
      </w:r>
      <w:r>
        <w:rPr>
          <w:b w:val="0"/>
          <w:sz w:val="15"/>
        </w:rPr>
        <w:t>–</w:t>
      </w:r>
      <w:r>
        <w:rPr>
          <w:b w:val="0"/>
          <w:sz w:val="15"/>
        </w:rPr>
        <w:t xml:space="preserve"> 212-1.13.08-3322</w:t>
      </w:r>
    </w:p>
    <w:p w14:paraId="5DA75ED2" w14:textId="77777777" w:rsidR="002E0D58" w:rsidRDefault="002E0D58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 xml:space="preserve">r Schule, Wissenschaft und Forschung </w:t>
      </w:r>
      <w:r>
        <w:br/>
        <w:t>v. 26. 9. 2002 (</w:t>
      </w:r>
      <w:r>
        <w:rPr>
          <w:rFonts w:cs="Calibri"/>
        </w:rPr>
        <w:t xml:space="preserve">BASS 21 </w:t>
      </w:r>
      <w:r>
        <w:rPr>
          <w:rFonts w:cs="Calibri"/>
        </w:rPr>
        <w:t>–</w:t>
      </w:r>
      <w:r>
        <w:rPr>
          <w:rFonts w:cs="Calibri"/>
        </w:rPr>
        <w:t xml:space="preserve"> 01 Nr. 28)</w:t>
      </w:r>
    </w:p>
    <w:p w14:paraId="78ED8516" w14:textId="77777777" w:rsidR="002E0D58" w:rsidRDefault="002E0D58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4B17A549" w14:textId="77777777" w:rsidR="002E0D58" w:rsidRDefault="002E0D58">
      <w:pPr>
        <w:pStyle w:val="V-ListeNormal1"/>
        <w:keepNext/>
        <w:widowControl/>
        <w:ind w:left="227" w:hanging="227"/>
      </w:pPr>
      <w:r>
        <w:t>1.</w:t>
      </w:r>
      <w:r>
        <w:tab/>
        <w:t>In</w:t>
      </w:r>
      <w:r>
        <w:rPr>
          <w:rFonts w:cs="Arial"/>
        </w:rPr>
        <w:t xml:space="preserve"> Nr. 1 Abs. 2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37 Abs. 2 BAT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im Tarifvertrag f</w:t>
      </w:r>
      <w:r>
        <w:rPr>
          <w:rFonts w:cs="Arial"/>
        </w:rPr>
        <w:t>ü</w:t>
      </w:r>
      <w:r>
        <w:rPr>
          <w:rFonts w:cs="Arial"/>
        </w:rPr>
        <w:t xml:space="preserve">r den </w:t>
      </w:r>
      <w:r>
        <w:rPr>
          <w:rFonts w:cs="Arial"/>
        </w:rPr>
        <w:t>ö</w:t>
      </w:r>
      <w:r>
        <w:rPr>
          <w:rFonts w:cs="Arial"/>
        </w:rPr>
        <w:t>ffentlichen Dienst der L</w:t>
      </w:r>
      <w:r>
        <w:rPr>
          <w:rFonts w:cs="Arial"/>
        </w:rPr>
        <w:t>ä</w:t>
      </w:r>
      <w:r>
        <w:rPr>
          <w:rFonts w:cs="Arial"/>
        </w:rPr>
        <w:t xml:space="preserve">nder (TV-L) bzw. Tarifvertrag zur </w:t>
      </w:r>
      <w:r>
        <w:rPr>
          <w:rFonts w:cs="Arial"/>
        </w:rPr>
        <w:t>Ü</w:t>
      </w:r>
      <w:r>
        <w:rPr>
          <w:rFonts w:cs="Arial"/>
        </w:rPr>
        <w:t>berleitung der Besch</w:t>
      </w:r>
      <w:r>
        <w:rPr>
          <w:rFonts w:cs="Arial"/>
        </w:rPr>
        <w:t>ä</w:t>
      </w:r>
      <w:r>
        <w:rPr>
          <w:rFonts w:cs="Arial"/>
        </w:rPr>
        <w:t>ftigten der L</w:t>
      </w:r>
      <w:r>
        <w:rPr>
          <w:rFonts w:cs="Arial"/>
        </w:rPr>
        <w:t>ä</w:t>
      </w:r>
      <w:r>
        <w:rPr>
          <w:rFonts w:cs="Arial"/>
        </w:rPr>
        <w:t>nder in den TV-L (TV</w:t>
      </w:r>
      <w:r>
        <w:rPr>
          <w:rFonts w:cs="Arial"/>
        </w:rPr>
        <w:t>Ü</w:t>
      </w:r>
      <w:r>
        <w:rPr>
          <w:rFonts w:cs="Arial"/>
        </w:rPr>
        <w:t>-L)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652CCAF1" w14:textId="77777777" w:rsidR="002E0D58" w:rsidRDefault="002E0D58">
      <w:pPr>
        <w:pStyle w:val="V-Normaltext"/>
        <w:widowControl/>
      </w:pPr>
    </w:p>
    <w:p w14:paraId="02726F33" w14:textId="77777777" w:rsidR="002E0D58" w:rsidRDefault="002E0D58">
      <w:pPr>
        <w:pStyle w:val="V-ListeNormal1"/>
        <w:keepNext/>
        <w:widowControl/>
        <w:ind w:left="227" w:hanging="227"/>
      </w:pPr>
      <w:r>
        <w:t>2.</w:t>
      </w:r>
      <w:r>
        <w:tab/>
      </w:r>
      <w:r>
        <w:rPr>
          <w:rFonts w:cs="Arial"/>
        </w:rPr>
        <w:t>Nr. 2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7B209D5D" w14:textId="77777777" w:rsidR="002E0D58" w:rsidRDefault="002E0D58">
      <w:pPr>
        <w:pStyle w:val="V-Normaltext"/>
        <w:widowControl/>
      </w:pPr>
    </w:p>
    <w:p w14:paraId="2D41EE94" w14:textId="77777777" w:rsidR="002E0D58" w:rsidRDefault="002E0D58">
      <w:pPr>
        <w:pStyle w:val="V-Zwischenfcberschrift01"/>
        <w:widowControl/>
      </w:pPr>
      <w:r>
        <w:rPr>
          <w:rFonts w:cs="Calibri"/>
        </w:rPr>
        <w:t>„</w:t>
      </w:r>
      <w:r>
        <w:rPr>
          <w:rFonts w:cs="Calibri"/>
        </w:rPr>
        <w:t>Lehrerinnen und Lehrer im Beamtenverh</w:t>
      </w:r>
      <w:r>
        <w:rPr>
          <w:rFonts w:cs="Calibri"/>
        </w:rPr>
        <w:t>ä</w:t>
      </w:r>
      <w:r>
        <w:rPr>
          <w:rFonts w:cs="Calibri"/>
        </w:rPr>
        <w:t>ltnis</w:t>
      </w:r>
    </w:p>
    <w:p w14:paraId="556A5CA3" w14:textId="77777777" w:rsidR="002E0D58" w:rsidRDefault="002E0D58">
      <w:pPr>
        <w:pStyle w:val="V-ListeNormal1"/>
        <w:keepNext/>
        <w:widowControl/>
        <w:rPr>
          <w:rFonts w:cs="Arial"/>
        </w:rPr>
      </w:pPr>
      <w:r>
        <w:t>F</w:t>
      </w:r>
      <w:r>
        <w:t>ü</w:t>
      </w:r>
      <w:r>
        <w:t xml:space="preserve">r die stufenweise Wiedereingliederung in das Berufsleben nach schwerer Krankheit von Lehrerinnen und Lehrern an </w:t>
      </w:r>
      <w:r>
        <w:t>ö</w:t>
      </w:r>
      <w:r>
        <w:t>ffentlichen Schulen im Beamtenverh</w:t>
      </w:r>
      <w:r>
        <w:t>ä</w:t>
      </w:r>
      <w:r>
        <w:t xml:space="preserve">ltnis ist </w:t>
      </w:r>
      <w:r>
        <w:t>§</w:t>
      </w:r>
      <w:r>
        <w:t xml:space="preserve"> 2 Abs. 6 der Verordnung </w:t>
      </w:r>
      <w:r>
        <w:t>ü</w:t>
      </w:r>
      <w:r>
        <w:t xml:space="preserve">ber die Arbeitszeit der Beamtinnen und Beamten im Lande Nordrhein-Westfalen (Arbeitszeitverordnung </w:t>
      </w:r>
      <w:r>
        <w:t>–</w:t>
      </w:r>
      <w:r>
        <w:t xml:space="preserve"> AZVO </w:t>
      </w:r>
      <w:r>
        <w:t>–</w:t>
      </w:r>
      <w:r>
        <w:t xml:space="preserve"> SGV. NRW. 20302) anzuwenden (</w:t>
      </w:r>
      <w:r>
        <w:t>§</w:t>
      </w:r>
      <w:r>
        <w:t xml:space="preserve"> 1 Abs. 3 i. V. m. Abs. 2 Nr. 2 AZVO).</w:t>
      </w:r>
      <w:r>
        <w:t>“</w:t>
      </w:r>
    </w:p>
    <w:p w14:paraId="6C70ADE2" w14:textId="77777777" w:rsidR="002E0D58" w:rsidRDefault="002E0D58">
      <w:pPr>
        <w:pStyle w:val="V-Normaltext"/>
        <w:widowControl/>
        <w:rPr>
          <w:rFonts w:cs="Calibri"/>
        </w:rPr>
      </w:pPr>
    </w:p>
    <w:p w14:paraId="39CB9AAF" w14:textId="77777777" w:rsidR="002E0D58" w:rsidRDefault="002E0D58">
      <w:pPr>
        <w:pStyle w:val="V-Normaltext"/>
        <w:widowControl/>
      </w:pPr>
    </w:p>
    <w:p w14:paraId="52F9EE7C" w14:textId="77777777" w:rsidR="002E0D58" w:rsidRDefault="002E0D58">
      <w:pPr>
        <w:pStyle w:val="V-Normaltext"/>
        <w:widowControl/>
        <w:jc w:val="right"/>
      </w:pPr>
      <w:r>
        <w:rPr>
          <w:rFonts w:cs="Calibri"/>
        </w:rPr>
        <w:t>ABl. NRW 2/07 S. 102</w:t>
      </w:r>
    </w:p>
    <w:p w14:paraId="593EECC1" w14:textId="77777777" w:rsidR="002E0D58" w:rsidRDefault="002E0D58">
      <w:pPr>
        <w:pStyle w:val="V-Normaltext"/>
        <w:widowControl/>
        <w:rPr>
          <w:rFonts w:cs="Calibri"/>
        </w:rPr>
      </w:pPr>
    </w:p>
    <w:p w14:paraId="5E0D7C8E" w14:textId="77777777" w:rsidR="002E0D58" w:rsidRDefault="002E0D58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A8EDF4" w14:textId="77777777" w:rsidR="002E0D58" w:rsidRDefault="002E0D58">
      <w:r>
        <w:separator/>
      </w:r>
    </w:p>
  </w:endnote>
  <w:endnote w:type="continuationSeparator" w:id="0">
    <w:p w14:paraId="59E2BD6F" w14:textId="77777777" w:rsidR="002E0D58" w:rsidRDefault="002E0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72B79" w14:textId="77777777" w:rsidR="002E0D58" w:rsidRDefault="002E0D5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9EF153" w14:textId="77777777" w:rsidR="002E0D58" w:rsidRDefault="002E0D5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3E80056" w14:textId="77777777" w:rsidR="002E0D58" w:rsidRDefault="002E0D5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40DC9"/>
    <w:rsid w:val="001D4CE3"/>
    <w:rsid w:val="002E0D58"/>
    <w:rsid w:val="00D4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AE2C1C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2024-09-10T18:56:00Z</dcterms:created>
  <dcterms:modified xsi:type="dcterms:W3CDTF">2024-09-10T18:56:00Z</dcterms:modified>
</cp:coreProperties>
</file>