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D260C" w:rsidRDefault="00DD260C">
      <w:pPr>
        <w:pStyle w:val="V-ListeNormal1"/>
        <w:keepNext/>
        <w:widowControl/>
        <w:spacing w:before="10" w:after="10" w:line="40" w:lineRule="exact"/>
        <w:jc w:val="lef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DD260C" w:rsidRDefault="00DD260C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Ab dem Schuljahr 2006/07 finden die Lernstandserhebungen in den Klassen 3 und 8 (bisher in den Jahrgangsstufen 4 und 9) statt. Au</w:t>
            </w:r>
            <w:r>
              <w:rPr>
                <w:rFonts w:cs="Calibri"/>
                <w:i/>
                <w:sz w:val="18"/>
              </w:rPr>
              <w:t>ß</w:t>
            </w:r>
            <w:r>
              <w:rPr>
                <w:rFonts w:cs="Calibri"/>
                <w:i/>
                <w:sz w:val="18"/>
              </w:rPr>
              <w:t xml:space="preserve">erdem werden in Zukunft in Folge der Neufassung des </w:t>
            </w:r>
            <w:r>
              <w:rPr>
                <w:rFonts w:cs="Calibri"/>
                <w:i/>
                <w:sz w:val="18"/>
              </w:rPr>
              <w:t>§</w:t>
            </w:r>
            <w:r>
              <w:rPr>
                <w:rFonts w:cs="Calibri"/>
                <w:i/>
                <w:sz w:val="18"/>
              </w:rPr>
              <w:t xml:space="preserve"> 48 Abs. 2 SchulG die Ergebnisse der Lernstandserhebungen bei der Leistungsbewertung angemessen ber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cksichtigt. Der RdErl. zur Durchf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hrung der Lernstandserhebungen wurde an diese Weiterentwicklungen der Lernstandserhebungen angepasst. Von besonderer Bedeutung sind die Ausf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hrungsregelungen zur Ber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cksichtigung der Ergebnisse der Lernstandserhebungen bei der Leistungsbewertung. </w:t>
            </w:r>
          </w:p>
          <w:p w:rsidR="00DD260C" w:rsidRDefault="00DD260C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Im Rahmen der Leistungsbewertung werden die Ergebnisse der Lernstandserhebungen au</w:t>
            </w:r>
            <w:r>
              <w:rPr>
                <w:rFonts w:cs="Calibri"/>
                <w:i/>
                <w:sz w:val="18"/>
              </w:rPr>
              <w:t>ß</w:t>
            </w:r>
            <w:r>
              <w:rPr>
                <w:rFonts w:cs="Calibri"/>
                <w:i/>
                <w:sz w:val="18"/>
              </w:rPr>
              <w:t xml:space="preserve">erhalb der Beurteilungsbereiche </w:t>
            </w:r>
            <w:r>
              <w:rPr>
                <w:rFonts w:cs="Calibri"/>
                <w:i/>
                <w:sz w:val="18"/>
              </w:rPr>
              <w:t>„</w:t>
            </w:r>
            <w:r>
              <w:rPr>
                <w:rFonts w:cs="Calibri"/>
                <w:i/>
                <w:sz w:val="18"/>
              </w:rPr>
              <w:t>Schriftliche Arbeiten</w:t>
            </w:r>
            <w:r>
              <w:rPr>
                <w:rFonts w:cs="Calibri"/>
                <w:i/>
                <w:sz w:val="18"/>
              </w:rPr>
              <w:t>“</w:t>
            </w:r>
            <w:r>
              <w:rPr>
                <w:rFonts w:cs="Calibri"/>
                <w:i/>
                <w:sz w:val="18"/>
              </w:rPr>
              <w:t xml:space="preserve"> und "Sonstige Leistungen im Unterricht" bei der Festlegung der Halbjahresnote erg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nzend ber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cksichtigt. Damit soll die Bedeutung der Lernstandserhebungen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Sch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lerinnen und Sch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ler sowie Lehrkr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fte erh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ht werden. Die Leistungsbewertung der Lernstandsergebnisse erfolgt in eigener Verantwortung und p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dagogischer Freiheit der unterrichtenden Lehrkraft und orientiert sich in erster Linie an dem bisherigen Leis-tungsstand der einzelnen Sch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lerin oder des Sch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lers.</w:t>
            </w:r>
          </w:p>
        </w:tc>
      </w:tr>
    </w:tbl>
    <w:p w:rsidR="00DD260C" w:rsidRDefault="00DD260C">
      <w:pPr>
        <w:pStyle w:val="V-Normaltext"/>
        <w:widowControl/>
        <w:spacing w:before="10" w:after="50" w:line="180" w:lineRule="exact"/>
      </w:pPr>
      <w:bookmarkStart w:id="0" w:name="ABl_2_07_12-32nr4"/>
      <w:bookmarkEnd w:id="0"/>
      <w:r>
        <w:rPr>
          <w:rFonts w:cs="Calibri"/>
        </w:rPr>
        <w:t xml:space="preserve">Zu BASS 12 </w:t>
      </w:r>
      <w:r>
        <w:rPr>
          <w:rFonts w:cs="Calibri"/>
        </w:rPr>
        <w:t>–</w:t>
      </w:r>
      <w:r>
        <w:rPr>
          <w:rFonts w:cs="Calibri"/>
        </w:rPr>
        <w:t xml:space="preserve"> 32 Nr. 4</w:t>
      </w:r>
    </w:p>
    <w:p w:rsidR="00DD260C" w:rsidRDefault="00DD260C">
      <w:pPr>
        <w:pStyle w:val="V-Bass-dcber"/>
        <w:widowControl/>
        <w:spacing w:before="10" w:after="10"/>
        <w:rPr>
          <w:rFonts w:cs="Arial"/>
        </w:rPr>
      </w:pPr>
      <w:r>
        <w:t>Zentrale Lernstandserhebungen</w:t>
      </w:r>
      <w:r>
        <w:br/>
        <w:t>(Vergleichsarbeiten)</w:t>
      </w:r>
    </w:p>
    <w:p w:rsidR="00DD260C" w:rsidRDefault="00DD260C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20. 12. 2006 </w:t>
      </w:r>
      <w:r>
        <w:t>–</w:t>
      </w:r>
      <w:r>
        <w:t xml:space="preserve">  521-6.01.04-46815</w:t>
      </w:r>
    </w:p>
    <w:p w:rsidR="00DD260C" w:rsidRDefault="00DD260C">
      <w:pPr>
        <w:pStyle w:val="V-Zwischenfcberschrift01"/>
        <w:widowControl/>
      </w:pPr>
      <w:r>
        <w:rPr>
          <w:rFonts w:cs="Calibri"/>
        </w:rPr>
        <w:t>1. Grunds</w:t>
      </w:r>
      <w:r>
        <w:rPr>
          <w:rFonts w:cs="Calibri"/>
        </w:rPr>
        <w:t>ä</w:t>
      </w:r>
      <w:r>
        <w:rPr>
          <w:rFonts w:cs="Calibri"/>
        </w:rPr>
        <w:t xml:space="preserve">tze und Ziele 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1.1</w:t>
      </w:r>
      <w:r>
        <w:tab/>
        <w:t>Zentrale Lernstandserhebungen (Vergleichsarbeiten) dienen der Qualit</w:t>
      </w:r>
      <w:r>
        <w:t>ä</w:t>
      </w:r>
      <w:r>
        <w:t>tsentwicklung und Qualit</w:t>
      </w:r>
      <w:r>
        <w:t>ä</w:t>
      </w:r>
      <w:r>
        <w:t>tssicherung der schulischen Arbeit (</w:t>
      </w:r>
      <w:r>
        <w:t>§</w:t>
      </w:r>
      <w:r>
        <w:t xml:space="preserve"> 3 Abs. 2 bis 4 SchulG). Sie </w:t>
      </w:r>
      <w:r>
        <w:t>ü</w:t>
      </w:r>
      <w:r>
        <w:t>berpr</w:t>
      </w:r>
      <w:r>
        <w:t>ü</w:t>
      </w:r>
      <w:r>
        <w:t>fen die langfristig erworbenen Kompetenzen der Sch</w:t>
      </w:r>
      <w:r>
        <w:t>ü</w:t>
      </w:r>
      <w:r>
        <w:t>lerinnen und Sch</w:t>
      </w:r>
      <w:r>
        <w:t>ü</w:t>
      </w:r>
      <w:r>
        <w:t>ler. Die Aufgaben der Lernstandserhebungen orientieren sich an den in den Lehrpl</w:t>
      </w:r>
      <w:r>
        <w:t>ä</w:t>
      </w:r>
      <w:r>
        <w:t xml:space="preserve">nen beschriebenen Bildungsstandards. 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1.2</w:t>
      </w:r>
      <w:r>
        <w:tab/>
        <w:t>Die Lernstandserhebungen sollen Lehrkr</w:t>
      </w:r>
      <w:r>
        <w:t>ä</w:t>
      </w:r>
      <w:r>
        <w:t>fte dabei unterst</w:t>
      </w:r>
      <w:r>
        <w:t>ü</w:t>
      </w:r>
      <w:r>
        <w:t>tzen, die Leistungen ihrer Sch</w:t>
      </w:r>
      <w:r>
        <w:t>ü</w:t>
      </w:r>
      <w:r>
        <w:t>lerinnen und Sch</w:t>
      </w:r>
      <w:r>
        <w:t>ü</w:t>
      </w:r>
      <w:r>
        <w:t>ler an Standards zu messen und eine schul</w:t>
      </w:r>
      <w:r>
        <w:t>ü</w:t>
      </w:r>
      <w:r>
        <w:t>bergreifende Standortbestimmung der erreichten Leis-tungen vorzunehmen. Die Ergebnisse geben Hinweise auf den F</w:t>
      </w:r>
      <w:r>
        <w:t>ö</w:t>
      </w:r>
      <w:r>
        <w:t>rderbedarf der Lerngruppen und der in ihnen unterrichteten Sch</w:t>
      </w:r>
      <w:r>
        <w:t>ü</w:t>
      </w:r>
      <w:r>
        <w:t>lerinnen und Sch</w:t>
      </w:r>
      <w:r>
        <w:t>ü</w:t>
      </w:r>
      <w:r>
        <w:t>ler. Sie sind damit eine Grundlage f</w:t>
      </w:r>
      <w:r>
        <w:t>ü</w:t>
      </w:r>
      <w:r>
        <w:t xml:space="preserve">r die Weiterentwicklung des Unterrichts. </w:t>
      </w:r>
    </w:p>
    <w:p w:rsidR="00DD260C" w:rsidRDefault="00DD260C">
      <w:pPr>
        <w:pStyle w:val="V-Zwischenfcberschrift01"/>
        <w:widowControl/>
      </w:pPr>
      <w:r>
        <w:rPr>
          <w:rFonts w:cs="Calibri"/>
        </w:rPr>
        <w:t>2. Durchf</w:t>
      </w:r>
      <w:r>
        <w:rPr>
          <w:rFonts w:cs="Calibri"/>
        </w:rPr>
        <w:t>ü</w:t>
      </w:r>
      <w:r>
        <w:rPr>
          <w:rFonts w:cs="Calibri"/>
        </w:rPr>
        <w:t>hrung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2.1</w:t>
      </w:r>
      <w:r>
        <w:tab/>
        <w:t xml:space="preserve">Die Lernstandserhebungen werden </w:t>
      </w:r>
    </w:p>
    <w:p w:rsidR="00DD260C" w:rsidRDefault="00DD260C">
      <w:pPr>
        <w:pStyle w:val="V-ListeNormal2"/>
        <w:widowControl/>
        <w:ind w:left="510" w:hanging="510"/>
      </w:pPr>
      <w:r>
        <w:rPr>
          <w:rFonts w:cs="Calibri"/>
        </w:rPr>
        <w:t>–</w:t>
      </w:r>
      <w:r>
        <w:rPr>
          <w:rFonts w:cs="Calibri"/>
        </w:rPr>
        <w:tab/>
        <w:t>in den Grundschulen in Klasse 3 in den F</w:t>
      </w:r>
      <w:r>
        <w:rPr>
          <w:rFonts w:cs="Calibri"/>
        </w:rPr>
        <w:t>ä</w:t>
      </w:r>
      <w:r>
        <w:rPr>
          <w:rFonts w:cs="Calibri"/>
        </w:rPr>
        <w:t xml:space="preserve">chern Deutsch und Mathematik, </w:t>
      </w:r>
    </w:p>
    <w:p w:rsidR="00DD260C" w:rsidRDefault="00DD260C">
      <w:pPr>
        <w:pStyle w:val="V-ListeNormal2"/>
        <w:widowControl/>
        <w:ind w:left="510" w:hanging="510"/>
      </w:pPr>
      <w:r>
        <w:rPr>
          <w:rFonts w:cs="Calibri"/>
        </w:rPr>
        <w:t>–</w:t>
      </w:r>
      <w:r>
        <w:rPr>
          <w:rFonts w:cs="Calibri"/>
        </w:rPr>
        <w:tab/>
        <w:t>in den Hauptschulen, Realschulen, Gymnasien und Gesamtschulen in Klasse 8 in den F</w:t>
      </w:r>
      <w:r>
        <w:rPr>
          <w:rFonts w:cs="Calibri"/>
        </w:rPr>
        <w:t>ä</w:t>
      </w:r>
      <w:r>
        <w:rPr>
          <w:rFonts w:cs="Calibri"/>
        </w:rPr>
        <w:t>chern Deutsch, Englisch und Mathematik durchgef</w:t>
      </w:r>
      <w:r>
        <w:rPr>
          <w:rFonts w:cs="Calibri"/>
        </w:rPr>
        <w:t>ü</w:t>
      </w:r>
      <w:r>
        <w:rPr>
          <w:rFonts w:cs="Calibri"/>
        </w:rPr>
        <w:t xml:space="preserve">hrt. 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2.2</w:t>
      </w:r>
      <w:r>
        <w:tab/>
        <w:t>F</w:t>
      </w:r>
      <w:r>
        <w:t>ö</w:t>
      </w:r>
      <w:r>
        <w:t>rderschulen, die nach den Unterrichtsvorgaben der allgemeinen Schulen in Verbindung mit jeweils eigenen Richtlinien der F</w:t>
      </w:r>
      <w:r>
        <w:t>ö</w:t>
      </w:r>
      <w:r>
        <w:t>rderschulen unterrichten, k</w:t>
      </w:r>
      <w:r>
        <w:t>ö</w:t>
      </w:r>
      <w:r>
        <w:t>nnen an den Lernstandserhebungen teilnehmen. Diesen Schulen wird empfohlen, die Rahmenbedingungen so weit wie m</w:t>
      </w:r>
      <w:r>
        <w:t>ö</w:t>
      </w:r>
      <w:r>
        <w:t>glich entsprechend der Durchf</w:t>
      </w:r>
      <w:r>
        <w:t>ü</w:t>
      </w:r>
      <w:r>
        <w:t xml:space="preserve">hrung in den allgemeinen Schulen zu gestalten. </w:t>
      </w:r>
      <w:r>
        <w:t>Ü</w:t>
      </w:r>
      <w:r>
        <w:t>ber Art und Umfang eines notwendigen Nachteilsausgleichs entscheiden die F</w:t>
      </w:r>
      <w:r>
        <w:t>ö</w:t>
      </w:r>
      <w:r>
        <w:t>rderschulen entsprechend den besonderen Gegebenheiten der sonderp</w:t>
      </w:r>
      <w:r>
        <w:t>ä</w:t>
      </w:r>
      <w:r>
        <w:t>dagogischen F</w:t>
      </w:r>
      <w:r>
        <w:t>ö</w:t>
      </w:r>
      <w:r>
        <w:t>rderschwerpunkte.</w:t>
      </w:r>
    </w:p>
    <w:p w:rsidR="00DD260C" w:rsidRDefault="00DD260C">
      <w:pPr>
        <w:pStyle w:val="V-Haupttext1"/>
        <w:widowControl/>
        <w:ind w:left="284"/>
        <w:rPr>
          <w:rFonts w:cs="Arial"/>
        </w:rPr>
      </w:pPr>
      <w:r>
        <w:t>Andere Schulen, die zum mittleren Schulabschluss (Fachoberschulreife) f</w:t>
      </w:r>
      <w:r>
        <w:t>ü</w:t>
      </w:r>
      <w:r>
        <w:t>hren, k</w:t>
      </w:r>
      <w:r>
        <w:t>ö</w:t>
      </w:r>
      <w:r>
        <w:t>nnen die Aufgaben der Lernstandserhebungen zur Qualit</w:t>
      </w:r>
      <w:r>
        <w:t>ä</w:t>
      </w:r>
      <w:r>
        <w:t>tsentwicklung und Qualit</w:t>
      </w:r>
      <w:r>
        <w:t>ä</w:t>
      </w:r>
      <w:r>
        <w:t>tssicherung verwenden.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2.3</w:t>
      </w:r>
      <w:r>
        <w:tab/>
        <w:t>Die Sch</w:t>
      </w:r>
      <w:r>
        <w:t>ü</w:t>
      </w:r>
      <w:r>
        <w:t>lerinnen und Sch</w:t>
      </w:r>
      <w:r>
        <w:t>ü</w:t>
      </w:r>
      <w:r>
        <w:t xml:space="preserve">ler sind verpflichtet, an den zentralen Lernstandserhebungen teilzunehmen. </w:t>
      </w:r>
      <w:r>
        <w:t>Ü</w:t>
      </w:r>
      <w:r>
        <w:t>ber die Teilnahme von Sch</w:t>
      </w:r>
      <w:r>
        <w:t>ü</w:t>
      </w:r>
      <w:r>
        <w:t>lerinnen und Sch</w:t>
      </w:r>
      <w:r>
        <w:t>ü</w:t>
      </w:r>
      <w:r>
        <w:t>lern mit sonderp</w:t>
      </w:r>
      <w:r>
        <w:t>ä</w:t>
      </w:r>
      <w:r>
        <w:t>dagogischem F</w:t>
      </w:r>
      <w:r>
        <w:t>ö</w:t>
      </w:r>
      <w:r>
        <w:t>rderbedarf und Sch</w:t>
      </w:r>
      <w:r>
        <w:t>ü</w:t>
      </w:r>
      <w:r>
        <w:t>lerinnen und Sch</w:t>
      </w:r>
      <w:r>
        <w:t>ü</w:t>
      </w:r>
      <w:r>
        <w:t>lern, die weniger als zw</w:t>
      </w:r>
      <w:r>
        <w:t>ö</w:t>
      </w:r>
      <w:r>
        <w:t xml:space="preserve">lf Monate in Deutschland leben und unzureichende deutsche Sprachkenntnisse haben, entscheidet die Schule. 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2.4</w:t>
      </w:r>
      <w:r>
        <w:tab/>
        <w:t>Das Ministerium f</w:t>
      </w:r>
      <w:r>
        <w:t>ü</w:t>
      </w:r>
      <w:r>
        <w:t xml:space="preserve">r Schule und Weiterbildung legt die Termine der Lernstandserhebungen fest und gibt die Aufgaben zentral vor. Die Aufgaben werden den Schulen durch Dienstpost oder </w:t>
      </w:r>
      <w:r>
        <w:t>ü</w:t>
      </w:r>
      <w:r>
        <w:t>ber das Internet zug</w:t>
      </w:r>
      <w:r>
        <w:t>ä</w:t>
      </w:r>
      <w:r>
        <w:t xml:space="preserve">nglich gemacht. 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2.5</w:t>
      </w:r>
      <w:r>
        <w:tab/>
        <w:t>Das Ministerium f</w:t>
      </w:r>
      <w:r>
        <w:t>ü</w:t>
      </w:r>
      <w:r>
        <w:t>r Schule und Weiterbildung verwendet unterschiedliche Aufgabens</w:t>
      </w:r>
      <w:r>
        <w:t>ä</w:t>
      </w:r>
      <w:r>
        <w:t>tze. Die Zuordnung zu Schulformen und Fachleistungskursen (Grund- und Erweiterungskursen) ist f</w:t>
      </w:r>
      <w:r>
        <w:t>ü</w:t>
      </w:r>
      <w:r>
        <w:t xml:space="preserve">r die Schulen verbindlich. 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2.6</w:t>
      </w:r>
      <w:r>
        <w:tab/>
        <w:t>Die Schulleitung und die Lehrkr</w:t>
      </w:r>
      <w:r>
        <w:t>ä</w:t>
      </w:r>
      <w:r>
        <w:t>fte, die Kenntnis von den Aufgaben erlangen, sind bis zur Durchf</w:t>
      </w:r>
      <w:r>
        <w:t>ü</w:t>
      </w:r>
      <w:r>
        <w:t xml:space="preserve">hrung der Lernstandserhebungen zur Verschwiegenheit verpflichtet. 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2.7</w:t>
      </w:r>
      <w:r>
        <w:tab/>
        <w:t>Die Schulen werten die Sch</w:t>
      </w:r>
      <w:r>
        <w:t>ü</w:t>
      </w:r>
      <w:r>
        <w:t>lerarbeiten mit Hilfe von vorgegebenen Auswertungsanleitungen aus. Neben den Fachlehrkr</w:t>
      </w:r>
      <w:r>
        <w:t>ä</w:t>
      </w:r>
      <w:r>
        <w:t>ften, die in den betroffenen Sch</w:t>
      </w:r>
      <w:r>
        <w:t>ü</w:t>
      </w:r>
      <w:r>
        <w:t>lergruppen unterrichten, k</w:t>
      </w:r>
      <w:r>
        <w:t>ö</w:t>
      </w:r>
      <w:r>
        <w:t>nnen daran weitere Fachlehrkr</w:t>
      </w:r>
      <w:r>
        <w:t>ä</w:t>
      </w:r>
      <w:r>
        <w:t xml:space="preserve">fte beteiligt werden. 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2.8</w:t>
      </w:r>
      <w:r>
        <w:tab/>
        <w:t>Die Schulen vergleichen nach Auswertung der Sch</w:t>
      </w:r>
      <w:r>
        <w:t>ü</w:t>
      </w:r>
      <w:r>
        <w:t xml:space="preserve">lerarbeiten die Ergebnisse der beteiligten Klassen und der Schule mit den Ergebnissen, die im Landesdurchschnitt in den Schulformen erreicht wurden (Referenzwerte). </w:t>
      </w:r>
    </w:p>
    <w:p w:rsidR="00DD260C" w:rsidRDefault="00DD260C">
      <w:pPr>
        <w:pStyle w:val="V-Zwischenfcberschrift01"/>
        <w:widowControl/>
      </w:pPr>
      <w:r>
        <w:rPr>
          <w:rFonts w:cs="Calibri"/>
        </w:rPr>
        <w:t>3. Ber</w:t>
      </w:r>
      <w:r>
        <w:rPr>
          <w:rFonts w:cs="Calibri"/>
        </w:rPr>
        <w:t>ü</w:t>
      </w:r>
      <w:r>
        <w:rPr>
          <w:rFonts w:cs="Calibri"/>
        </w:rPr>
        <w:t>cksichtigung der Ergebnisse bei der Leistungsbewertung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3.1</w:t>
      </w:r>
      <w:r>
        <w:tab/>
        <w:t xml:space="preserve">Die Ergebnisse der Lernstandserhebungen werden neben dem Beurteilungsbereich </w:t>
      </w:r>
      <w:r>
        <w:t>„</w:t>
      </w:r>
      <w:r>
        <w:t>Schriftliche Arbeiten</w:t>
      </w:r>
      <w:r>
        <w:t>“</w:t>
      </w:r>
      <w:r>
        <w:t xml:space="preserve"> und dem Beurteilungsbereich </w:t>
      </w:r>
      <w:r>
        <w:t>„</w:t>
      </w:r>
      <w:r>
        <w:t>Sonstige Leistungen im Unterricht</w:t>
      </w:r>
      <w:r>
        <w:t>“</w:t>
      </w:r>
      <w:r>
        <w:t xml:space="preserve"> bei der Leistungsbewertung angemessen ber</w:t>
      </w:r>
      <w:r>
        <w:t>ü</w:t>
      </w:r>
      <w:r>
        <w:t>cksichtigt (</w:t>
      </w:r>
      <w:r>
        <w:t>§</w:t>
      </w:r>
      <w:r>
        <w:t xml:space="preserve"> 48 Abs. 2 SchulG).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3.2</w:t>
      </w:r>
      <w:r>
        <w:tab/>
        <w:t>Die jeweils unterrichtende Fachlehrkraft entscheidet in eigener Verantwortung und p</w:t>
      </w:r>
      <w:r>
        <w:t>ä</w:t>
      </w:r>
      <w:r>
        <w:t xml:space="preserve">dagogischer Freiheit </w:t>
      </w:r>
      <w:r>
        <w:t>ü</w:t>
      </w:r>
      <w:r>
        <w:t>ber die Beurteilung der Lernstandserhebungen. Die Bewertung der erbrachten Leistungen erfolgt unter angemessener Ber</w:t>
      </w:r>
      <w:r>
        <w:t>ü</w:t>
      </w:r>
      <w:r>
        <w:t xml:space="preserve">cksichtigung </w:t>
      </w:r>
    </w:p>
    <w:p w:rsidR="00DD260C" w:rsidRDefault="00DD260C">
      <w:pPr>
        <w:pStyle w:val="V-ListeNormal2"/>
        <w:widowControl/>
        <w:ind w:left="510" w:hanging="510"/>
      </w:pPr>
      <w:r>
        <w:rPr>
          <w:rFonts w:cs="Calibri"/>
        </w:rPr>
        <w:t>–</w:t>
      </w:r>
      <w:r>
        <w:rPr>
          <w:rFonts w:cs="Calibri"/>
        </w:rPr>
        <w:tab/>
        <w:t>der bisher erbrachten Leistungen der Sch</w:t>
      </w:r>
      <w:r>
        <w:rPr>
          <w:rFonts w:cs="Calibri"/>
        </w:rPr>
        <w:t>ü</w:t>
      </w:r>
      <w:r>
        <w:rPr>
          <w:rFonts w:cs="Calibri"/>
        </w:rPr>
        <w:t>lerin oder des Sch</w:t>
      </w:r>
      <w:r>
        <w:rPr>
          <w:rFonts w:cs="Calibri"/>
        </w:rPr>
        <w:t>ü</w:t>
      </w:r>
      <w:r>
        <w:rPr>
          <w:rFonts w:cs="Calibri"/>
        </w:rPr>
        <w:t xml:space="preserve">lers im Unterricht, </w:t>
      </w:r>
    </w:p>
    <w:p w:rsidR="00DD260C" w:rsidRDefault="00DD260C">
      <w:pPr>
        <w:pStyle w:val="V-ListeNormal2"/>
        <w:widowControl/>
        <w:ind w:left="510" w:hanging="510"/>
      </w:pPr>
      <w:r>
        <w:rPr>
          <w:rFonts w:cs="Calibri"/>
        </w:rPr>
        <w:t>–</w:t>
      </w:r>
      <w:r>
        <w:rPr>
          <w:rFonts w:cs="Calibri"/>
        </w:rPr>
        <w:tab/>
        <w:t>der Bewertung der Aufgabenschwierigkeiten vor dem Hintergrund des erteilten Unterrichts,</w:t>
      </w:r>
    </w:p>
    <w:p w:rsidR="00DD260C" w:rsidRDefault="00DD260C">
      <w:pPr>
        <w:pStyle w:val="V-ListeNormal2"/>
        <w:widowControl/>
        <w:ind w:left="510" w:hanging="510"/>
      </w:pPr>
      <w:r>
        <w:rPr>
          <w:rFonts w:cs="Calibri"/>
        </w:rPr>
        <w:t>–</w:t>
      </w:r>
      <w:r>
        <w:rPr>
          <w:rFonts w:cs="Calibri"/>
        </w:rPr>
        <w:tab/>
        <w:t>den von der Klasse oder der Lerngruppe bei den Lernstandserhebungen erzielten Ergebnissen.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3.3</w:t>
      </w:r>
      <w:r>
        <w:tab/>
        <w:t>Der Bewertung der Lernstandserhebungen werden die folgenden Kategorien zu Grunde gelegt:</w:t>
      </w:r>
    </w:p>
    <w:p w:rsidR="00DD260C" w:rsidRDefault="00DD260C">
      <w:pPr>
        <w:pStyle w:val="V-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 xml:space="preserve">Die Ergebnisse </w:t>
      </w:r>
      <w:r>
        <w:rPr>
          <w:rFonts w:cs="Calibri"/>
        </w:rPr>
        <w:t>ü</w:t>
      </w:r>
      <w:r>
        <w:rPr>
          <w:rFonts w:cs="Calibri"/>
        </w:rPr>
        <w:t>bertreffen die bisher im Rahmen der Leistungs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erbrachten Leistungen der Sch</w:t>
      </w:r>
      <w:r>
        <w:rPr>
          <w:rFonts w:cs="Calibri"/>
        </w:rPr>
        <w:t>ü</w:t>
      </w:r>
      <w:r>
        <w:rPr>
          <w:rFonts w:cs="Calibri"/>
        </w:rPr>
        <w:t>lerin oder des Sch</w:t>
      </w:r>
      <w:r>
        <w:rPr>
          <w:rFonts w:cs="Calibri"/>
        </w:rPr>
        <w:t>ü</w:t>
      </w:r>
      <w:r>
        <w:rPr>
          <w:rFonts w:cs="Calibri"/>
        </w:rPr>
        <w:t>lers.</w:t>
      </w:r>
    </w:p>
    <w:p w:rsidR="00DD260C" w:rsidRDefault="00DD260C">
      <w:pPr>
        <w:pStyle w:val="V-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>Die Ergebnisse entsprechen den bisher im Rahmen der Leistungs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erbrachten Leistungen der Sch</w:t>
      </w:r>
      <w:r>
        <w:rPr>
          <w:rFonts w:cs="Calibri"/>
        </w:rPr>
        <w:t>ü</w:t>
      </w:r>
      <w:r>
        <w:rPr>
          <w:rFonts w:cs="Calibri"/>
        </w:rPr>
        <w:t>lerin oder des Sch</w:t>
      </w:r>
      <w:r>
        <w:rPr>
          <w:rFonts w:cs="Calibri"/>
        </w:rPr>
        <w:t>ü</w:t>
      </w:r>
      <w:r>
        <w:rPr>
          <w:rFonts w:cs="Calibri"/>
        </w:rPr>
        <w:t>lers.</w:t>
      </w:r>
    </w:p>
    <w:p w:rsidR="00DD260C" w:rsidRDefault="00DD260C">
      <w:pPr>
        <w:pStyle w:val="V-ListeNormal2"/>
        <w:widowControl/>
        <w:ind w:left="510" w:hanging="510"/>
      </w:pPr>
      <w:r>
        <w:rPr>
          <w:rFonts w:cs="Calibri"/>
        </w:rPr>
        <w:t>c)</w:t>
      </w:r>
      <w:r>
        <w:rPr>
          <w:rFonts w:cs="Calibri"/>
        </w:rPr>
        <w:tab/>
        <w:t>Die Ergebnisse liegen unterhalb der bisher im Rahmen der Leistungs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erbrachten Leistungen der Sch</w:t>
      </w:r>
      <w:r>
        <w:rPr>
          <w:rFonts w:cs="Calibri"/>
        </w:rPr>
        <w:t>ü</w:t>
      </w:r>
      <w:r>
        <w:rPr>
          <w:rFonts w:cs="Calibri"/>
        </w:rPr>
        <w:t>lerin oder des Sch</w:t>
      </w:r>
      <w:r>
        <w:rPr>
          <w:rFonts w:cs="Calibri"/>
        </w:rPr>
        <w:t>ü</w:t>
      </w:r>
      <w:r>
        <w:rPr>
          <w:rFonts w:cs="Calibri"/>
        </w:rPr>
        <w:t>lers.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3.4</w:t>
      </w:r>
      <w:r>
        <w:tab/>
        <w:t>Bei der Festlegung der Zeugnisnote werden bei der Entscheidung zwischen zwei Notenstufen Ergebnisse der Kategorie a) positiv und Ergebnisse der Kategorie c) negativ ber</w:t>
      </w:r>
      <w:r>
        <w:t>ü</w:t>
      </w:r>
      <w:r>
        <w:t>cksichtigt.</w:t>
      </w:r>
    </w:p>
    <w:p w:rsidR="00DD260C" w:rsidRDefault="00DD260C">
      <w:pPr>
        <w:pStyle w:val="V-Zwischenfcberschrift01"/>
        <w:widowControl/>
      </w:pPr>
      <w:r>
        <w:rPr>
          <w:rFonts w:cs="Calibri"/>
        </w:rPr>
        <w:t xml:space="preserve">4. Umgang mit den Ergebnissen 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4.1</w:t>
      </w:r>
      <w:r>
        <w:tab/>
        <w:t>Die Fachlehrkr</w:t>
      </w:r>
      <w:r>
        <w:t>ä</w:t>
      </w:r>
      <w:r>
        <w:t>fte geben den einzelnen Sch</w:t>
      </w:r>
      <w:r>
        <w:t>ü</w:t>
      </w:r>
      <w:r>
        <w:t>lerinnen und Sch</w:t>
      </w:r>
      <w:r>
        <w:t>ü</w:t>
      </w:r>
      <w:r>
        <w:t>lern ihre Ergebnisse bekannt. Die Erziehungsberechtigten werden durch die Fachlehrkr</w:t>
      </w:r>
      <w:r>
        <w:t>ä</w:t>
      </w:r>
      <w:r>
        <w:t xml:space="preserve">fte mit einem landeseinheitlichen Formblatt </w:t>
      </w:r>
      <w:r>
        <w:t>ü</w:t>
      </w:r>
      <w:r>
        <w:t>ber die Ergebnisse ihres Kindes, das Ergebnis der Klasse, die ihr Kind besucht, sowie das Ergebnis der Schule informiert.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4.2</w:t>
      </w:r>
      <w:r>
        <w:tab/>
        <w:t>In den Fachkonferenzen und der Lehrerkonferenz werden die Ergebnisse beraten und Konsequenzen f</w:t>
      </w:r>
      <w:r>
        <w:t>ü</w:t>
      </w:r>
      <w:r>
        <w:t xml:space="preserve">r die schulische Arbeit festgelegt. 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4.3</w:t>
      </w:r>
      <w:r>
        <w:tab/>
        <w:t>Die Schulleiterin oder der Schulleiter berichtet nach landeseinheitlichen Vorgaben in der Schulkonferenz unter Ber</w:t>
      </w:r>
      <w:r>
        <w:t>ü</w:t>
      </w:r>
      <w:r>
        <w:t xml:space="preserve">cksichtigung der Referenzwerte </w:t>
      </w:r>
      <w:r>
        <w:t>ü</w:t>
      </w:r>
      <w:r>
        <w:t xml:space="preserve">ber die Ergebnisse der beteiligten Klassen und der Schule sowie </w:t>
      </w:r>
      <w:r>
        <w:t>ü</w:t>
      </w:r>
      <w:r>
        <w:t>ber die Konsequenzen f</w:t>
      </w:r>
      <w:r>
        <w:t>ü</w:t>
      </w:r>
      <w:r>
        <w:t xml:space="preserve">r die schulische Arbeit. 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4.4</w:t>
      </w:r>
      <w:r>
        <w:tab/>
        <w:t xml:space="preserve">Die Schulen berichten der Schulaufsicht nach landeseinheitlichen Vorgaben </w:t>
      </w:r>
      <w:r>
        <w:t>ü</w:t>
      </w:r>
      <w:r>
        <w:t>ber ihre Ergebnisse. Die Ergebnisse der einzelnen Schulen werden in einer Datenbank zentral erfasst und f</w:t>
      </w:r>
      <w:r>
        <w:t>ü</w:t>
      </w:r>
      <w:r>
        <w:t>r die Ermittlung der landesweiten Referenzwerte sowie schul</w:t>
      </w:r>
      <w:r>
        <w:t>ü</w:t>
      </w:r>
      <w:r>
        <w:t>bergreifende Auswertungen herangezogen.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4.5</w:t>
      </w:r>
      <w:r>
        <w:tab/>
        <w:t>Die Aufgabenhefte der Sch</w:t>
      </w:r>
      <w:r>
        <w:t>ü</w:t>
      </w:r>
      <w:r>
        <w:t>lerinnen und Sch</w:t>
      </w:r>
      <w:r>
        <w:t>ü</w:t>
      </w:r>
      <w:r>
        <w:t>ler verbleiben nach der Durchf</w:t>
      </w:r>
      <w:r>
        <w:t>ü</w:t>
      </w:r>
      <w:r>
        <w:t>hrung zun</w:t>
      </w:r>
      <w:r>
        <w:t>ä</w:t>
      </w:r>
      <w:r>
        <w:t>chst bei der Schule. Erziehungsberechtigten ist auf Wunsch Einblick in die Sch</w:t>
      </w:r>
      <w:r>
        <w:t>ü</w:t>
      </w:r>
      <w:r>
        <w:t>lerhefte ihrer Kinder zu gew</w:t>
      </w:r>
      <w:r>
        <w:t>ä</w:t>
      </w:r>
      <w:r>
        <w:t>hren. Die Aufgabenhefte werden von der Schule bis zum Ende des folgenden Schulhalbjahres aufbewahrt. Die Sch</w:t>
      </w:r>
      <w:r>
        <w:t>ü</w:t>
      </w:r>
      <w:r>
        <w:t>lerinnen und Sch</w:t>
      </w:r>
      <w:r>
        <w:t>ü</w:t>
      </w:r>
      <w:r>
        <w:t>ler erhalten die Sch</w:t>
      </w:r>
      <w:r>
        <w:t>ü</w:t>
      </w:r>
      <w:r>
        <w:t>lerhefte danach zur</w:t>
      </w:r>
      <w:r>
        <w:t>ü</w:t>
      </w:r>
      <w:r>
        <w:t>ck.</w:t>
      </w:r>
    </w:p>
    <w:p w:rsidR="00DD260C" w:rsidRDefault="00DD260C">
      <w:pPr>
        <w:pStyle w:val="V-Zwischenfcberschrift01"/>
        <w:widowControl/>
      </w:pPr>
      <w:r>
        <w:rPr>
          <w:rFonts w:cs="Calibri"/>
        </w:rPr>
        <w:t xml:space="preserve">5. Aufgabenerprobung und zentrale Stichprobe 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5.1</w:t>
      </w:r>
      <w:r>
        <w:tab/>
        <w:t>Neu entwickelte Aufgaben werden zun</w:t>
      </w:r>
      <w:r>
        <w:t>ä</w:t>
      </w:r>
      <w:r>
        <w:t>chst von ausgew</w:t>
      </w:r>
      <w:r>
        <w:t>ä</w:t>
      </w:r>
      <w:r>
        <w:t xml:space="preserve">hlten Schulen erprobt. 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5.2</w:t>
      </w:r>
      <w:r>
        <w:tab/>
        <w:t>F</w:t>
      </w:r>
      <w:r>
        <w:t>ü</w:t>
      </w:r>
      <w:r>
        <w:t>r zus</w:t>
      </w:r>
      <w:r>
        <w:t>ä</w:t>
      </w:r>
      <w:r>
        <w:t xml:space="preserve">tzliche landesweite Analysen werden die Ergebnisse einer zentralen Stichprobe der Schulen erfasst. 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5.3</w:t>
      </w:r>
      <w:r>
        <w:tab/>
        <w:t>Das Ministerium f</w:t>
      </w:r>
      <w:r>
        <w:t>ü</w:t>
      </w:r>
      <w:r>
        <w:t>r Schule und Weiterbildung bestimmt im Rahmen einer Zufallsauswahl die Schulen f</w:t>
      </w:r>
      <w:r>
        <w:t>ü</w:t>
      </w:r>
      <w:r>
        <w:t>r die Aufgabenerprobung und die zentrale Stichprobe. Die ausgew</w:t>
      </w:r>
      <w:r>
        <w:t>ä</w:t>
      </w:r>
      <w:r>
        <w:t xml:space="preserve">hlten Schulen sind zur Teilnahme an der Aufgabenerprobung und der Erhebung der zentralen Stichprobe verpflichtet. </w:t>
      </w:r>
    </w:p>
    <w:p w:rsidR="00DD260C" w:rsidRDefault="00DD260C">
      <w:pPr>
        <w:pStyle w:val="V-Haupttext1"/>
        <w:widowControl/>
        <w:ind w:left="283" w:hanging="283"/>
        <w:rPr>
          <w:rFonts w:cs="Arial"/>
        </w:rPr>
      </w:pPr>
      <w:r>
        <w:t>5.4</w:t>
      </w:r>
      <w:r>
        <w:tab/>
      </w:r>
      <w:r>
        <w:t>Im Rahmen der Aufgabenerprobung und in den Schulen der zentralen Stichprobe k</w:t>
      </w:r>
      <w:r>
        <w:t>ö</w:t>
      </w:r>
      <w:r>
        <w:t>nnen auf Veranlassung des Ministeriums f</w:t>
      </w:r>
      <w:r>
        <w:t>ü</w:t>
      </w:r>
      <w:r>
        <w:t>r Schule und Weiterbildung zus</w:t>
      </w:r>
      <w:r>
        <w:t>ä</w:t>
      </w:r>
      <w:r>
        <w:t>tzlich Befragungen der Schulleitungen, Lehrkr</w:t>
      </w:r>
      <w:r>
        <w:t>ä</w:t>
      </w:r>
      <w:r>
        <w:t>fte und der Eltern durchgef</w:t>
      </w:r>
      <w:r>
        <w:t>ü</w:t>
      </w:r>
      <w:r>
        <w:t xml:space="preserve">hrt werden. </w:t>
      </w:r>
    </w:p>
    <w:p w:rsidR="00DD260C" w:rsidRDefault="00DD260C">
      <w:pPr>
        <w:pStyle w:val="V-Zwischenfcberschrift01"/>
        <w:widowControl/>
      </w:pPr>
      <w:r>
        <w:rPr>
          <w:rFonts w:cs="Calibri"/>
        </w:rPr>
        <w:t xml:space="preserve">6. Aufgaben der Schulaufsicht </w:t>
      </w:r>
    </w:p>
    <w:p w:rsidR="00DD260C" w:rsidRDefault="00DD260C">
      <w:pPr>
        <w:pStyle w:val="V-Normaltext"/>
        <w:widowControl/>
      </w:pPr>
      <w:r>
        <w:rPr>
          <w:rFonts w:cs="Calibri"/>
        </w:rPr>
        <w:t>Die Schulaufsicht begleitet im Sinne ihres Auftrags zur Gew</w:t>
      </w:r>
      <w:r>
        <w:rPr>
          <w:rFonts w:cs="Calibri"/>
        </w:rPr>
        <w:t>ä</w:t>
      </w:r>
      <w:r>
        <w:rPr>
          <w:rFonts w:cs="Calibri"/>
        </w:rPr>
        <w:t>hrleistung der Entwicklung und Sicherung der Qualit</w:t>
      </w:r>
      <w:r>
        <w:rPr>
          <w:rFonts w:cs="Calibri"/>
        </w:rPr>
        <w:t>ä</w:t>
      </w:r>
      <w:r>
        <w:rPr>
          <w:rFonts w:cs="Calibri"/>
        </w:rPr>
        <w:t xml:space="preserve">t schulischer Arbeit die Schulen bei der Arbeit mit den Lernstandserhebungen. Dabei beachtet sie die Eigenverantwortung der Schulen. </w:t>
      </w:r>
    </w:p>
    <w:p w:rsidR="00DD260C" w:rsidRDefault="00DD260C">
      <w:pPr>
        <w:pStyle w:val="V-Zwischenfcberschrift01"/>
        <w:widowControl/>
      </w:pPr>
      <w:r>
        <w:rPr>
          <w:rFonts w:cs="Calibri"/>
        </w:rPr>
        <w:t xml:space="preserve">7. Ersatzschulen </w:t>
      </w:r>
    </w:p>
    <w:p w:rsidR="00DD260C" w:rsidRDefault="00DD260C">
      <w:pPr>
        <w:pStyle w:val="V-Normaltext"/>
        <w:widowControl/>
      </w:pPr>
      <w:r>
        <w:rPr>
          <w:rFonts w:cs="Calibri"/>
        </w:rPr>
        <w:t>Den Ersatzschulen wird empfohlen, sich nach Ma</w:t>
      </w:r>
      <w:r>
        <w:rPr>
          <w:rFonts w:cs="Calibri"/>
        </w:rPr>
        <w:t>ß</w:t>
      </w:r>
      <w:r>
        <w:rPr>
          <w:rFonts w:cs="Calibri"/>
        </w:rPr>
        <w:t xml:space="preserve">gabe der Nummern 1 bis 5 dieses Erlasses an den Lernstandserhebungen zu beteiligen und auf dem Weg </w:t>
      </w:r>
      <w:r>
        <w:rPr>
          <w:rFonts w:cs="Calibri"/>
        </w:rPr>
        <w:t>ü</w:t>
      </w:r>
      <w:r>
        <w:rPr>
          <w:rFonts w:cs="Calibri"/>
        </w:rPr>
        <w:t>ber ihre Tr</w:t>
      </w:r>
      <w:r>
        <w:rPr>
          <w:rFonts w:cs="Calibri"/>
        </w:rPr>
        <w:t>ä</w:t>
      </w:r>
      <w:r>
        <w:rPr>
          <w:rFonts w:cs="Calibri"/>
        </w:rPr>
        <w:t xml:space="preserve">ger die Ergebnisse an die staatliche Schulaufsicht zu berichten. </w:t>
      </w:r>
    </w:p>
    <w:p w:rsidR="00DD260C" w:rsidRDefault="00DD260C">
      <w:pPr>
        <w:pStyle w:val="V-Normaltext"/>
        <w:widowControl/>
      </w:pPr>
      <w:r>
        <w:rPr>
          <w:rFonts w:cs="Calibri"/>
        </w:rPr>
        <w:t xml:space="preserve">Der RdErl. vom 16. 8. 2004 (BASS 12 </w:t>
      </w:r>
      <w:r>
        <w:rPr>
          <w:rFonts w:cs="Calibri"/>
        </w:rPr>
        <w:t>–</w:t>
      </w:r>
      <w:r>
        <w:rPr>
          <w:rFonts w:cs="Calibri"/>
        </w:rPr>
        <w:t xml:space="preserve"> 32 Nr. 4) wird hiermit aufgehoben.</w:t>
      </w:r>
    </w:p>
    <w:p w:rsidR="00DD260C" w:rsidRDefault="00DD260C">
      <w:pPr>
        <w:pStyle w:val="V-Fudfnote"/>
        <w:widowControl/>
        <w:ind w:left="170" w:hanging="170"/>
        <w:jc w:val="both"/>
        <w:rPr>
          <w:rFonts w:cs="Calibri"/>
        </w:rPr>
      </w:pPr>
      <w:r>
        <w:rPr>
          <w:rFonts w:cs="Calibri"/>
          <w:i w:val="0"/>
        </w:rPr>
        <w:t>1)</w:t>
      </w:r>
      <w:r>
        <w:tab/>
        <w:t xml:space="preserve">Der Runderlass ist in der Chronologischen </w:t>
      </w:r>
      <w:r>
        <w:t>Ü</w:t>
      </w:r>
      <w:r>
        <w:t xml:space="preserve">bersicht </w:t>
      </w:r>
      <w:r>
        <w:t>–</w:t>
      </w:r>
      <w:r>
        <w:t xml:space="preserve"> lfd. Nr. 324 (BASS 2006/2007 S. 65 zu streichen.</w:t>
      </w:r>
    </w:p>
    <w:p w:rsidR="00DD260C" w:rsidRDefault="00DD260C">
      <w:pPr>
        <w:pStyle w:val="V-Normaltext"/>
        <w:widowControl/>
      </w:pPr>
    </w:p>
    <w:p w:rsidR="00DD260C" w:rsidRDefault="00DD260C">
      <w:pPr>
        <w:pStyle w:val="V-Normaltext"/>
        <w:widowControl/>
        <w:jc w:val="right"/>
      </w:pPr>
      <w:r>
        <w:rPr>
          <w:rFonts w:cs="Calibri"/>
        </w:rPr>
        <w:t>ABl. NRW 2/07 S. 98</w:t>
      </w:r>
    </w:p>
    <w:p w:rsidR="00DD260C" w:rsidRDefault="00DD260C">
      <w:pPr>
        <w:pStyle w:val="V-Normaltext"/>
        <w:widowControl/>
        <w:rPr>
          <w:rFonts w:cs="Calibri"/>
        </w:rPr>
      </w:pPr>
    </w:p>
    <w:p w:rsidR="00DD260C" w:rsidRDefault="00DD260C">
      <w:pPr>
        <w:pStyle w:val="V-Normaltext"/>
        <w:widowControl/>
      </w:pPr>
    </w:p>
    <w:p w:rsidR="00DD260C" w:rsidRDefault="00DD260C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D260C" w:rsidRDefault="00DD260C">
      <w:r>
        <w:separator/>
      </w:r>
    </w:p>
  </w:endnote>
  <w:endnote w:type="continuationSeparator" w:id="0">
    <w:p w:rsidR="00DD260C" w:rsidRDefault="00DD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D260C" w:rsidRDefault="00DD260C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D260C" w:rsidRDefault="00DD260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DD260C" w:rsidRDefault="00DD260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D4A50"/>
    <w:rsid w:val="001D4CE3"/>
    <w:rsid w:val="004D4A50"/>
    <w:rsid w:val="00DD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1216</Words>
  <Characters>7665</Characters>
  <Application>Microsoft Office Word</Application>
  <DocSecurity>0</DocSecurity>
  <Lines>63</Lines>
  <Paragraphs>17</Paragraphs>
  <ScaleCrop>false</ScaleCrop>
  <Company/>
  <LinksUpToDate>false</LinksUpToDate>
  <CharactersWithSpaces>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2024-09-10T18:56:00Z</dcterms:created>
  <dcterms:modified xsi:type="dcterms:W3CDTF">2024-09-10T18:56:00Z</dcterms:modified>
</cp:coreProperties>
</file>