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CA37" w14:textId="77777777" w:rsidR="00D22DDF" w:rsidRDefault="00D22DDF">
      <w:pPr>
        <w:pStyle w:val="Bass-Nr"/>
        <w:keepNext/>
      </w:pPr>
      <w:r>
        <w:rPr>
          <w:rFonts w:cs="Calibri"/>
        </w:rPr>
        <w:t>10-03 Nr. 1</w:t>
      </w:r>
    </w:p>
    <w:p w14:paraId="42265D1F" w14:textId="77777777" w:rsidR="00D22DDF" w:rsidRDefault="00D22DDF">
      <w:pPr>
        <w:pStyle w:val="RVueberschrift1100fz"/>
        <w:keepNext/>
        <w:keepLines/>
        <w:rPr>
          <w:rFonts w:cs="Arial"/>
        </w:rPr>
      </w:pPr>
      <w:r>
        <w:t xml:space="preserve">Bezeichnung </w:t>
      </w:r>
      <w:r>
        <w:br/>
        <w:t>der Berufskollegs mit Abiturbildungsg</w:t>
      </w:r>
      <w:r>
        <w:t>ä</w:t>
      </w:r>
      <w:r>
        <w:t>ngen</w:t>
      </w:r>
    </w:p>
    <w:p w14:paraId="54CF507E" w14:textId="77777777" w:rsidR="00D22DDF" w:rsidRDefault="00D22DDF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08.08.2006 (ABl. NRW. S. 364)</w:t>
      </w:r>
    </w:p>
    <w:p w14:paraId="304FD0A2" w14:textId="77777777" w:rsidR="00D22DDF" w:rsidRDefault="00D22DDF">
      <w:pPr>
        <w:pStyle w:val="RVfliesstext175nb"/>
        <w:widowControl/>
        <w:rPr>
          <w:rFonts w:cs="Calibri"/>
        </w:rPr>
      </w:pPr>
      <w:r>
        <w:rPr>
          <w:rFonts w:cs="Calibri"/>
        </w:rPr>
        <w:t>Den Schultr</w:t>
      </w:r>
      <w:r>
        <w:rPr>
          <w:rFonts w:cs="Calibri"/>
        </w:rPr>
        <w:t>ä</w:t>
      </w:r>
      <w:r>
        <w:rPr>
          <w:rFonts w:cs="Calibri"/>
        </w:rPr>
        <w:t xml:space="preserve">gern wird hinsichtlich der Namensgebung ihrer Berufskollegs im Rahmen von </w:t>
      </w:r>
      <w:hyperlink w:anchor="https://bass.schul-welt.de/6043.htm#1-1p6(6)" w:history="1">
        <w:r>
          <w:rPr>
            <w:rFonts w:cs="Calibri"/>
          </w:rPr>
          <w:t>§ 6 Abs. 6 SchulG</w:t>
        </w:r>
      </w:hyperlink>
      <w:r>
        <w:t xml:space="preserve"> (BASS 1-1) vorgegeben, dass die Bezeichnung </w:t>
      </w:r>
      <w:r>
        <w:t>„</w:t>
      </w:r>
      <w:r>
        <w:t>Berufskolleg</w:t>
      </w:r>
      <w:r>
        <w:t>“</w:t>
      </w:r>
      <w:r>
        <w:t xml:space="preserve"> lautet.</w:t>
      </w:r>
    </w:p>
    <w:p w14:paraId="0103AF0C" w14:textId="77777777" w:rsidR="00D22DDF" w:rsidRDefault="00D22DDF">
      <w:pPr>
        <w:pStyle w:val="RVfliesstext175nb"/>
        <w:widowControl/>
      </w:pPr>
      <w:r>
        <w:t>Textlich nachfolgend k</w:t>
      </w:r>
      <w:r>
        <w:t>ö</w:t>
      </w:r>
      <w:r>
        <w:t>nnen Spezifizierungen der vorhandenen Bildungsg</w:t>
      </w:r>
      <w:r>
        <w:t>ä</w:t>
      </w:r>
      <w:r>
        <w:t>nge ausgewiesen werden. Berufskollegs mit Bildungsg</w:t>
      </w:r>
      <w:r>
        <w:t>ä</w:t>
      </w:r>
      <w:r>
        <w:t>ngen, die gem</w:t>
      </w:r>
      <w:r>
        <w:t>äß</w:t>
      </w:r>
      <w:hyperlink w:anchor="https://bass.schul-welt.de/6043.htm#1-1p22(5)" w:history="1">
        <w:r>
          <w:t xml:space="preserve"> § 22 Abs. 5 SchulG</w:t>
        </w:r>
      </w:hyperlink>
      <w:r>
        <w:rPr>
          <w:rFonts w:cs="Calibri"/>
        </w:rPr>
        <w:t xml:space="preserve"> zur allgemeinen Hochschulreife f</w:t>
      </w:r>
      <w:r>
        <w:rPr>
          <w:rFonts w:cs="Calibri"/>
        </w:rPr>
        <w:t>ü</w:t>
      </w:r>
      <w:r>
        <w:rPr>
          <w:rFonts w:cs="Calibri"/>
        </w:rPr>
        <w:t>hren, k</w:t>
      </w:r>
      <w:r>
        <w:rPr>
          <w:rFonts w:cs="Calibri"/>
        </w:rPr>
        <w:t>ö</w:t>
      </w:r>
      <w:r>
        <w:rPr>
          <w:rFonts w:cs="Calibri"/>
        </w:rPr>
        <w:t xml:space="preserve">nnen den Zusatz </w:t>
      </w:r>
      <w:r>
        <w:rPr>
          <w:rFonts w:cs="Calibri"/>
        </w:rPr>
        <w:t>„</w:t>
      </w:r>
      <w:r>
        <w:rPr>
          <w:rFonts w:cs="Calibri"/>
        </w:rPr>
        <w:t>Berufliches Gymnasium</w:t>
      </w:r>
      <w:r>
        <w:rPr>
          <w:rFonts w:cs="Calibri"/>
        </w:rPr>
        <w:t>“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 xml:space="preserve">hren. Zur Spezifizierung kann z.B. </w:t>
      </w:r>
      <w:r>
        <w:rPr>
          <w:rFonts w:cs="Calibri"/>
        </w:rPr>
        <w:t>„</w:t>
      </w:r>
      <w:r>
        <w:rPr>
          <w:rFonts w:cs="Calibri"/>
        </w:rPr>
        <w:t>Wirtschaftsgymnasium</w:t>
      </w:r>
      <w:r>
        <w:rPr>
          <w:rFonts w:cs="Calibri"/>
        </w:rPr>
        <w:t>“</w:t>
      </w:r>
      <w:r>
        <w:rPr>
          <w:rFonts w:cs="Calibri"/>
        </w:rPr>
        <w:t xml:space="preserve"> oder die Fachrichtung bzw. der Fachbereich mit angegeben werden, wie z.B. </w:t>
      </w:r>
      <w:r>
        <w:rPr>
          <w:rFonts w:cs="Calibri"/>
        </w:rPr>
        <w:t>„</w:t>
      </w:r>
      <w:r>
        <w:rPr>
          <w:rFonts w:cs="Calibri"/>
        </w:rPr>
        <w:t>Berufliches Gymnasium f</w:t>
      </w:r>
      <w:r>
        <w:rPr>
          <w:rFonts w:cs="Calibri"/>
        </w:rPr>
        <w:t>ü</w:t>
      </w:r>
      <w:r>
        <w:rPr>
          <w:rFonts w:cs="Calibri"/>
        </w:rPr>
        <w:t>r Wirtschaft und Verwaltung</w:t>
      </w:r>
      <w:r>
        <w:rPr>
          <w:rFonts w:cs="Calibri"/>
        </w:rPr>
        <w:t>“</w:t>
      </w:r>
      <w:r>
        <w:rPr>
          <w:rFonts w:cs="Calibri"/>
        </w:rPr>
        <w:t xml:space="preserve"> oder </w:t>
      </w:r>
      <w:r>
        <w:rPr>
          <w:rFonts w:cs="Calibri"/>
        </w:rPr>
        <w:t>„</w:t>
      </w:r>
      <w:r>
        <w:rPr>
          <w:rFonts w:cs="Calibri"/>
        </w:rPr>
        <w:t>Berufliches Gymnasium f</w:t>
      </w:r>
      <w:r>
        <w:rPr>
          <w:rFonts w:cs="Calibri"/>
        </w:rPr>
        <w:t>ü</w:t>
      </w:r>
      <w:r>
        <w:rPr>
          <w:rFonts w:cs="Calibri"/>
        </w:rPr>
        <w:t>r Technik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055F0AD2" w14:textId="77777777" w:rsidR="00D22DDF" w:rsidRDefault="00D22DDF">
      <w:pPr>
        <w:pStyle w:val="RVfliesstext175nb"/>
        <w:widowControl/>
      </w:pPr>
      <w:r>
        <w:rPr>
          <w:rFonts w:cs="Calibri"/>
        </w:rPr>
        <w:t xml:space="preserve">Im </w:t>
      </w:r>
      <w:r>
        <w:rPr>
          <w:rFonts w:cs="Calibri"/>
        </w:rPr>
        <w:t>Ü</w:t>
      </w:r>
      <w:r>
        <w:rPr>
          <w:rFonts w:cs="Calibri"/>
        </w:rPr>
        <w:t>brigen bleibt die Namensgebung unber</w:t>
      </w:r>
      <w:r>
        <w:rPr>
          <w:rFonts w:cs="Calibri"/>
        </w:rPr>
        <w:t>ü</w:t>
      </w:r>
      <w:r>
        <w:rPr>
          <w:rFonts w:cs="Calibri"/>
        </w:rPr>
        <w:t>hrt, das hei</w:t>
      </w:r>
      <w:r>
        <w:rPr>
          <w:rFonts w:cs="Calibri"/>
        </w:rPr>
        <w:t>ß</w:t>
      </w:r>
      <w:r>
        <w:rPr>
          <w:rFonts w:cs="Calibri"/>
        </w:rPr>
        <w:t>t, Schultr</w:t>
      </w:r>
      <w:r>
        <w:rPr>
          <w:rFonts w:cs="Calibri"/>
        </w:rPr>
        <w:t>ä</w:t>
      </w:r>
      <w:r>
        <w:rPr>
          <w:rFonts w:cs="Calibri"/>
        </w:rPr>
        <w:t>ger, Schulformen und Schulstufe sind nach wie vor Bestandteil der Schulbezeichnung.</w:t>
      </w:r>
    </w:p>
    <w:p w14:paraId="2A2EDB41" w14:textId="77777777" w:rsidR="00D22DDF" w:rsidRDefault="00D22DDF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515BD" w14:textId="77777777" w:rsidR="00D22DDF" w:rsidRDefault="00D22DDF">
      <w:r>
        <w:separator/>
      </w:r>
    </w:p>
  </w:endnote>
  <w:endnote w:type="continuationSeparator" w:id="0">
    <w:p w14:paraId="0F2DE2D1" w14:textId="77777777" w:rsidR="00D22DDF" w:rsidRDefault="00D2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5DCF" w14:textId="77777777" w:rsidR="00D22DDF" w:rsidRDefault="00D22DDF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5239" w14:textId="77777777" w:rsidR="00D22DDF" w:rsidRDefault="00D22DDF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64D2453" w14:textId="77777777" w:rsidR="00D22DDF" w:rsidRDefault="00D22DDF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5130"/>
    <w:rsid w:val="001D4CE3"/>
    <w:rsid w:val="00385130"/>
    <w:rsid w:val="00D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E121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2024-09-10T18:54:00Z</dcterms:created>
  <dcterms:modified xsi:type="dcterms:W3CDTF">2024-09-10T18:54:00Z</dcterms:modified>
</cp:coreProperties>
</file>