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8CA12F" w14:textId="77777777" w:rsidR="00954B55" w:rsidRDefault="00954B55">
      <w:pPr>
        <w:widowControl/>
        <w:spacing w:before="10" w:after="50" w:line="160" w:lineRule="exact"/>
        <w:jc w:val="both"/>
        <w:rPr>
          <w:rFonts w:cs="Calibri"/>
        </w:rPr>
      </w:pPr>
      <w:r>
        <w:rPr>
          <w:rFonts w:ascii="Arial" w:hAnsi="Arial" w:cs="Arial"/>
          <w:b/>
          <w:color w:val="0000FF"/>
          <w:sz w:val="15"/>
        </w:rPr>
        <w:t xml:space="preserve">Zu BASS 1 </w:t>
      </w:r>
      <w:r>
        <w:rPr>
          <w:rFonts w:ascii="Arial" w:hAnsi="Arial" w:cs="Arial"/>
          <w:b/>
          <w:color w:val="0000FF"/>
          <w:sz w:val="15"/>
        </w:rPr>
        <w:t>–</w:t>
      </w:r>
      <w:r>
        <w:rPr>
          <w:rFonts w:ascii="Arial" w:hAnsi="Arial" w:cs="Arial"/>
          <w:b/>
          <w:color w:val="0000FF"/>
          <w:sz w:val="15"/>
        </w:rPr>
        <w:t xml:space="preserve"> 1</w:t>
      </w:r>
    </w:p>
    <w:p w14:paraId="3F105F84" w14:textId="77777777" w:rsidR="00954B55" w:rsidRDefault="00954B55">
      <w:pPr>
        <w:pStyle w:val="V-Bass-dcber"/>
        <w:widowControl/>
        <w:spacing w:before="10" w:after="10"/>
      </w:pPr>
      <w:r>
        <w:rPr>
          <w:rFonts w:cs="Arial"/>
        </w:rPr>
        <w:t>Zweites Gesetz</w:t>
      </w:r>
      <w:r>
        <w:rPr>
          <w:rFonts w:cs="Arial"/>
        </w:rPr>
        <w:br/>
        <w:t xml:space="preserve">zur </w:t>
      </w:r>
      <w:r>
        <w:rPr>
          <w:rFonts w:cs="Arial"/>
        </w:rPr>
        <w:t>Ä</w:t>
      </w:r>
      <w:r>
        <w:rPr>
          <w:rFonts w:cs="Arial"/>
        </w:rPr>
        <w:t xml:space="preserve">nderung des Schulgesetzes </w:t>
      </w:r>
      <w:r>
        <w:rPr>
          <w:rFonts w:cs="Arial"/>
        </w:rPr>
        <w:br/>
        <w:t>f</w:t>
      </w:r>
      <w:r>
        <w:rPr>
          <w:rFonts w:cs="Arial"/>
        </w:rPr>
        <w:t>ü</w:t>
      </w:r>
      <w:r>
        <w:rPr>
          <w:rFonts w:cs="Arial"/>
        </w:rPr>
        <w:t xml:space="preserve">r das Land Nordrhein-Westfalen </w:t>
      </w:r>
      <w:r>
        <w:rPr>
          <w:rFonts w:cs="Arial"/>
        </w:rPr>
        <w:br/>
        <w:t>(2. Schulrechts</w:t>
      </w:r>
      <w:r>
        <w:rPr>
          <w:rFonts w:cs="Arial"/>
        </w:rPr>
        <w:t>ä</w:t>
      </w:r>
      <w:r>
        <w:rPr>
          <w:rFonts w:cs="Arial"/>
        </w:rPr>
        <w:t>nderungsgesetz)</w:t>
      </w:r>
    </w:p>
    <w:p w14:paraId="722D23D1" w14:textId="77777777" w:rsidR="00954B55" w:rsidRDefault="00954B55">
      <w:pPr>
        <w:pStyle w:val="V-NormaltextZentriert"/>
        <w:widowControl/>
      </w:pPr>
      <w:r>
        <w:rPr>
          <w:rFonts w:cs="Arial"/>
        </w:rPr>
        <w:t>Vom 27. Juni 2006</w:t>
      </w:r>
      <w:r>
        <w:rPr>
          <w:rFonts w:cs="Arial"/>
        </w:rPr>
        <w:br/>
        <w:t>(GV. NRW. S. 278)</w:t>
      </w:r>
    </w:p>
    <w:p w14:paraId="48C3F319" w14:textId="77777777" w:rsidR="00954B55" w:rsidRDefault="00954B55">
      <w:pPr>
        <w:pStyle w:val="V-Zwischenfcberschrift01"/>
        <w:widowControl/>
        <w:rPr>
          <w:rFonts w:cs="Calibri"/>
        </w:rPr>
      </w:pPr>
      <w:r>
        <w:t>Artikel 1</w:t>
      </w:r>
      <w:r>
        <w:br/>
      </w:r>
      <w:r>
        <w:t>Ä</w:t>
      </w:r>
      <w:r>
        <w:t>nderung des Schulgesetzes NRW</w:t>
      </w:r>
    </w:p>
    <w:p w14:paraId="2051EEC2" w14:textId="77777777" w:rsidR="00954B55" w:rsidRDefault="00954B55">
      <w:pPr>
        <w:pStyle w:val="V-Normaltext"/>
        <w:widowControl/>
        <w:rPr>
          <w:rFonts w:cs="Calibri"/>
        </w:rPr>
      </w:pPr>
      <w:r>
        <w:t>Das Schulgesetz f</w:t>
      </w:r>
      <w:r>
        <w:t>ü</w:t>
      </w:r>
      <w:r>
        <w:t xml:space="preserve">r das Land Nordrhein-Westfalen (Schulgesetz NRW </w:t>
      </w:r>
      <w:r>
        <w:t>–</w:t>
      </w:r>
      <w:r>
        <w:t xml:space="preserve"> SchulG) vom 15. Februar 2005 (GV. NRW. S. 102), ge</w:t>
      </w:r>
      <w:r>
        <w:t>ä</w:t>
      </w:r>
      <w:r>
        <w:t xml:space="preserve">ndert durch das Erste Gesetz zur </w:t>
      </w:r>
      <w:r>
        <w:t>Ä</w:t>
      </w:r>
      <w:r>
        <w:t>nderung des Schulgesetzes f</w:t>
      </w:r>
      <w:r>
        <w:t>ü</w:t>
      </w:r>
      <w:r>
        <w:t>r das Land Nordrhein-Westfalen vom 13. Juni 2006 (GV. NRW. S. 270) wird wie folgt ge</w:t>
      </w:r>
      <w:r>
        <w:t>ä</w:t>
      </w:r>
      <w:r>
        <w:t>ndert:</w:t>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left w:w="0" w:type="dxa"/>
          <w:right w:w="0" w:type="dxa"/>
        </w:tblCellMar>
        <w:tblLook w:val="0000" w:firstRow="0" w:lastRow="0" w:firstColumn="0" w:lastColumn="0" w:noHBand="0" w:noVBand="0"/>
      </w:tblPr>
      <w:tblGrid>
        <w:gridCol w:w="227"/>
        <w:gridCol w:w="4658"/>
      </w:tblGrid>
      <w:tr w:rsidR="00000000" w14:paraId="0A8BCA44" w14:textId="77777777">
        <w:tc>
          <w:tcPr>
            <w:tcW w:w="227" w:type="dxa"/>
            <w:tcMar>
              <w:top w:w="-20" w:type="dxa"/>
              <w:left w:w="0" w:type="dxa"/>
              <w:bottom w:w="0" w:type="dxa"/>
              <w:right w:w="0" w:type="dxa"/>
            </w:tcMar>
          </w:tcPr>
          <w:p w14:paraId="024158CE" w14:textId="77777777" w:rsidR="00954B55" w:rsidRDefault="00954B55">
            <w:pPr>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160" w:lineRule="exact"/>
              <w:rPr>
                <w:rFonts w:cs="Calibri"/>
              </w:rPr>
            </w:pPr>
            <w:r>
              <w:rPr>
                <w:rFonts w:ascii="Arial" w:hAnsi="Arial" w:cs="Arial"/>
                <w:color w:val="000000"/>
                <w:sz w:val="15"/>
              </w:rPr>
              <w:t>1.</w:t>
            </w:r>
          </w:p>
        </w:tc>
        <w:tc>
          <w:tcPr>
            <w:tcW w:w="4651" w:type="dxa"/>
            <w:tcMar>
              <w:top w:w="-20" w:type="dxa"/>
              <w:left w:w="0" w:type="dxa"/>
              <w:bottom w:w="0" w:type="dxa"/>
              <w:right w:w="0" w:type="dxa"/>
            </w:tcMar>
          </w:tcPr>
          <w:p w14:paraId="1FF87F86" w14:textId="77777777" w:rsidR="00954B55" w:rsidRDefault="00954B55">
            <w:pPr>
              <w:pStyle w:val="V-Normaltext"/>
              <w:widowControl/>
              <w:rPr>
                <w:rFonts w:cs="Calibri"/>
              </w:rPr>
            </w:pPr>
            <w:r>
              <w:t>§</w:t>
            </w:r>
            <w:r>
              <w:t xml:space="preserve"> 1 wird wie folgt ge</w:t>
            </w:r>
            <w:r>
              <w:t>ä</w:t>
            </w:r>
            <w:r>
              <w:t>ndert:</w:t>
            </w:r>
          </w:p>
          <w:p w14:paraId="1B41035D" w14:textId="77777777" w:rsidR="00954B55" w:rsidRDefault="00954B55">
            <w:pPr>
              <w:pStyle w:val="V-Normaltext"/>
              <w:widowControl/>
              <w:ind w:left="227" w:hanging="227"/>
            </w:pPr>
            <w:r>
              <w:t>a)</w:t>
            </w:r>
            <w:r>
              <w:tab/>
            </w:r>
            <w:r>
              <w:rPr>
                <w:rFonts w:cs="Calibri"/>
              </w:rPr>
              <w:t xml:space="preserve">In der </w:t>
            </w:r>
            <w:r>
              <w:rPr>
                <w:rFonts w:cs="Calibri"/>
              </w:rPr>
              <w:t>Ü</w:t>
            </w:r>
            <w:r>
              <w:rPr>
                <w:rFonts w:cs="Calibri"/>
              </w:rPr>
              <w:t>berschrift werden die W</w:t>
            </w:r>
            <w:r>
              <w:rPr>
                <w:rFonts w:cs="Calibri"/>
              </w:rPr>
              <w:t>ö</w:t>
            </w:r>
            <w:r>
              <w:rPr>
                <w:rFonts w:cs="Calibri"/>
              </w:rPr>
              <w:t xml:space="preserve">rter </w:t>
            </w:r>
            <w:r>
              <w:rPr>
                <w:rFonts w:cs="Calibri"/>
              </w:rPr>
              <w:t>„</w:t>
            </w:r>
            <w:r>
              <w:rPr>
                <w:rFonts w:cs="Calibri"/>
              </w:rPr>
              <w:t>Bildung und Erziehung</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Bildung, Erziehung und individuelle F</w:t>
            </w:r>
            <w:r>
              <w:rPr>
                <w:rFonts w:cs="Calibri"/>
              </w:rPr>
              <w:t>ö</w:t>
            </w:r>
            <w:r>
              <w:rPr>
                <w:rFonts w:cs="Calibri"/>
              </w:rPr>
              <w:t>rderung</w:t>
            </w:r>
            <w:r>
              <w:rPr>
                <w:rFonts w:cs="Calibri"/>
              </w:rPr>
              <w:t>“</w:t>
            </w:r>
            <w:r>
              <w:rPr>
                <w:rFonts w:cs="Calibri"/>
              </w:rPr>
              <w:t xml:space="preserve"> ersetzt.</w:t>
            </w:r>
          </w:p>
          <w:p w14:paraId="282ABC70" w14:textId="77777777" w:rsidR="00954B55" w:rsidRDefault="00954B55">
            <w:pPr>
              <w:pStyle w:val="V-Normaltext"/>
              <w:widowControl/>
              <w:ind w:left="227" w:hanging="227"/>
            </w:pPr>
            <w:r>
              <w:rPr>
                <w:rFonts w:cs="Calibri"/>
              </w:rPr>
              <w:t>b)</w:t>
            </w:r>
            <w:r>
              <w:rPr>
                <w:rFonts w:cs="Calibri"/>
              </w:rPr>
              <w:tab/>
            </w:r>
            <w:r>
              <w:rPr>
                <w:rFonts w:cs="Calibri"/>
              </w:rPr>
              <w:t>In Absatz 1 Satz 1 werden die W</w:t>
            </w:r>
            <w:r>
              <w:rPr>
                <w:rFonts w:cs="Calibri"/>
              </w:rPr>
              <w:t>ö</w:t>
            </w:r>
            <w:r>
              <w:rPr>
                <w:rFonts w:cs="Calibri"/>
              </w:rPr>
              <w:t xml:space="preserve">rter </w:t>
            </w:r>
            <w:r>
              <w:rPr>
                <w:rFonts w:cs="Calibri"/>
              </w:rPr>
              <w:t>„</w:t>
            </w:r>
            <w:r>
              <w:rPr>
                <w:rFonts w:cs="Calibri"/>
              </w:rPr>
              <w:t>Bildung und Erziehung</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Bildung, Erziehung und individuelle F</w:t>
            </w:r>
            <w:r>
              <w:rPr>
                <w:rFonts w:cs="Calibri"/>
              </w:rPr>
              <w:t>ö</w:t>
            </w:r>
            <w:r>
              <w:rPr>
                <w:rFonts w:cs="Calibri"/>
              </w:rPr>
              <w:t>rderung</w:t>
            </w:r>
            <w:r>
              <w:rPr>
                <w:rFonts w:cs="Calibri"/>
              </w:rPr>
              <w:t>“</w:t>
            </w:r>
            <w:r>
              <w:rPr>
                <w:rFonts w:cs="Calibri"/>
              </w:rPr>
              <w:t xml:space="preserve"> ersetzt.</w:t>
            </w:r>
          </w:p>
        </w:tc>
      </w:tr>
      <w:tr w:rsidR="00000000" w14:paraId="0E3FBA1A" w14:textId="77777777">
        <w:tc>
          <w:tcPr>
            <w:tcW w:w="227" w:type="dxa"/>
            <w:tcMar>
              <w:top w:w="-20" w:type="dxa"/>
              <w:left w:w="0" w:type="dxa"/>
              <w:bottom w:w="0" w:type="dxa"/>
              <w:right w:w="0" w:type="dxa"/>
            </w:tcMar>
          </w:tcPr>
          <w:p w14:paraId="2FDB414F"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09654CCB" w14:textId="77777777" w:rsidR="00954B55" w:rsidRDefault="00954B55">
            <w:pPr>
              <w:pStyle w:val="V-Normaltext"/>
              <w:widowControl/>
              <w:spacing w:before="10" w:after="10" w:line="40" w:lineRule="exact"/>
            </w:pPr>
          </w:p>
        </w:tc>
      </w:tr>
      <w:tr w:rsidR="00000000" w14:paraId="3D6F2AE9" w14:textId="77777777">
        <w:tc>
          <w:tcPr>
            <w:tcW w:w="227" w:type="dxa"/>
            <w:tcMar>
              <w:top w:w="-20" w:type="dxa"/>
              <w:left w:w="0" w:type="dxa"/>
              <w:bottom w:w="0" w:type="dxa"/>
              <w:right w:w="0" w:type="dxa"/>
            </w:tcMar>
          </w:tcPr>
          <w:p w14:paraId="3DD32D52"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2.</w:t>
            </w:r>
          </w:p>
        </w:tc>
        <w:tc>
          <w:tcPr>
            <w:tcW w:w="4651" w:type="dxa"/>
            <w:tcMar>
              <w:top w:w="-20" w:type="dxa"/>
              <w:left w:w="0" w:type="dxa"/>
              <w:bottom w:w="0" w:type="dxa"/>
              <w:right w:w="0" w:type="dxa"/>
            </w:tcMar>
          </w:tcPr>
          <w:p w14:paraId="697E6D44" w14:textId="77777777" w:rsidR="00954B55" w:rsidRDefault="00954B55">
            <w:pPr>
              <w:pStyle w:val="V-Normaltext"/>
              <w:widowControl/>
            </w:pPr>
            <w:r>
              <w:rPr>
                <w:rFonts w:cs="Calibri"/>
              </w:rPr>
              <w:t>§</w:t>
            </w:r>
            <w:r>
              <w:rPr>
                <w:rFonts w:cs="Calibri"/>
              </w:rPr>
              <w:t xml:space="preserve"> 2 wird wie folgt ge</w:t>
            </w:r>
            <w:r>
              <w:rPr>
                <w:rFonts w:cs="Calibri"/>
              </w:rPr>
              <w:t>ä</w:t>
            </w:r>
            <w:r>
              <w:rPr>
                <w:rFonts w:cs="Calibri"/>
              </w:rPr>
              <w:t>ndert:</w:t>
            </w:r>
          </w:p>
          <w:p w14:paraId="3232B8AC" w14:textId="77777777" w:rsidR="00954B55" w:rsidRDefault="00954B55">
            <w:pPr>
              <w:pStyle w:val="V-Normaltext"/>
              <w:widowControl/>
              <w:ind w:left="227" w:hanging="227"/>
            </w:pPr>
            <w:r>
              <w:rPr>
                <w:rFonts w:cs="Calibri"/>
              </w:rPr>
              <w:t>a)</w:t>
            </w:r>
            <w:r>
              <w:rPr>
                <w:rFonts w:cs="Calibri"/>
              </w:rPr>
              <w:tab/>
            </w:r>
            <w:r>
              <w:rPr>
                <w:rFonts w:cs="Calibri"/>
              </w:rPr>
              <w:t>Nach Absatz 1 wird folgender Absatz 2 eingef</w:t>
            </w:r>
            <w:r>
              <w:rPr>
                <w:rFonts w:cs="Calibri"/>
              </w:rPr>
              <w:t>ü</w:t>
            </w:r>
            <w:r>
              <w:rPr>
                <w:rFonts w:cs="Calibri"/>
              </w:rPr>
              <w:t>gt:</w:t>
            </w:r>
          </w:p>
          <w:p w14:paraId="5EE378B2" w14:textId="77777777" w:rsidR="00954B55" w:rsidRDefault="00954B55">
            <w:pPr>
              <w:pStyle w:val="V-Normaltext"/>
              <w:widowControl/>
              <w:ind w:left="228"/>
            </w:pPr>
            <w:r>
              <w:rPr>
                <w:rFonts w:cs="Calibri"/>
              </w:rPr>
              <w:t>„</w:t>
            </w:r>
            <w:r>
              <w:rPr>
                <w:rFonts w:cs="Calibri"/>
              </w:rPr>
              <w:t>(2) Ehrfurcht vor Gott, Achtung vor der W</w:t>
            </w:r>
            <w:r>
              <w:rPr>
                <w:rFonts w:cs="Calibri"/>
              </w:rPr>
              <w:t>ü</w:t>
            </w:r>
            <w:r>
              <w:rPr>
                <w:rFonts w:cs="Calibri"/>
              </w:rPr>
              <w:t xml:space="preserve">rde des Menschen und Bereitschaft zum sozialen Handeln zu wecken, ist vornehmstes Ziel der Erziehung. Die Jugend soll erzogen werden im Geist der Menschlichkeit, der Demokratie und der Freiheit, zur Duldsamkeit und zur Achtung vor der </w:t>
            </w:r>
            <w:r>
              <w:rPr>
                <w:rFonts w:cs="Calibri"/>
              </w:rPr>
              <w:t>Ü</w:t>
            </w:r>
            <w:r>
              <w:rPr>
                <w:rFonts w:cs="Calibri"/>
              </w:rPr>
              <w:t>berzeugung des anderen, zur Verantwortung f</w:t>
            </w:r>
            <w:r>
              <w:rPr>
                <w:rFonts w:cs="Calibri"/>
              </w:rPr>
              <w:t>ü</w:t>
            </w:r>
            <w:r>
              <w:rPr>
                <w:rFonts w:cs="Calibri"/>
              </w:rPr>
              <w:t>r Tiere und die Erhaltung der nat</w:t>
            </w:r>
            <w:r>
              <w:rPr>
                <w:rFonts w:cs="Calibri"/>
              </w:rPr>
              <w:t>ü</w:t>
            </w:r>
            <w:r>
              <w:rPr>
                <w:rFonts w:cs="Calibri"/>
              </w:rPr>
              <w:t>rlichen Lebensgrundlagen, in Liebe zu Volk und Heimat, zur V</w:t>
            </w:r>
            <w:r>
              <w:rPr>
                <w:rFonts w:cs="Calibri"/>
              </w:rPr>
              <w:t>ö</w:t>
            </w:r>
            <w:r>
              <w:rPr>
                <w:rFonts w:cs="Calibri"/>
              </w:rPr>
              <w:t>lkergemeinschaft und zur Friedensgesinnung.</w:t>
            </w:r>
            <w:r>
              <w:rPr>
                <w:rFonts w:cs="Calibri"/>
              </w:rPr>
              <w:t>“</w:t>
            </w:r>
          </w:p>
          <w:p w14:paraId="579A392D" w14:textId="77777777" w:rsidR="00954B55" w:rsidRDefault="00954B55">
            <w:pPr>
              <w:pStyle w:val="V-Normaltext"/>
              <w:widowControl/>
              <w:ind w:left="227" w:hanging="227"/>
            </w:pPr>
            <w:r>
              <w:rPr>
                <w:rFonts w:cs="Calibri"/>
              </w:rPr>
              <w:t>b)</w:t>
            </w:r>
            <w:r>
              <w:rPr>
                <w:rFonts w:cs="Calibri"/>
              </w:rPr>
              <w:tab/>
              <w:t>Die bisherigen Abs</w:t>
            </w:r>
            <w:r>
              <w:rPr>
                <w:rFonts w:cs="Calibri"/>
              </w:rPr>
              <w:t>ä</w:t>
            </w:r>
            <w:r>
              <w:rPr>
                <w:rFonts w:cs="Calibri"/>
              </w:rPr>
              <w:t>tze 2 bis 6 werden die Abs</w:t>
            </w:r>
            <w:r>
              <w:rPr>
                <w:rFonts w:cs="Calibri"/>
              </w:rPr>
              <w:t>ä</w:t>
            </w:r>
            <w:r>
              <w:rPr>
                <w:rFonts w:cs="Calibri"/>
              </w:rPr>
              <w:t>tze 3 bis 7.</w:t>
            </w:r>
          </w:p>
          <w:p w14:paraId="52905E7F" w14:textId="77777777" w:rsidR="00954B55" w:rsidRDefault="00954B55">
            <w:pPr>
              <w:pStyle w:val="V-Normaltext"/>
              <w:widowControl/>
              <w:ind w:left="227" w:hanging="227"/>
            </w:pPr>
            <w:r>
              <w:rPr>
                <w:rFonts w:cs="Calibri"/>
              </w:rPr>
              <w:t>c)</w:t>
            </w:r>
            <w:r>
              <w:rPr>
                <w:rFonts w:cs="Calibri"/>
              </w:rPr>
              <w:tab/>
              <w:t>Der bisherige Absatz 7 wird Absatz 8 und um folgenden Satz 3 erg</w:t>
            </w:r>
            <w:r>
              <w:rPr>
                <w:rFonts w:cs="Calibri"/>
              </w:rPr>
              <w:t>ä</w:t>
            </w:r>
            <w:r>
              <w:rPr>
                <w:rFonts w:cs="Calibri"/>
              </w:rPr>
              <w:t>nzt:</w:t>
            </w:r>
          </w:p>
          <w:p w14:paraId="0785FE3D" w14:textId="77777777" w:rsidR="00954B55" w:rsidRDefault="00954B55">
            <w:pPr>
              <w:pStyle w:val="V-Normaltext"/>
              <w:widowControl/>
              <w:ind w:left="228"/>
            </w:pPr>
            <w:r>
              <w:rPr>
                <w:rFonts w:cs="Calibri"/>
              </w:rPr>
              <w:t>„</w:t>
            </w:r>
            <w:r>
              <w:rPr>
                <w:rFonts w:cs="Calibri"/>
              </w:rPr>
              <w:t>Drohendem Leistungsversagen und anderen Beeintr</w:t>
            </w:r>
            <w:r>
              <w:rPr>
                <w:rFonts w:cs="Calibri"/>
              </w:rPr>
              <w:t>ä</w:t>
            </w:r>
            <w:r>
              <w:rPr>
                <w:rFonts w:cs="Calibri"/>
              </w:rPr>
              <w:t>chtigungen von Sch</w:t>
            </w:r>
            <w:r>
              <w:rPr>
                <w:rFonts w:cs="Calibri"/>
              </w:rPr>
              <w:t>ü</w:t>
            </w:r>
            <w:r>
              <w:rPr>
                <w:rFonts w:cs="Calibri"/>
              </w:rPr>
              <w:t>lerinnen und Sch</w:t>
            </w:r>
            <w:r>
              <w:rPr>
                <w:rFonts w:cs="Calibri"/>
              </w:rPr>
              <w:t>ü</w:t>
            </w:r>
            <w:r>
              <w:rPr>
                <w:rFonts w:cs="Calibri"/>
              </w:rPr>
              <w:t>lern begegnet die Schule unter fr</w:t>
            </w:r>
            <w:r>
              <w:rPr>
                <w:rFonts w:cs="Calibri"/>
              </w:rPr>
              <w:t>ü</w:t>
            </w:r>
            <w:r>
              <w:rPr>
                <w:rFonts w:cs="Calibri"/>
              </w:rPr>
              <w:t>hzeitiger Einbeziehung der Eltern mit vorbeugenden Ma</w:t>
            </w:r>
            <w:r>
              <w:rPr>
                <w:rFonts w:cs="Calibri"/>
              </w:rPr>
              <w:t>ß</w:t>
            </w:r>
            <w:r>
              <w:rPr>
                <w:rFonts w:cs="Calibri"/>
              </w:rPr>
              <w:t>nahmen.</w:t>
            </w:r>
            <w:r>
              <w:rPr>
                <w:rFonts w:cs="Calibri"/>
              </w:rPr>
              <w:t>“</w:t>
            </w:r>
          </w:p>
          <w:p w14:paraId="3A77244E" w14:textId="77777777" w:rsidR="00954B55" w:rsidRDefault="00954B55">
            <w:pPr>
              <w:pStyle w:val="V-Normaltext"/>
              <w:widowControl/>
              <w:ind w:left="227" w:hanging="227"/>
            </w:pPr>
            <w:r>
              <w:rPr>
                <w:rFonts w:cs="Calibri"/>
              </w:rPr>
              <w:t>d)</w:t>
            </w:r>
            <w:r>
              <w:rPr>
                <w:rFonts w:cs="Calibri"/>
              </w:rPr>
              <w:tab/>
              <w:t xml:space="preserve">Der bisherige Absatz 8 wird Absatz 9 und nach dem Wort </w:t>
            </w:r>
            <w:r>
              <w:rPr>
                <w:rFonts w:cs="Calibri"/>
              </w:rPr>
              <w:t>„</w:t>
            </w:r>
            <w:r>
              <w:rPr>
                <w:rFonts w:cs="Calibri"/>
              </w:rPr>
              <w:t>mit</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Entwicklungsverz</w:t>
            </w:r>
            <w:r>
              <w:rPr>
                <w:rFonts w:cs="Calibri"/>
              </w:rPr>
              <w:t>ö</w:t>
            </w:r>
            <w:r>
              <w:rPr>
                <w:rFonts w:cs="Calibri"/>
              </w:rPr>
              <w:t>gerungen oder</w:t>
            </w:r>
            <w:r>
              <w:rPr>
                <w:rFonts w:cs="Calibri"/>
              </w:rPr>
              <w:t>“</w:t>
            </w:r>
            <w:r>
              <w:rPr>
                <w:rFonts w:cs="Calibri"/>
              </w:rPr>
              <w:t xml:space="preserve"> eingef</w:t>
            </w:r>
            <w:r>
              <w:rPr>
                <w:rFonts w:cs="Calibri"/>
              </w:rPr>
              <w:t>ü</w:t>
            </w:r>
            <w:r>
              <w:rPr>
                <w:rFonts w:cs="Calibri"/>
              </w:rPr>
              <w:t>gt.</w:t>
            </w:r>
          </w:p>
          <w:p w14:paraId="07B89C61" w14:textId="77777777" w:rsidR="00954B55" w:rsidRDefault="00954B55">
            <w:pPr>
              <w:pStyle w:val="V-Normaltext"/>
              <w:widowControl/>
              <w:ind w:left="227" w:hanging="227"/>
            </w:pPr>
            <w:r>
              <w:rPr>
                <w:rFonts w:cs="Calibri"/>
              </w:rPr>
              <w:t>e)</w:t>
            </w:r>
            <w:r>
              <w:rPr>
                <w:rFonts w:cs="Calibri"/>
              </w:rPr>
              <w:tab/>
              <w:t>Der bisherige Absatz 9 wird Absatz 10.</w:t>
            </w:r>
          </w:p>
          <w:p w14:paraId="5053F91F" w14:textId="77777777" w:rsidR="00954B55" w:rsidRDefault="00954B55">
            <w:pPr>
              <w:pStyle w:val="V-Normaltext"/>
              <w:widowControl/>
              <w:ind w:left="227" w:hanging="227"/>
            </w:pPr>
            <w:r>
              <w:rPr>
                <w:rFonts w:cs="Calibri"/>
              </w:rPr>
              <w:t>f)</w:t>
            </w:r>
            <w:r>
              <w:rPr>
                <w:rFonts w:cs="Calibri"/>
              </w:rPr>
              <w:tab/>
              <w:t xml:space="preserve"> Als neuer Absatz 11 wird eingef</w:t>
            </w:r>
            <w:r>
              <w:rPr>
                <w:rFonts w:cs="Calibri"/>
              </w:rPr>
              <w:t>ü</w:t>
            </w:r>
            <w:r>
              <w:rPr>
                <w:rFonts w:cs="Calibri"/>
              </w:rPr>
              <w:t>gt:</w:t>
            </w:r>
          </w:p>
          <w:p w14:paraId="408909D5" w14:textId="77777777" w:rsidR="00954B55" w:rsidRDefault="00954B55">
            <w:pPr>
              <w:pStyle w:val="V-Normaltext"/>
              <w:widowControl/>
              <w:ind w:left="228"/>
            </w:pPr>
            <w:r>
              <w:rPr>
                <w:rFonts w:cs="Calibri"/>
              </w:rPr>
              <w:t>„</w:t>
            </w:r>
            <w:r>
              <w:rPr>
                <w:rFonts w:cs="Calibri"/>
              </w:rPr>
              <w:t>(11) Besonders begabte Sch</w:t>
            </w:r>
            <w:r>
              <w:rPr>
                <w:rFonts w:cs="Calibri"/>
              </w:rPr>
              <w:t>ü</w:t>
            </w:r>
            <w:r>
              <w:rPr>
                <w:rFonts w:cs="Calibri"/>
              </w:rPr>
              <w:t>lerinnen und Sch</w:t>
            </w:r>
            <w:r>
              <w:rPr>
                <w:rFonts w:cs="Calibri"/>
              </w:rPr>
              <w:t>ü</w:t>
            </w:r>
            <w:r>
              <w:rPr>
                <w:rFonts w:cs="Calibri"/>
              </w:rPr>
              <w:t>ler werden durch Beratung und erg</w:t>
            </w:r>
            <w:r>
              <w:rPr>
                <w:rFonts w:cs="Calibri"/>
              </w:rPr>
              <w:t>ä</w:t>
            </w:r>
            <w:r>
              <w:rPr>
                <w:rFonts w:cs="Calibri"/>
              </w:rPr>
              <w:t>nzende Bildungsangebote in ihrer Entwicklung gef</w:t>
            </w:r>
            <w:r>
              <w:rPr>
                <w:rFonts w:cs="Calibri"/>
              </w:rPr>
              <w:t>ö</w:t>
            </w:r>
            <w:r>
              <w:rPr>
                <w:rFonts w:cs="Calibri"/>
              </w:rPr>
              <w:t>rdert.</w:t>
            </w:r>
            <w:r>
              <w:rPr>
                <w:rFonts w:cs="Calibri"/>
              </w:rPr>
              <w:t>“</w:t>
            </w:r>
            <w:r>
              <w:rPr>
                <w:rFonts w:cs="Calibri"/>
              </w:rPr>
              <w:t xml:space="preserve"> </w:t>
            </w:r>
          </w:p>
          <w:p w14:paraId="644AF59C" w14:textId="77777777" w:rsidR="00954B55" w:rsidRDefault="00954B55">
            <w:pPr>
              <w:pStyle w:val="V-Normaltext"/>
              <w:widowControl/>
              <w:ind w:left="227" w:hanging="227"/>
            </w:pPr>
            <w:r>
              <w:rPr>
                <w:rFonts w:cs="Calibri"/>
              </w:rPr>
              <w:t>g)</w:t>
            </w:r>
            <w:r>
              <w:rPr>
                <w:rFonts w:cs="Calibri"/>
              </w:rPr>
              <w:tab/>
              <w:t>Der bisherige Absatz 10 wird Absatz 12 und wie folgt ge</w:t>
            </w:r>
            <w:r>
              <w:rPr>
                <w:rFonts w:cs="Calibri"/>
              </w:rPr>
              <w:t>ä</w:t>
            </w:r>
            <w:r>
              <w:rPr>
                <w:rFonts w:cs="Calibri"/>
              </w:rPr>
              <w:t>ndert:</w:t>
            </w:r>
          </w:p>
          <w:p w14:paraId="2ABD5B95" w14:textId="77777777" w:rsidR="00954B55" w:rsidRDefault="00954B55">
            <w:pPr>
              <w:pStyle w:val="V-Normaltext"/>
              <w:widowControl/>
              <w:ind w:left="228"/>
            </w:pPr>
            <w:r>
              <w:rPr>
                <w:rFonts w:cs="Calibri"/>
              </w:rPr>
              <w:t xml:space="preserve">Die Zahl </w:t>
            </w:r>
            <w:r>
              <w:rPr>
                <w:rFonts w:cs="Calibri"/>
              </w:rPr>
              <w:t>„</w:t>
            </w:r>
            <w:r>
              <w:rPr>
                <w:rFonts w:cs="Calibri"/>
              </w:rPr>
              <w:t>9</w:t>
            </w:r>
            <w:r>
              <w:rPr>
                <w:rFonts w:cs="Calibri"/>
              </w:rPr>
              <w:t>“</w:t>
            </w:r>
            <w:r>
              <w:rPr>
                <w:rFonts w:cs="Calibri"/>
              </w:rPr>
              <w:t xml:space="preserve"> wird durch die Zahl </w:t>
            </w:r>
            <w:r>
              <w:rPr>
                <w:rFonts w:cs="Calibri"/>
              </w:rPr>
              <w:t>„</w:t>
            </w:r>
            <w:r>
              <w:rPr>
                <w:rFonts w:cs="Calibri"/>
              </w:rPr>
              <w:t>11</w:t>
            </w:r>
            <w:r>
              <w:rPr>
                <w:rFonts w:cs="Calibri"/>
              </w:rPr>
              <w:t>“</w:t>
            </w:r>
            <w:r>
              <w:rPr>
                <w:rFonts w:cs="Calibri"/>
              </w:rPr>
              <w:t xml:space="preserve"> ersetzt.</w:t>
            </w:r>
          </w:p>
        </w:tc>
      </w:tr>
      <w:tr w:rsidR="00000000" w14:paraId="368BAB94" w14:textId="77777777">
        <w:tc>
          <w:tcPr>
            <w:tcW w:w="227" w:type="dxa"/>
            <w:tcMar>
              <w:top w:w="-20" w:type="dxa"/>
              <w:left w:w="0" w:type="dxa"/>
              <w:bottom w:w="0" w:type="dxa"/>
              <w:right w:w="0" w:type="dxa"/>
            </w:tcMar>
          </w:tcPr>
          <w:p w14:paraId="6CCE06EE"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36ECD3F2" w14:textId="77777777" w:rsidR="00954B55" w:rsidRDefault="00954B55">
            <w:pPr>
              <w:pStyle w:val="V-Normaltext"/>
              <w:widowControl/>
              <w:spacing w:before="10" w:after="10" w:line="40" w:lineRule="exact"/>
            </w:pPr>
          </w:p>
        </w:tc>
      </w:tr>
      <w:tr w:rsidR="00000000" w14:paraId="796C0DEF" w14:textId="77777777">
        <w:tc>
          <w:tcPr>
            <w:tcW w:w="227" w:type="dxa"/>
            <w:tcMar>
              <w:top w:w="-20" w:type="dxa"/>
              <w:left w:w="0" w:type="dxa"/>
              <w:bottom w:w="0" w:type="dxa"/>
              <w:right w:w="0" w:type="dxa"/>
            </w:tcMar>
          </w:tcPr>
          <w:p w14:paraId="27421D3E"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3.</w:t>
            </w:r>
          </w:p>
        </w:tc>
        <w:tc>
          <w:tcPr>
            <w:tcW w:w="4651" w:type="dxa"/>
            <w:tcMar>
              <w:top w:w="-20" w:type="dxa"/>
              <w:left w:w="0" w:type="dxa"/>
              <w:bottom w:w="0" w:type="dxa"/>
              <w:right w:w="0" w:type="dxa"/>
            </w:tcMar>
          </w:tcPr>
          <w:p w14:paraId="2E688A26" w14:textId="77777777" w:rsidR="00954B55" w:rsidRDefault="00954B55">
            <w:pPr>
              <w:pStyle w:val="V-Normaltext"/>
              <w:widowControl/>
            </w:pPr>
            <w:r>
              <w:rPr>
                <w:rFonts w:cs="Calibri"/>
              </w:rPr>
              <w:t>§</w:t>
            </w:r>
            <w:r>
              <w:rPr>
                <w:rFonts w:cs="Calibri"/>
              </w:rPr>
              <w:t xml:space="preserve"> 3 wird wie folgt ge</w:t>
            </w:r>
            <w:r>
              <w:rPr>
                <w:rFonts w:cs="Calibri"/>
              </w:rPr>
              <w:t>ä</w:t>
            </w:r>
            <w:r>
              <w:rPr>
                <w:rFonts w:cs="Calibri"/>
              </w:rPr>
              <w:t>ndert:</w:t>
            </w:r>
          </w:p>
          <w:p w14:paraId="7B88973D" w14:textId="77777777" w:rsidR="00954B55" w:rsidRDefault="00954B55">
            <w:pPr>
              <w:pStyle w:val="V-Normaltext"/>
              <w:widowControl/>
              <w:ind w:left="227" w:hanging="227"/>
            </w:pPr>
            <w:r>
              <w:rPr>
                <w:rFonts w:cs="Calibri"/>
              </w:rPr>
              <w:t>a)</w:t>
            </w:r>
            <w:r>
              <w:rPr>
                <w:rFonts w:cs="Calibri"/>
              </w:rPr>
              <w:tab/>
              <w:t xml:space="preserve">Die </w:t>
            </w:r>
            <w:r>
              <w:rPr>
                <w:rFonts w:cs="Calibri"/>
              </w:rPr>
              <w:t>Ü</w:t>
            </w:r>
            <w:r>
              <w:rPr>
                <w:rFonts w:cs="Calibri"/>
              </w:rPr>
              <w:t>berschrift wird wie folgt gefasst:</w:t>
            </w:r>
          </w:p>
          <w:p w14:paraId="421EEB48" w14:textId="77777777" w:rsidR="00954B55" w:rsidRDefault="00954B55">
            <w:pPr>
              <w:pStyle w:val="V-Zwischenfcberschrift01"/>
              <w:widowControl/>
            </w:pPr>
            <w:r>
              <w:rPr>
                <w:rFonts w:cs="Calibri"/>
              </w:rPr>
              <w:t>„§</w:t>
            </w:r>
            <w:r>
              <w:rPr>
                <w:rFonts w:cs="Calibri"/>
              </w:rPr>
              <w:t xml:space="preserve"> 3</w:t>
            </w:r>
            <w:r>
              <w:rPr>
                <w:rFonts w:cs="Calibri"/>
              </w:rPr>
              <w:br/>
              <w:t>Schulische Selbstst</w:t>
            </w:r>
            <w:r>
              <w:rPr>
                <w:rFonts w:cs="Calibri"/>
              </w:rPr>
              <w:t>ä</w:t>
            </w:r>
            <w:r>
              <w:rPr>
                <w:rFonts w:cs="Calibri"/>
              </w:rPr>
              <w:t xml:space="preserve">ndigkeit, Eigenverantwortung, </w:t>
            </w:r>
            <w:r>
              <w:rPr>
                <w:rFonts w:cs="Calibri"/>
              </w:rPr>
              <w:br/>
              <w:t>Qualit</w:t>
            </w:r>
            <w:r>
              <w:rPr>
                <w:rFonts w:cs="Calibri"/>
              </w:rPr>
              <w:t>ä</w:t>
            </w:r>
            <w:r>
              <w:rPr>
                <w:rFonts w:cs="Calibri"/>
              </w:rPr>
              <w:t>tsentwicklung und -sicherung</w:t>
            </w:r>
            <w:r>
              <w:rPr>
                <w:rFonts w:cs="Calibri"/>
              </w:rPr>
              <w:t>“</w:t>
            </w:r>
            <w:r>
              <w:rPr>
                <w:rFonts w:cs="Calibri"/>
              </w:rPr>
              <w:t>.</w:t>
            </w:r>
          </w:p>
          <w:p w14:paraId="37350731" w14:textId="77777777" w:rsidR="00954B55" w:rsidRDefault="00954B55">
            <w:pPr>
              <w:pStyle w:val="V-Normaltext"/>
              <w:widowControl/>
              <w:ind w:left="227" w:hanging="227"/>
            </w:pPr>
            <w:r>
              <w:rPr>
                <w:rFonts w:cs="Calibri"/>
              </w:rPr>
              <w:t>b)</w:t>
            </w:r>
            <w:r>
              <w:rPr>
                <w:rFonts w:cs="Calibri"/>
              </w:rPr>
              <w:tab/>
              <w:t>Dem Absatz 1 wird folgender Satz 3 angef</w:t>
            </w:r>
            <w:r>
              <w:rPr>
                <w:rFonts w:cs="Calibri"/>
              </w:rPr>
              <w:t>ü</w:t>
            </w:r>
            <w:r>
              <w:rPr>
                <w:rFonts w:cs="Calibri"/>
              </w:rPr>
              <w:t>gt:</w:t>
            </w:r>
          </w:p>
          <w:p w14:paraId="0861BB12" w14:textId="77777777" w:rsidR="00954B55" w:rsidRDefault="00954B55">
            <w:pPr>
              <w:pStyle w:val="V-Normaltext"/>
              <w:widowControl/>
              <w:ind w:left="228"/>
            </w:pPr>
            <w:r>
              <w:rPr>
                <w:rFonts w:cs="Calibri"/>
              </w:rPr>
              <w:t>„</w:t>
            </w:r>
            <w:r>
              <w:rPr>
                <w:rFonts w:cs="Calibri"/>
              </w:rPr>
              <w:t>Die Schulaufsichtsbeh</w:t>
            </w:r>
            <w:r>
              <w:rPr>
                <w:rFonts w:cs="Calibri"/>
              </w:rPr>
              <w:t>ö</w:t>
            </w:r>
            <w:r>
              <w:rPr>
                <w:rFonts w:cs="Calibri"/>
              </w:rPr>
              <w:t>rden sind verpflichtet, die Schulen in ihrer Selbstst</w:t>
            </w:r>
            <w:r>
              <w:rPr>
                <w:rFonts w:cs="Calibri"/>
              </w:rPr>
              <w:t>ä</w:t>
            </w:r>
            <w:r>
              <w:rPr>
                <w:rFonts w:cs="Calibri"/>
              </w:rPr>
              <w:t>ndigkeit und Eigenverantwortung zu beraten und zu unterst</w:t>
            </w:r>
            <w:r>
              <w:rPr>
                <w:rFonts w:cs="Calibri"/>
              </w:rPr>
              <w:t>ü</w:t>
            </w:r>
            <w:r>
              <w:rPr>
                <w:rFonts w:cs="Calibri"/>
              </w:rPr>
              <w:t>tzen.</w:t>
            </w:r>
            <w:r>
              <w:rPr>
                <w:rFonts w:cs="Calibri"/>
              </w:rPr>
              <w:t>“</w:t>
            </w:r>
          </w:p>
          <w:p w14:paraId="285253F8" w14:textId="77777777" w:rsidR="00954B55" w:rsidRDefault="00954B55">
            <w:pPr>
              <w:pStyle w:val="V-Normaltext"/>
              <w:widowControl/>
              <w:ind w:left="227" w:hanging="227"/>
            </w:pPr>
            <w:r>
              <w:rPr>
                <w:rFonts w:cs="Calibri"/>
              </w:rPr>
              <w:t>c)</w:t>
            </w:r>
            <w:r>
              <w:rPr>
                <w:rFonts w:cs="Calibri"/>
              </w:rPr>
              <w:tab/>
              <w:t xml:space="preserve">In Absatz 2 Satz 2 werden nach dem Wort </w:t>
            </w:r>
            <w:r>
              <w:rPr>
                <w:rFonts w:cs="Calibri"/>
              </w:rPr>
              <w:t>„</w:t>
            </w:r>
            <w:r>
              <w:rPr>
                <w:rFonts w:cs="Calibri"/>
              </w:rPr>
              <w:t>Arbeit</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 plant, falls erforderlich, konkrete Verbesserungsma</w:t>
            </w:r>
            <w:r>
              <w:rPr>
                <w:rFonts w:cs="Calibri"/>
              </w:rPr>
              <w:t>ß</w:t>
            </w:r>
            <w:r>
              <w:rPr>
                <w:rFonts w:cs="Calibri"/>
              </w:rPr>
              <w:t>nahmen und f</w:t>
            </w:r>
            <w:r>
              <w:rPr>
                <w:rFonts w:cs="Calibri"/>
              </w:rPr>
              <w:t>ü</w:t>
            </w:r>
            <w:r>
              <w:rPr>
                <w:rFonts w:cs="Calibri"/>
              </w:rPr>
              <w:t>hrt diese nach einer festgelegten Reihenfolge durch</w:t>
            </w:r>
            <w:r>
              <w:rPr>
                <w:rFonts w:cs="Calibri"/>
              </w:rPr>
              <w:t>“</w:t>
            </w:r>
            <w:r>
              <w:rPr>
                <w:rFonts w:cs="Calibri"/>
              </w:rPr>
              <w:t xml:space="preserve"> eingef</w:t>
            </w:r>
            <w:r>
              <w:rPr>
                <w:rFonts w:cs="Calibri"/>
              </w:rPr>
              <w:t>ü</w:t>
            </w:r>
            <w:r>
              <w:rPr>
                <w:rFonts w:cs="Calibri"/>
              </w:rPr>
              <w:t>gt.</w:t>
            </w:r>
          </w:p>
        </w:tc>
      </w:tr>
      <w:tr w:rsidR="00000000" w14:paraId="51776BAB" w14:textId="77777777">
        <w:tc>
          <w:tcPr>
            <w:tcW w:w="227" w:type="dxa"/>
            <w:tcMar>
              <w:top w:w="-20" w:type="dxa"/>
              <w:left w:w="0" w:type="dxa"/>
              <w:bottom w:w="0" w:type="dxa"/>
              <w:right w:w="0" w:type="dxa"/>
            </w:tcMar>
          </w:tcPr>
          <w:p w14:paraId="415F768C"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0653A1EB" w14:textId="77777777" w:rsidR="00954B55" w:rsidRDefault="00954B55">
            <w:pPr>
              <w:pStyle w:val="V-Normaltext"/>
              <w:widowControl/>
              <w:spacing w:before="10" w:after="10" w:line="40" w:lineRule="exact"/>
            </w:pPr>
          </w:p>
        </w:tc>
      </w:tr>
      <w:tr w:rsidR="00000000" w14:paraId="22B2C52E" w14:textId="77777777">
        <w:tc>
          <w:tcPr>
            <w:tcW w:w="227" w:type="dxa"/>
            <w:tcMar>
              <w:top w:w="-20" w:type="dxa"/>
              <w:left w:w="0" w:type="dxa"/>
              <w:bottom w:w="0" w:type="dxa"/>
              <w:right w:w="0" w:type="dxa"/>
            </w:tcMar>
          </w:tcPr>
          <w:p w14:paraId="6D6A5AE8"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4.</w:t>
            </w:r>
          </w:p>
        </w:tc>
        <w:tc>
          <w:tcPr>
            <w:tcW w:w="4651" w:type="dxa"/>
            <w:tcMar>
              <w:top w:w="-20" w:type="dxa"/>
              <w:left w:w="0" w:type="dxa"/>
              <w:bottom w:w="0" w:type="dxa"/>
              <w:right w:w="0" w:type="dxa"/>
            </w:tcMar>
          </w:tcPr>
          <w:p w14:paraId="242E63AE" w14:textId="77777777" w:rsidR="00954B55" w:rsidRDefault="00954B55">
            <w:pPr>
              <w:pStyle w:val="V-Normaltext"/>
              <w:widowControl/>
            </w:pPr>
            <w:r>
              <w:rPr>
                <w:rFonts w:cs="Calibri"/>
              </w:rPr>
              <w:t xml:space="preserve">In </w:t>
            </w:r>
            <w:r>
              <w:rPr>
                <w:rFonts w:cs="Calibri"/>
              </w:rPr>
              <w:t>§</w:t>
            </w:r>
            <w:r>
              <w:rPr>
                <w:rFonts w:cs="Calibri"/>
              </w:rPr>
              <w:t xml:space="preserve"> 5 Abs. 2 werden nach dem Wort </w:t>
            </w:r>
            <w:r>
              <w:rPr>
                <w:rFonts w:cs="Calibri"/>
              </w:rPr>
              <w:t>„</w:t>
            </w:r>
            <w:r>
              <w:rPr>
                <w:rFonts w:cs="Calibri"/>
              </w:rPr>
              <w:t>tragen</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und Hilfen zur beruflichen Orientierung geben</w:t>
            </w:r>
            <w:r>
              <w:rPr>
                <w:rFonts w:cs="Calibri"/>
              </w:rPr>
              <w:t>“</w:t>
            </w:r>
            <w:r>
              <w:rPr>
                <w:rFonts w:cs="Calibri"/>
              </w:rPr>
              <w:t xml:space="preserve"> eingef</w:t>
            </w:r>
            <w:r>
              <w:rPr>
                <w:rFonts w:cs="Calibri"/>
              </w:rPr>
              <w:t>ü</w:t>
            </w:r>
            <w:r>
              <w:rPr>
                <w:rFonts w:cs="Calibri"/>
              </w:rPr>
              <w:t>gt.</w:t>
            </w:r>
          </w:p>
        </w:tc>
      </w:tr>
      <w:tr w:rsidR="00000000" w14:paraId="09BBC451" w14:textId="77777777">
        <w:tc>
          <w:tcPr>
            <w:tcW w:w="227" w:type="dxa"/>
            <w:tcMar>
              <w:top w:w="-20" w:type="dxa"/>
              <w:left w:w="0" w:type="dxa"/>
              <w:bottom w:w="0" w:type="dxa"/>
              <w:right w:w="0" w:type="dxa"/>
            </w:tcMar>
          </w:tcPr>
          <w:p w14:paraId="3F434DA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1407C921" w14:textId="77777777" w:rsidR="00954B55" w:rsidRDefault="00954B55">
            <w:pPr>
              <w:pStyle w:val="V-Normaltext"/>
              <w:widowControl/>
              <w:spacing w:before="10" w:after="10" w:line="40" w:lineRule="exact"/>
            </w:pPr>
          </w:p>
        </w:tc>
      </w:tr>
      <w:tr w:rsidR="00000000" w14:paraId="35429928" w14:textId="77777777">
        <w:tc>
          <w:tcPr>
            <w:tcW w:w="227" w:type="dxa"/>
            <w:tcMar>
              <w:top w:w="-20" w:type="dxa"/>
              <w:left w:w="0" w:type="dxa"/>
              <w:bottom w:w="0" w:type="dxa"/>
              <w:right w:w="0" w:type="dxa"/>
            </w:tcMar>
          </w:tcPr>
          <w:p w14:paraId="03671C4A"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4a.</w:t>
            </w:r>
          </w:p>
        </w:tc>
        <w:tc>
          <w:tcPr>
            <w:tcW w:w="4651" w:type="dxa"/>
            <w:tcMar>
              <w:top w:w="-20" w:type="dxa"/>
              <w:left w:w="0" w:type="dxa"/>
              <w:bottom w:w="0" w:type="dxa"/>
              <w:right w:w="0" w:type="dxa"/>
            </w:tcMar>
          </w:tcPr>
          <w:p w14:paraId="25B4F397" w14:textId="77777777" w:rsidR="00954B55" w:rsidRDefault="00954B55">
            <w:pPr>
              <w:pStyle w:val="V-Normaltext"/>
              <w:widowControl/>
              <w:tabs>
                <w:tab w:val="left" w:pos="432"/>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50" w:line="190" w:lineRule="exact"/>
              <w:ind w:left="433" w:hanging="433"/>
            </w:pPr>
            <w:r>
              <w:rPr>
                <w:rFonts w:cs="Calibri"/>
              </w:rPr>
              <w:t xml:space="preserve">In </w:t>
            </w:r>
            <w:r>
              <w:rPr>
                <w:rFonts w:cs="Calibri"/>
              </w:rPr>
              <w:t>§</w:t>
            </w:r>
            <w:r>
              <w:rPr>
                <w:rFonts w:cs="Calibri"/>
              </w:rPr>
              <w:t xml:space="preserve"> 6 Abs. 6 wird nach Satz 2 folgender Satz 3 eingef</w:t>
            </w:r>
            <w:r>
              <w:rPr>
                <w:rFonts w:cs="Calibri"/>
              </w:rPr>
              <w:t>ü</w:t>
            </w:r>
            <w:r>
              <w:rPr>
                <w:rFonts w:cs="Calibri"/>
              </w:rPr>
              <w:t>gt:</w:t>
            </w:r>
          </w:p>
          <w:p w14:paraId="29F19DE1" w14:textId="77777777" w:rsidR="00954B55" w:rsidRDefault="00954B55">
            <w:pPr>
              <w:pStyle w:val="V-Normaltext"/>
              <w:widowControl/>
            </w:pPr>
            <w:r>
              <w:rPr>
                <w:rFonts w:cs="Calibri"/>
              </w:rPr>
              <w:t>„</w:t>
            </w:r>
            <w:r>
              <w:rPr>
                <w:rFonts w:cs="Calibri"/>
              </w:rPr>
              <w:t>Berufskollegs mit Bildungsg</w:t>
            </w:r>
            <w:r>
              <w:rPr>
                <w:rFonts w:cs="Calibri"/>
              </w:rPr>
              <w:t>ä</w:t>
            </w:r>
            <w:r>
              <w:rPr>
                <w:rFonts w:cs="Calibri"/>
              </w:rPr>
              <w:t>ngen, die gem</w:t>
            </w:r>
            <w:r>
              <w:rPr>
                <w:rFonts w:cs="Calibri"/>
              </w:rPr>
              <w:t>äß</w:t>
            </w:r>
            <w:r>
              <w:rPr>
                <w:rFonts w:cs="Calibri"/>
              </w:rPr>
              <w:t xml:space="preserve"> </w:t>
            </w:r>
            <w:r>
              <w:rPr>
                <w:rFonts w:cs="Calibri"/>
              </w:rPr>
              <w:t>§</w:t>
            </w:r>
            <w:r>
              <w:rPr>
                <w:rFonts w:cs="Calibri"/>
              </w:rPr>
              <w:t xml:space="preserve"> 22 Abs. 5 zur allgemeinen Hochschulreife f</w:t>
            </w:r>
            <w:r>
              <w:rPr>
                <w:rFonts w:cs="Calibri"/>
              </w:rPr>
              <w:t>ü</w:t>
            </w:r>
            <w:r>
              <w:rPr>
                <w:rFonts w:cs="Calibri"/>
              </w:rPr>
              <w:t>hren, k</w:t>
            </w:r>
            <w:r>
              <w:rPr>
                <w:rFonts w:cs="Calibri"/>
              </w:rPr>
              <w:t>ö</w:t>
            </w:r>
            <w:r>
              <w:rPr>
                <w:rFonts w:cs="Calibri"/>
              </w:rPr>
              <w:t>nnen daf</w:t>
            </w:r>
            <w:r>
              <w:rPr>
                <w:rFonts w:cs="Calibri"/>
              </w:rPr>
              <w:t>ü</w:t>
            </w:r>
            <w:r>
              <w:rPr>
                <w:rFonts w:cs="Calibri"/>
              </w:rPr>
              <w:t xml:space="preserve">r den Zusatz </w:t>
            </w:r>
            <w:r>
              <w:rPr>
                <w:rFonts w:cs="Calibri"/>
              </w:rPr>
              <w:t>„</w:t>
            </w:r>
            <w:r>
              <w:rPr>
                <w:rFonts w:cs="Calibri"/>
              </w:rPr>
              <w:t>Berufliches Gymnasium</w:t>
            </w:r>
            <w:r>
              <w:rPr>
                <w:rFonts w:cs="Calibri"/>
              </w:rPr>
              <w:t>“</w:t>
            </w:r>
            <w:r>
              <w:rPr>
                <w:rFonts w:cs="Calibri"/>
              </w:rPr>
              <w:t xml:space="preserve"> f</w:t>
            </w:r>
            <w:r>
              <w:rPr>
                <w:rFonts w:cs="Calibri"/>
              </w:rPr>
              <w:t>ü</w:t>
            </w:r>
            <w:r>
              <w:rPr>
                <w:rFonts w:cs="Calibri"/>
              </w:rPr>
              <w:t>hren.</w:t>
            </w:r>
            <w:r>
              <w:rPr>
                <w:rFonts w:cs="Calibri"/>
              </w:rPr>
              <w:t>“</w:t>
            </w:r>
          </w:p>
        </w:tc>
      </w:tr>
      <w:tr w:rsidR="00000000" w14:paraId="028FECA4" w14:textId="77777777">
        <w:tc>
          <w:tcPr>
            <w:tcW w:w="227" w:type="dxa"/>
            <w:tcMar>
              <w:top w:w="-20" w:type="dxa"/>
              <w:left w:w="0" w:type="dxa"/>
              <w:bottom w:w="0" w:type="dxa"/>
              <w:right w:w="0" w:type="dxa"/>
            </w:tcMar>
          </w:tcPr>
          <w:p w14:paraId="56FA53E5"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5C715327" w14:textId="77777777" w:rsidR="00954B55" w:rsidRDefault="00954B55">
            <w:pPr>
              <w:pStyle w:val="V-Normaltext"/>
              <w:widowControl/>
              <w:spacing w:before="10" w:after="10" w:line="40" w:lineRule="exact"/>
            </w:pPr>
          </w:p>
        </w:tc>
      </w:tr>
      <w:tr w:rsidR="00000000" w14:paraId="0DFBB029" w14:textId="77777777">
        <w:tc>
          <w:tcPr>
            <w:tcW w:w="227" w:type="dxa"/>
            <w:tcMar>
              <w:top w:w="-20" w:type="dxa"/>
              <w:left w:w="0" w:type="dxa"/>
              <w:bottom w:w="0" w:type="dxa"/>
              <w:right w:w="0" w:type="dxa"/>
            </w:tcMar>
          </w:tcPr>
          <w:p w14:paraId="66761183"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5.</w:t>
            </w:r>
          </w:p>
        </w:tc>
        <w:tc>
          <w:tcPr>
            <w:tcW w:w="4651" w:type="dxa"/>
            <w:tcMar>
              <w:top w:w="-20" w:type="dxa"/>
              <w:left w:w="0" w:type="dxa"/>
              <w:bottom w:w="0" w:type="dxa"/>
              <w:right w:w="0" w:type="dxa"/>
            </w:tcMar>
          </w:tcPr>
          <w:p w14:paraId="5A8AC8CD" w14:textId="77777777" w:rsidR="00954B55" w:rsidRDefault="00954B55">
            <w:pPr>
              <w:pStyle w:val="V-Normaltext"/>
              <w:widowControl/>
            </w:pPr>
            <w:r>
              <w:rPr>
                <w:rFonts w:cs="Calibri"/>
              </w:rPr>
              <w:t>§</w:t>
            </w:r>
            <w:r>
              <w:rPr>
                <w:rFonts w:cs="Calibri"/>
              </w:rPr>
              <w:t xml:space="preserve"> 9 wird wie folgt ge</w:t>
            </w:r>
            <w:r>
              <w:rPr>
                <w:rFonts w:cs="Calibri"/>
              </w:rPr>
              <w:t>ä</w:t>
            </w:r>
            <w:r>
              <w:rPr>
                <w:rFonts w:cs="Calibri"/>
              </w:rPr>
              <w:t>ndert:</w:t>
            </w:r>
          </w:p>
          <w:p w14:paraId="194634C5" w14:textId="77777777" w:rsidR="00954B55" w:rsidRDefault="00954B55">
            <w:pPr>
              <w:pStyle w:val="V-Normaltext"/>
              <w:widowControl/>
              <w:ind w:left="227" w:hanging="227"/>
            </w:pPr>
            <w:r>
              <w:rPr>
                <w:rFonts w:cs="Calibri"/>
              </w:rPr>
              <w:t>a)</w:t>
            </w:r>
            <w:r>
              <w:rPr>
                <w:rFonts w:cs="Calibri"/>
              </w:rPr>
              <w:tab/>
            </w:r>
            <w:r>
              <w:rPr>
                <w:rFonts w:cs="Calibri"/>
              </w:rPr>
              <w:t>In Absatz 1 Satz 2 werden die W</w:t>
            </w:r>
            <w:r>
              <w:rPr>
                <w:rFonts w:cs="Calibri"/>
              </w:rPr>
              <w:t>ö</w:t>
            </w:r>
            <w:r>
              <w:rPr>
                <w:rFonts w:cs="Calibri"/>
              </w:rPr>
              <w:t xml:space="preserve">rter </w:t>
            </w:r>
            <w:r>
              <w:rPr>
                <w:rFonts w:cs="Calibri"/>
              </w:rPr>
              <w:t>„</w:t>
            </w:r>
            <w:r>
              <w:rPr>
                <w:rFonts w:cs="Calibri"/>
              </w:rPr>
              <w:t>Gesamtschule sowie die</w:t>
            </w:r>
            <w:r>
              <w:rPr>
                <w:rFonts w:cs="Calibri"/>
              </w:rPr>
              <w:t>“</w:t>
            </w:r>
            <w:r>
              <w:rPr>
                <w:rFonts w:cs="Calibri"/>
              </w:rPr>
              <w:t xml:space="preserve"> gestrichen.</w:t>
            </w:r>
          </w:p>
          <w:p w14:paraId="35632A4E" w14:textId="77777777" w:rsidR="00954B55" w:rsidRDefault="00954B55">
            <w:pPr>
              <w:pStyle w:val="V-Normaltext"/>
              <w:widowControl/>
              <w:ind w:left="227" w:hanging="227"/>
            </w:pPr>
            <w:r>
              <w:rPr>
                <w:rFonts w:cs="Calibri"/>
              </w:rPr>
              <w:t>b)</w:t>
            </w:r>
            <w:r>
              <w:rPr>
                <w:rFonts w:cs="Calibri"/>
              </w:rPr>
              <w:tab/>
              <w:t>Dem Absatz 3 wird folgender Satz 4 angef</w:t>
            </w:r>
            <w:r>
              <w:rPr>
                <w:rFonts w:cs="Calibri"/>
              </w:rPr>
              <w:t>ü</w:t>
            </w:r>
            <w:r>
              <w:rPr>
                <w:rFonts w:cs="Calibri"/>
              </w:rPr>
              <w:t>gt:</w:t>
            </w:r>
          </w:p>
          <w:p w14:paraId="385AC9C7" w14:textId="77777777" w:rsidR="00954B55" w:rsidRDefault="00954B55">
            <w:pPr>
              <w:pStyle w:val="V-Normaltext"/>
              <w:widowControl/>
              <w:ind w:left="228"/>
            </w:pPr>
            <w:r>
              <w:rPr>
                <w:rFonts w:cs="Calibri"/>
              </w:rPr>
              <w:t>„</w:t>
            </w:r>
            <w:r>
              <w:rPr>
                <w:rFonts w:cs="Calibri"/>
              </w:rPr>
              <w:t>Die Erhebung von Elternbeitr</w:t>
            </w:r>
            <w:r>
              <w:rPr>
                <w:rFonts w:cs="Calibri"/>
              </w:rPr>
              <w:t>ä</w:t>
            </w:r>
            <w:r>
              <w:rPr>
                <w:rFonts w:cs="Calibri"/>
              </w:rPr>
              <w:t xml:space="preserve">gen richtet sich nach </w:t>
            </w:r>
            <w:r>
              <w:rPr>
                <w:rFonts w:cs="Calibri"/>
              </w:rPr>
              <w:t>§</w:t>
            </w:r>
            <w:r>
              <w:rPr>
                <w:rFonts w:cs="Calibri"/>
              </w:rPr>
              <w:t xml:space="preserve"> 10 Abs. 5 des Zweiten Gesetzes zur Ausf</w:t>
            </w:r>
            <w:r>
              <w:rPr>
                <w:rFonts w:cs="Calibri"/>
              </w:rPr>
              <w:t>ü</w:t>
            </w:r>
            <w:r>
              <w:rPr>
                <w:rFonts w:cs="Calibri"/>
              </w:rPr>
              <w:t xml:space="preserve">hrung des Gesetzes zur Neuordnung des Kinder- und Jugendhilferechtes (Gesetz </w:t>
            </w:r>
            <w:r>
              <w:rPr>
                <w:rFonts w:cs="Calibri"/>
              </w:rPr>
              <w:t>ü</w:t>
            </w:r>
            <w:r>
              <w:rPr>
                <w:rFonts w:cs="Calibri"/>
              </w:rPr>
              <w:t>ber Tageseinrichtungen f</w:t>
            </w:r>
            <w:r>
              <w:rPr>
                <w:rFonts w:cs="Calibri"/>
              </w:rPr>
              <w:t>ü</w:t>
            </w:r>
            <w:r>
              <w:rPr>
                <w:rFonts w:cs="Calibri"/>
              </w:rPr>
              <w:t xml:space="preserve">r Kinder </w:t>
            </w:r>
            <w:r>
              <w:rPr>
                <w:rFonts w:cs="Calibri"/>
              </w:rPr>
              <w:t>–</w:t>
            </w:r>
            <w:r>
              <w:rPr>
                <w:rFonts w:cs="Calibri"/>
              </w:rPr>
              <w:t xml:space="preserve"> GTK).</w:t>
            </w:r>
            <w:r>
              <w:rPr>
                <w:rFonts w:cs="Calibri"/>
              </w:rPr>
              <w:t>“</w:t>
            </w:r>
          </w:p>
        </w:tc>
      </w:tr>
      <w:tr w:rsidR="00000000" w14:paraId="2AA02EA1" w14:textId="77777777">
        <w:tc>
          <w:tcPr>
            <w:tcW w:w="227" w:type="dxa"/>
            <w:tcMar>
              <w:top w:w="-20" w:type="dxa"/>
              <w:left w:w="0" w:type="dxa"/>
              <w:bottom w:w="0" w:type="dxa"/>
              <w:right w:w="0" w:type="dxa"/>
            </w:tcMar>
          </w:tcPr>
          <w:p w14:paraId="0BA1D8B5"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5B0359FD" w14:textId="77777777" w:rsidR="00954B55" w:rsidRDefault="00954B55">
            <w:pPr>
              <w:pStyle w:val="V-Normaltext"/>
              <w:widowControl/>
              <w:spacing w:before="10" w:after="10" w:line="40" w:lineRule="exact"/>
            </w:pPr>
          </w:p>
        </w:tc>
      </w:tr>
      <w:tr w:rsidR="00000000" w14:paraId="7E96B2B3" w14:textId="77777777">
        <w:tc>
          <w:tcPr>
            <w:tcW w:w="227" w:type="dxa"/>
            <w:tcMar>
              <w:top w:w="-20" w:type="dxa"/>
              <w:left w:w="0" w:type="dxa"/>
              <w:bottom w:w="0" w:type="dxa"/>
              <w:right w:w="0" w:type="dxa"/>
            </w:tcMar>
          </w:tcPr>
          <w:p w14:paraId="5E29A9A8"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6.</w:t>
            </w:r>
          </w:p>
        </w:tc>
        <w:tc>
          <w:tcPr>
            <w:tcW w:w="4651" w:type="dxa"/>
            <w:tcMar>
              <w:top w:w="-20" w:type="dxa"/>
              <w:left w:w="0" w:type="dxa"/>
              <w:bottom w:w="0" w:type="dxa"/>
              <w:right w:w="0" w:type="dxa"/>
            </w:tcMar>
          </w:tcPr>
          <w:p w14:paraId="7F5E83B2" w14:textId="77777777" w:rsidR="00954B55" w:rsidRDefault="00954B55">
            <w:pPr>
              <w:pStyle w:val="V-Normaltext"/>
              <w:widowControl/>
            </w:pPr>
            <w:r>
              <w:rPr>
                <w:rFonts w:cs="Calibri"/>
              </w:rPr>
              <w:t>§</w:t>
            </w:r>
            <w:r>
              <w:rPr>
                <w:rFonts w:cs="Calibri"/>
              </w:rPr>
              <w:t xml:space="preserve"> 10 wird wie folgt ge</w:t>
            </w:r>
            <w:r>
              <w:rPr>
                <w:rFonts w:cs="Calibri"/>
              </w:rPr>
              <w:t>ä</w:t>
            </w:r>
            <w:r>
              <w:rPr>
                <w:rFonts w:cs="Calibri"/>
              </w:rPr>
              <w:t>ndert:</w:t>
            </w:r>
          </w:p>
          <w:p w14:paraId="67EF328E" w14:textId="77777777" w:rsidR="00954B55" w:rsidRDefault="00954B55">
            <w:pPr>
              <w:pStyle w:val="V-Normaltext"/>
              <w:widowControl/>
              <w:ind w:left="227" w:hanging="227"/>
            </w:pPr>
            <w:r>
              <w:rPr>
                <w:rFonts w:cs="Calibri"/>
              </w:rPr>
              <w:t>a)</w:t>
            </w:r>
            <w:r>
              <w:rPr>
                <w:rFonts w:cs="Calibri"/>
              </w:rPr>
              <w:tab/>
              <w:t>Dem Absatz 1 wird folgender Satz 2 angef</w:t>
            </w:r>
            <w:r>
              <w:rPr>
                <w:rFonts w:cs="Calibri"/>
              </w:rPr>
              <w:t>ü</w:t>
            </w:r>
            <w:r>
              <w:rPr>
                <w:rFonts w:cs="Calibri"/>
              </w:rPr>
              <w:t>gt:</w:t>
            </w:r>
          </w:p>
          <w:p w14:paraId="5E736B31" w14:textId="77777777" w:rsidR="00954B55" w:rsidRDefault="00954B55">
            <w:pPr>
              <w:pStyle w:val="V-Normaltext"/>
              <w:widowControl/>
              <w:ind w:left="228"/>
            </w:pPr>
            <w:r>
              <w:rPr>
                <w:rFonts w:cs="Calibri"/>
              </w:rPr>
              <w:t>„</w:t>
            </w:r>
            <w:r>
              <w:rPr>
                <w:rFonts w:cs="Calibri"/>
              </w:rPr>
              <w:t>Die Bildungsg</w:t>
            </w:r>
            <w:r>
              <w:rPr>
                <w:rFonts w:cs="Calibri"/>
              </w:rPr>
              <w:t>ä</w:t>
            </w:r>
            <w:r>
              <w:rPr>
                <w:rFonts w:cs="Calibri"/>
              </w:rPr>
              <w:t>nge sind so aufeinander abzustimmen, dass f</w:t>
            </w:r>
            <w:r>
              <w:rPr>
                <w:rFonts w:cs="Calibri"/>
              </w:rPr>
              <w:t>ü</w:t>
            </w:r>
            <w:r>
              <w:rPr>
                <w:rFonts w:cs="Calibri"/>
              </w:rPr>
              <w:t>r die Sch</w:t>
            </w:r>
            <w:r>
              <w:rPr>
                <w:rFonts w:cs="Calibri"/>
              </w:rPr>
              <w:t>ü</w:t>
            </w:r>
            <w:r>
              <w:rPr>
                <w:rFonts w:cs="Calibri"/>
              </w:rPr>
              <w:t>lerinnen und Sch</w:t>
            </w:r>
            <w:r>
              <w:rPr>
                <w:rFonts w:cs="Calibri"/>
              </w:rPr>
              <w:t>ü</w:t>
            </w:r>
            <w:r>
              <w:rPr>
                <w:rFonts w:cs="Calibri"/>
              </w:rPr>
              <w:t>ler der Wechsel auf eine begabungsgerechte Schulform m</w:t>
            </w:r>
            <w:r>
              <w:rPr>
                <w:rFonts w:cs="Calibri"/>
              </w:rPr>
              <w:t>ö</w:t>
            </w:r>
            <w:r>
              <w:rPr>
                <w:rFonts w:cs="Calibri"/>
              </w:rPr>
              <w:t>glich ist (Durchl</w:t>
            </w:r>
            <w:r>
              <w:rPr>
                <w:rFonts w:cs="Calibri"/>
              </w:rPr>
              <w:t>ä</w:t>
            </w:r>
            <w:r>
              <w:rPr>
                <w:rFonts w:cs="Calibri"/>
              </w:rPr>
              <w:t>ssigkeit).</w:t>
            </w:r>
            <w:r>
              <w:rPr>
                <w:rFonts w:cs="Calibri"/>
              </w:rPr>
              <w:t>“</w:t>
            </w:r>
          </w:p>
          <w:p w14:paraId="0CE42F70" w14:textId="77777777" w:rsidR="00954B55" w:rsidRDefault="00954B55">
            <w:pPr>
              <w:pStyle w:val="V-Normaltext"/>
              <w:widowControl/>
              <w:ind w:left="227" w:hanging="227"/>
            </w:pPr>
            <w:r>
              <w:rPr>
                <w:rFonts w:cs="Calibri"/>
              </w:rPr>
              <w:t>b)</w:t>
            </w:r>
            <w:r>
              <w:rPr>
                <w:rFonts w:cs="Calibri"/>
              </w:rPr>
              <w:tab/>
              <w:t>Absatz 3 wird wie folgt gefasst:</w:t>
            </w:r>
          </w:p>
          <w:p w14:paraId="28FCA019" w14:textId="77777777" w:rsidR="00954B55" w:rsidRDefault="00954B55">
            <w:pPr>
              <w:pStyle w:val="V-Normaltext"/>
              <w:widowControl/>
              <w:ind w:left="228"/>
            </w:pPr>
            <w:r>
              <w:rPr>
                <w:rFonts w:cs="Calibri"/>
              </w:rPr>
              <w:t>„</w:t>
            </w:r>
            <w:r>
              <w:rPr>
                <w:rFonts w:cs="Calibri"/>
              </w:rPr>
              <w:t>(3) Die Sekundarstufe I umfasst die Hauptschule, die Realschule und die Gesamtschule bis Klasse 10, das Gymnasium bis Klasse 9, in der Aufbauform bis Klasse 10.</w:t>
            </w:r>
            <w:r>
              <w:rPr>
                <w:rFonts w:cs="Calibri"/>
              </w:rPr>
              <w:t>“</w:t>
            </w:r>
          </w:p>
        </w:tc>
      </w:tr>
      <w:tr w:rsidR="00000000" w14:paraId="78601753" w14:textId="77777777">
        <w:tc>
          <w:tcPr>
            <w:tcW w:w="227" w:type="dxa"/>
            <w:tcMar>
              <w:top w:w="-20" w:type="dxa"/>
              <w:left w:w="0" w:type="dxa"/>
              <w:bottom w:w="0" w:type="dxa"/>
              <w:right w:w="0" w:type="dxa"/>
            </w:tcMar>
          </w:tcPr>
          <w:p w14:paraId="76527223"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53F1A552" w14:textId="77777777" w:rsidR="00954B55" w:rsidRDefault="00954B55">
            <w:pPr>
              <w:pStyle w:val="V-Normaltext"/>
              <w:widowControl/>
              <w:spacing w:before="10" w:after="10" w:line="40" w:lineRule="exact"/>
            </w:pPr>
          </w:p>
        </w:tc>
      </w:tr>
      <w:tr w:rsidR="00000000" w14:paraId="56DD0A34" w14:textId="77777777">
        <w:tc>
          <w:tcPr>
            <w:tcW w:w="227" w:type="dxa"/>
            <w:tcMar>
              <w:top w:w="-20" w:type="dxa"/>
              <w:left w:w="0" w:type="dxa"/>
              <w:bottom w:w="0" w:type="dxa"/>
              <w:right w:w="0" w:type="dxa"/>
            </w:tcMar>
          </w:tcPr>
          <w:p w14:paraId="196BB182"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p>
        </w:tc>
        <w:tc>
          <w:tcPr>
            <w:tcW w:w="4651" w:type="dxa"/>
            <w:tcMar>
              <w:top w:w="-20" w:type="dxa"/>
              <w:left w:w="0" w:type="dxa"/>
              <w:bottom w:w="0" w:type="dxa"/>
              <w:right w:w="0" w:type="dxa"/>
            </w:tcMar>
          </w:tcPr>
          <w:p w14:paraId="5385807F" w14:textId="77777777" w:rsidR="00954B55" w:rsidRDefault="00954B55">
            <w:pPr>
              <w:pStyle w:val="V-Normaltext"/>
              <w:widowControl/>
              <w:ind w:left="227" w:hanging="227"/>
              <w:rPr>
                <w:rFonts w:cs="Calibri"/>
              </w:rPr>
            </w:pPr>
            <w:r>
              <w:t>c)</w:t>
            </w:r>
            <w:r>
              <w:tab/>
              <w:t>Dem Absatz 5 wird folgender Satz 2 angef</w:t>
            </w:r>
            <w:r>
              <w:t>ü</w:t>
            </w:r>
            <w:r>
              <w:t>gt:</w:t>
            </w:r>
          </w:p>
          <w:p w14:paraId="439F71C9" w14:textId="77777777" w:rsidR="00954B55" w:rsidRDefault="00954B55">
            <w:pPr>
              <w:pStyle w:val="V-Normaltext"/>
              <w:widowControl/>
              <w:ind w:left="228"/>
              <w:rPr>
                <w:rFonts w:cs="Calibri"/>
              </w:rPr>
            </w:pPr>
            <w:r>
              <w:t>„§</w:t>
            </w:r>
            <w:r>
              <w:t xml:space="preserve"> 83 Abs. 1 Nr. 3 bleibt unber</w:t>
            </w:r>
            <w:r>
              <w:t>ü</w:t>
            </w:r>
            <w:r>
              <w:t>hrt.</w:t>
            </w:r>
            <w:r>
              <w:t>“</w:t>
            </w:r>
          </w:p>
        </w:tc>
      </w:tr>
      <w:tr w:rsidR="00000000" w14:paraId="18B064BC" w14:textId="77777777">
        <w:tc>
          <w:tcPr>
            <w:tcW w:w="227" w:type="dxa"/>
            <w:tcMar>
              <w:top w:w="-20" w:type="dxa"/>
              <w:left w:w="0" w:type="dxa"/>
              <w:bottom w:w="0" w:type="dxa"/>
              <w:right w:w="0" w:type="dxa"/>
            </w:tcMar>
          </w:tcPr>
          <w:p w14:paraId="78DD5317"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5DC99044" w14:textId="77777777" w:rsidR="00954B55" w:rsidRDefault="00954B55">
            <w:pPr>
              <w:pStyle w:val="V-Normaltext"/>
              <w:widowControl/>
              <w:spacing w:before="10" w:after="10" w:line="40" w:lineRule="exact"/>
              <w:rPr>
                <w:rFonts w:cs="Calibri"/>
              </w:rPr>
            </w:pPr>
          </w:p>
        </w:tc>
      </w:tr>
      <w:tr w:rsidR="00000000" w14:paraId="1E1FEA98" w14:textId="77777777">
        <w:tc>
          <w:tcPr>
            <w:tcW w:w="227" w:type="dxa"/>
            <w:tcMar>
              <w:top w:w="-20" w:type="dxa"/>
              <w:left w:w="0" w:type="dxa"/>
              <w:bottom w:w="0" w:type="dxa"/>
              <w:right w:w="0" w:type="dxa"/>
            </w:tcMar>
          </w:tcPr>
          <w:p w14:paraId="42154694"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7.</w:t>
            </w:r>
          </w:p>
        </w:tc>
        <w:tc>
          <w:tcPr>
            <w:tcW w:w="4651" w:type="dxa"/>
            <w:tcMar>
              <w:top w:w="-20" w:type="dxa"/>
              <w:left w:w="0" w:type="dxa"/>
              <w:bottom w:w="0" w:type="dxa"/>
              <w:right w:w="0" w:type="dxa"/>
            </w:tcMar>
          </w:tcPr>
          <w:p w14:paraId="45418424" w14:textId="77777777" w:rsidR="00954B55" w:rsidRDefault="00954B55">
            <w:pPr>
              <w:pStyle w:val="V-Normaltext"/>
              <w:widowControl/>
              <w:rPr>
                <w:rFonts w:cs="Calibri"/>
              </w:rPr>
            </w:pPr>
            <w:r>
              <w:t>§</w:t>
            </w:r>
            <w:r>
              <w:t xml:space="preserve"> 11 wird wie folgt ge</w:t>
            </w:r>
            <w:r>
              <w:t>ä</w:t>
            </w:r>
            <w:r>
              <w:t>ndert:</w:t>
            </w:r>
          </w:p>
          <w:p w14:paraId="7D7733E3" w14:textId="77777777" w:rsidR="00954B55" w:rsidRDefault="00954B55">
            <w:pPr>
              <w:pStyle w:val="V-Normaltext"/>
              <w:widowControl/>
              <w:ind w:left="227" w:hanging="227"/>
              <w:rPr>
                <w:rFonts w:cs="Calibri"/>
              </w:rPr>
            </w:pPr>
            <w:r>
              <w:t>a)</w:t>
            </w:r>
            <w:r>
              <w:tab/>
            </w:r>
            <w:r>
              <w:t>Dem Absatz 1 wird folgender Satz 3 angef</w:t>
            </w:r>
            <w:r>
              <w:t>ü</w:t>
            </w:r>
            <w:r>
              <w:t xml:space="preserve">gt: </w:t>
            </w:r>
          </w:p>
          <w:p w14:paraId="610E915C" w14:textId="77777777" w:rsidR="00954B55" w:rsidRDefault="00954B55">
            <w:pPr>
              <w:pStyle w:val="V-Normaltext"/>
              <w:widowControl/>
              <w:ind w:left="228"/>
              <w:rPr>
                <w:rFonts w:cs="Calibri"/>
              </w:rPr>
            </w:pPr>
            <w:r>
              <w:t>„</w:t>
            </w:r>
            <w:r>
              <w:t>Die Grundschule arbeitet mit den Eltern, den Tageseinrichtungen f</w:t>
            </w:r>
            <w:r>
              <w:t>ü</w:t>
            </w:r>
            <w:r>
              <w:t>r Kinder und den weiterf</w:t>
            </w:r>
            <w:r>
              <w:t>ü</w:t>
            </w:r>
            <w:r>
              <w:t>hrenden Schulen zusammen.</w:t>
            </w:r>
            <w:r>
              <w:t>“</w:t>
            </w:r>
          </w:p>
          <w:p w14:paraId="06EB670B" w14:textId="77777777" w:rsidR="00954B55" w:rsidRDefault="00954B55">
            <w:pPr>
              <w:pStyle w:val="V-Normaltext"/>
              <w:widowControl/>
              <w:ind w:left="227" w:hanging="227"/>
              <w:rPr>
                <w:rFonts w:cs="Calibri"/>
              </w:rPr>
            </w:pPr>
            <w:r>
              <w:t>b)</w:t>
            </w:r>
            <w:r>
              <w:tab/>
              <w:t>Absatz 2 erh</w:t>
            </w:r>
            <w:r>
              <w:t>ä</w:t>
            </w:r>
            <w:r>
              <w:t>lt folgende Fassung:</w:t>
            </w:r>
          </w:p>
          <w:p w14:paraId="0FDCC4B3" w14:textId="77777777" w:rsidR="00954B55" w:rsidRDefault="00954B55">
            <w:pPr>
              <w:pStyle w:val="V-Normaltext"/>
              <w:widowControl/>
              <w:ind w:left="228"/>
            </w:pPr>
            <w:r>
              <w:t>„</w:t>
            </w:r>
            <w:r>
              <w:rPr>
                <w:rFonts w:cs="Calibri"/>
              </w:rPr>
              <w:t>(2) Die Klassen 1 und 2 werden als Schuleingangsphase gef</w:t>
            </w:r>
            <w:r>
              <w:rPr>
                <w:rFonts w:cs="Calibri"/>
              </w:rPr>
              <w:t>ü</w:t>
            </w:r>
            <w:r>
              <w:rPr>
                <w:rFonts w:cs="Calibri"/>
              </w:rPr>
              <w:t>hrt. Darin werden die Sch</w:t>
            </w:r>
            <w:r>
              <w:rPr>
                <w:rFonts w:cs="Calibri"/>
              </w:rPr>
              <w:t>ü</w:t>
            </w:r>
            <w:r>
              <w:rPr>
                <w:rFonts w:cs="Calibri"/>
              </w:rPr>
              <w:t>lerinnen und Sch</w:t>
            </w:r>
            <w:r>
              <w:rPr>
                <w:rFonts w:cs="Calibri"/>
              </w:rPr>
              <w:t>ü</w:t>
            </w:r>
            <w:r>
              <w:rPr>
                <w:rFonts w:cs="Calibri"/>
              </w:rPr>
              <w:t>ler nach Entscheidung der Schulkonferenz entweder getrennt nach Jahrg</w:t>
            </w:r>
            <w:r>
              <w:rPr>
                <w:rFonts w:cs="Calibri"/>
              </w:rPr>
              <w:t>ä</w:t>
            </w:r>
            <w:r>
              <w:rPr>
                <w:rFonts w:cs="Calibri"/>
              </w:rPr>
              <w:t>ngen oder in jahrgangs</w:t>
            </w:r>
            <w:r>
              <w:rPr>
                <w:rFonts w:cs="Calibri"/>
              </w:rPr>
              <w:t>ü</w:t>
            </w:r>
            <w:r>
              <w:rPr>
                <w:rFonts w:cs="Calibri"/>
              </w:rPr>
              <w:t>bergreifenden Gruppen unterrichtet. Die Schulkonferenz kann fr</w:t>
            </w:r>
            <w:r>
              <w:rPr>
                <w:rFonts w:cs="Calibri"/>
              </w:rPr>
              <w:t>ü</w:t>
            </w:r>
            <w:r>
              <w:rPr>
                <w:rFonts w:cs="Calibri"/>
              </w:rPr>
              <w:t xml:space="preserve">hestens nach vier Jahren </w:t>
            </w:r>
            <w:r>
              <w:rPr>
                <w:rFonts w:cs="Calibri"/>
              </w:rPr>
              <w:t>ü</w:t>
            </w:r>
            <w:r>
              <w:rPr>
                <w:rFonts w:cs="Calibri"/>
              </w:rPr>
              <w:t>ber die Organisation der Schuleingangsphase neu entscheiden. Die Schuleingangsphase dauert in der Regel zwei Jahre. Sie kann auch in einem Jahr oder in drei Jahren durchlaufen werden.</w:t>
            </w:r>
            <w:r>
              <w:rPr>
                <w:rFonts w:cs="Calibri"/>
              </w:rPr>
              <w:t>“</w:t>
            </w:r>
          </w:p>
          <w:p w14:paraId="2372C73E" w14:textId="77777777" w:rsidR="00954B55" w:rsidRDefault="00954B55">
            <w:pPr>
              <w:pStyle w:val="V-Normaltext"/>
              <w:widowControl/>
              <w:ind w:left="227" w:hanging="227"/>
            </w:pPr>
            <w:r>
              <w:rPr>
                <w:rFonts w:cs="Calibri"/>
              </w:rPr>
              <w:t>c)</w:t>
            </w:r>
            <w:r>
              <w:rPr>
                <w:rFonts w:cs="Calibri"/>
              </w:rPr>
              <w:tab/>
              <w:t>In Absatz 3 Satz 2 werden die W</w:t>
            </w:r>
            <w:r>
              <w:rPr>
                <w:rFonts w:cs="Calibri"/>
              </w:rPr>
              <w:t>ö</w:t>
            </w:r>
            <w:r>
              <w:rPr>
                <w:rFonts w:cs="Calibri"/>
              </w:rPr>
              <w:t xml:space="preserve">rter </w:t>
            </w:r>
            <w:r>
              <w:rPr>
                <w:rFonts w:cs="Calibri"/>
              </w:rPr>
              <w:t>„</w:t>
            </w:r>
            <w:r>
              <w:rPr>
                <w:rFonts w:cs="Calibri"/>
              </w:rPr>
              <w:t>mit Zustimmung</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durch Beschluss</w:t>
            </w:r>
            <w:r>
              <w:rPr>
                <w:rFonts w:cs="Calibri"/>
              </w:rPr>
              <w:t>“</w:t>
            </w:r>
            <w:r>
              <w:rPr>
                <w:rFonts w:cs="Calibri"/>
              </w:rPr>
              <w:t xml:space="preserve"> ersetzt.</w:t>
            </w:r>
          </w:p>
          <w:p w14:paraId="0552628E" w14:textId="77777777" w:rsidR="00954B55" w:rsidRDefault="00954B55">
            <w:pPr>
              <w:pStyle w:val="V-Normaltext"/>
              <w:widowControl/>
              <w:ind w:left="227" w:hanging="227"/>
            </w:pPr>
            <w:r>
              <w:rPr>
                <w:rFonts w:cs="Calibri"/>
              </w:rPr>
              <w:t>d)</w:t>
            </w:r>
            <w:r>
              <w:rPr>
                <w:rFonts w:cs="Calibri"/>
              </w:rPr>
              <w:tab/>
              <w:t>Absatz 4 wird wie folgt gefasst:</w:t>
            </w:r>
          </w:p>
          <w:p w14:paraId="449B8A92" w14:textId="77777777" w:rsidR="00954B55" w:rsidRDefault="00954B55">
            <w:pPr>
              <w:pStyle w:val="V-Normaltext"/>
              <w:widowControl/>
              <w:ind w:left="228"/>
            </w:pPr>
            <w:r>
              <w:rPr>
                <w:rFonts w:cs="Calibri"/>
              </w:rPr>
              <w:t>„</w:t>
            </w:r>
            <w:r>
              <w:rPr>
                <w:rFonts w:cs="Calibri"/>
              </w:rPr>
              <w:t>Die Grundschule erstellt mit dem Halbjahreszeugnis der Klasse 4 auf der Grundlage des Leistungsstands, der Lernentwicklung und der F</w:t>
            </w:r>
            <w:r>
              <w:rPr>
                <w:rFonts w:cs="Calibri"/>
              </w:rPr>
              <w:t>ä</w:t>
            </w:r>
            <w:r>
              <w:rPr>
                <w:rFonts w:cs="Calibri"/>
              </w:rPr>
              <w:t>higkeiten der Sch</w:t>
            </w:r>
            <w:r>
              <w:rPr>
                <w:rFonts w:cs="Calibri"/>
              </w:rPr>
              <w:t>ü</w:t>
            </w:r>
            <w:r>
              <w:rPr>
                <w:rFonts w:cs="Calibri"/>
              </w:rPr>
              <w:t>lerin oder des Sch</w:t>
            </w:r>
            <w:r>
              <w:rPr>
                <w:rFonts w:cs="Calibri"/>
              </w:rPr>
              <w:t>ü</w:t>
            </w:r>
            <w:r>
              <w:rPr>
                <w:rFonts w:cs="Calibri"/>
              </w:rPr>
              <w:t>lers eine zu begr</w:t>
            </w:r>
            <w:r>
              <w:rPr>
                <w:rFonts w:cs="Calibri"/>
              </w:rPr>
              <w:t>ü</w:t>
            </w:r>
            <w:r>
              <w:rPr>
                <w:rFonts w:cs="Calibri"/>
              </w:rPr>
              <w:t>ndende Empfehlung f</w:t>
            </w:r>
            <w:r>
              <w:rPr>
                <w:rFonts w:cs="Calibri"/>
              </w:rPr>
              <w:t>ü</w:t>
            </w:r>
            <w:r>
              <w:rPr>
                <w:rFonts w:cs="Calibri"/>
              </w:rPr>
              <w:t>r die Schulform, die f</w:t>
            </w:r>
            <w:r>
              <w:rPr>
                <w:rFonts w:cs="Calibri"/>
              </w:rPr>
              <w:t>ü</w:t>
            </w:r>
            <w:r>
              <w:rPr>
                <w:rFonts w:cs="Calibri"/>
              </w:rPr>
              <w:t>r die weitere schulische F</w:t>
            </w:r>
            <w:r>
              <w:rPr>
                <w:rFonts w:cs="Calibri"/>
              </w:rPr>
              <w:t>ö</w:t>
            </w:r>
            <w:r>
              <w:rPr>
                <w:rFonts w:cs="Calibri"/>
              </w:rPr>
              <w:t>rderung geeignet erscheint. Ist ein Kind nach Auffassung der Grundschule f</w:t>
            </w:r>
            <w:r>
              <w:rPr>
                <w:rFonts w:cs="Calibri"/>
              </w:rPr>
              <w:t>ü</w:t>
            </w:r>
            <w:r>
              <w:rPr>
                <w:rFonts w:cs="Calibri"/>
              </w:rPr>
              <w:t>r eine weitere Schulform mit Einschr</w:t>
            </w:r>
            <w:r>
              <w:rPr>
                <w:rFonts w:cs="Calibri"/>
              </w:rPr>
              <w:t>ä</w:t>
            </w:r>
            <w:r>
              <w:rPr>
                <w:rFonts w:cs="Calibri"/>
              </w:rPr>
              <w:t xml:space="preserve">nkungen geeignet, wird auch diese mit dem genannten Zusatz benannt. Die Eltern entscheiden nach Beratung durch die Grundschule </w:t>
            </w:r>
            <w:r>
              <w:rPr>
                <w:rFonts w:cs="Calibri"/>
              </w:rPr>
              <w:t>ü</w:t>
            </w:r>
            <w:r>
              <w:rPr>
                <w:rFonts w:cs="Calibri"/>
              </w:rPr>
              <w:t>ber den weiteren Bildungsgang ihres Kindes in der Sekundarstufe I, soweit nicht nach einer p</w:t>
            </w:r>
            <w:r>
              <w:rPr>
                <w:rFonts w:cs="Calibri"/>
              </w:rPr>
              <w:t>ä</w:t>
            </w:r>
            <w:r>
              <w:rPr>
                <w:rFonts w:cs="Calibri"/>
              </w:rPr>
              <w:t>dagogischen Prognose zu diesem Zeitpunkt dessen Eignung f</w:t>
            </w:r>
            <w:r>
              <w:rPr>
                <w:rFonts w:cs="Calibri"/>
              </w:rPr>
              <w:t>ü</w:t>
            </w:r>
            <w:r>
              <w:rPr>
                <w:rFonts w:cs="Calibri"/>
              </w:rPr>
              <w:t>r die gew</w:t>
            </w:r>
            <w:r>
              <w:rPr>
                <w:rFonts w:cs="Calibri"/>
              </w:rPr>
              <w:t>ä</w:t>
            </w:r>
            <w:r>
              <w:rPr>
                <w:rFonts w:cs="Calibri"/>
              </w:rPr>
              <w:t xml:space="preserve">hlte Schulform offensichtlich ausgeschlossen ist. Das in der Verantwortung der beteiligten Schulen und der Schulaufsicht liegende </w:t>
            </w:r>
            <w:r>
              <w:rPr>
                <w:rFonts w:cs="Calibri"/>
              </w:rPr>
              <w:t>Ü</w:t>
            </w:r>
            <w:r>
              <w:rPr>
                <w:rFonts w:cs="Calibri"/>
              </w:rPr>
              <w:t>bergangsverfahren wird in der Ausbildungsordnung geregelt. Die abschlie</w:t>
            </w:r>
            <w:r>
              <w:rPr>
                <w:rFonts w:cs="Calibri"/>
              </w:rPr>
              <w:t>ß</w:t>
            </w:r>
            <w:r>
              <w:rPr>
                <w:rFonts w:cs="Calibri"/>
              </w:rPr>
              <w:t xml:space="preserve">ende Entscheidung </w:t>
            </w:r>
            <w:r>
              <w:rPr>
                <w:rFonts w:cs="Calibri"/>
              </w:rPr>
              <w:t>ü</w:t>
            </w:r>
            <w:r>
              <w:rPr>
                <w:rFonts w:cs="Calibri"/>
              </w:rPr>
              <w:t>ber eine offensichtliche Nichteignung trifft das Schulamt auf der Grundlage eines Prognoseunterrichts.</w:t>
            </w:r>
            <w:r>
              <w:rPr>
                <w:rFonts w:cs="Calibri"/>
              </w:rPr>
              <w:t>“</w:t>
            </w:r>
          </w:p>
        </w:tc>
      </w:tr>
      <w:tr w:rsidR="00000000" w14:paraId="465CA91A" w14:textId="77777777">
        <w:tc>
          <w:tcPr>
            <w:tcW w:w="227" w:type="dxa"/>
            <w:tcMar>
              <w:top w:w="-20" w:type="dxa"/>
              <w:left w:w="0" w:type="dxa"/>
              <w:bottom w:w="0" w:type="dxa"/>
              <w:right w:w="0" w:type="dxa"/>
            </w:tcMar>
          </w:tcPr>
          <w:p w14:paraId="49777DBE"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081FC887" w14:textId="77777777" w:rsidR="00954B55" w:rsidRDefault="00954B55">
            <w:pPr>
              <w:pStyle w:val="V-Normaltext"/>
              <w:widowControl/>
              <w:spacing w:before="10" w:after="10" w:line="40" w:lineRule="exact"/>
            </w:pPr>
          </w:p>
        </w:tc>
      </w:tr>
      <w:tr w:rsidR="00000000" w14:paraId="52432CD5" w14:textId="77777777">
        <w:tc>
          <w:tcPr>
            <w:tcW w:w="227" w:type="dxa"/>
            <w:tcMar>
              <w:top w:w="-20" w:type="dxa"/>
              <w:left w:w="0" w:type="dxa"/>
              <w:bottom w:w="0" w:type="dxa"/>
              <w:right w:w="0" w:type="dxa"/>
            </w:tcMar>
          </w:tcPr>
          <w:p w14:paraId="6BD01DEA"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8.</w:t>
            </w:r>
          </w:p>
        </w:tc>
        <w:tc>
          <w:tcPr>
            <w:tcW w:w="4651" w:type="dxa"/>
            <w:tcMar>
              <w:top w:w="-20" w:type="dxa"/>
              <w:left w:w="0" w:type="dxa"/>
              <w:bottom w:w="0" w:type="dxa"/>
              <w:right w:w="0" w:type="dxa"/>
            </w:tcMar>
          </w:tcPr>
          <w:p w14:paraId="2A188130" w14:textId="77777777" w:rsidR="00954B55" w:rsidRDefault="00954B55">
            <w:pPr>
              <w:pStyle w:val="V-Normaltext"/>
              <w:widowControl/>
            </w:pPr>
            <w:r>
              <w:rPr>
                <w:rFonts w:cs="Calibri"/>
              </w:rPr>
              <w:t>§</w:t>
            </w:r>
            <w:r>
              <w:rPr>
                <w:rFonts w:cs="Calibri"/>
              </w:rPr>
              <w:t xml:space="preserve"> 12 wird wie folgt ge</w:t>
            </w:r>
            <w:r>
              <w:rPr>
                <w:rFonts w:cs="Calibri"/>
              </w:rPr>
              <w:t>ä</w:t>
            </w:r>
            <w:r>
              <w:rPr>
                <w:rFonts w:cs="Calibri"/>
              </w:rPr>
              <w:t>ndert:</w:t>
            </w:r>
          </w:p>
          <w:p w14:paraId="0920C690" w14:textId="77777777" w:rsidR="00954B55" w:rsidRDefault="00954B55">
            <w:pPr>
              <w:pStyle w:val="V-Normaltext"/>
              <w:widowControl/>
              <w:ind w:left="227" w:hanging="227"/>
            </w:pPr>
            <w:r>
              <w:rPr>
                <w:rFonts w:cs="Calibri"/>
              </w:rPr>
              <w:t>a)</w:t>
            </w:r>
            <w:r>
              <w:rPr>
                <w:rFonts w:cs="Calibri"/>
              </w:rPr>
              <w:tab/>
              <w:t>In Absatz 1 Satz 2 werden die W</w:t>
            </w:r>
            <w:r>
              <w:rPr>
                <w:rFonts w:cs="Calibri"/>
              </w:rPr>
              <w:t>ö</w:t>
            </w:r>
            <w:r>
              <w:rPr>
                <w:rFonts w:cs="Calibri"/>
              </w:rPr>
              <w:t xml:space="preserve">rter </w:t>
            </w:r>
            <w:r>
              <w:rPr>
                <w:rFonts w:cs="Calibri"/>
              </w:rPr>
              <w:t>„</w:t>
            </w:r>
            <w:r>
              <w:rPr>
                <w:rFonts w:cs="Calibri"/>
              </w:rPr>
              <w:t>der sich aus den Richtlinien und Lehrpl</w:t>
            </w:r>
            <w:r>
              <w:rPr>
                <w:rFonts w:cs="Calibri"/>
              </w:rPr>
              <w:t>ä</w:t>
            </w:r>
            <w:r>
              <w:rPr>
                <w:rFonts w:cs="Calibri"/>
              </w:rPr>
              <w:t>nen ergebenden Zielsetzungen der Schulformen</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des besonderen Bildungs- und Erziehungsauftrags der Schulformen (</w:t>
            </w:r>
            <w:r>
              <w:rPr>
                <w:rFonts w:cs="Calibri"/>
              </w:rPr>
              <w:t>§</w:t>
            </w:r>
            <w:r>
              <w:rPr>
                <w:rFonts w:cs="Calibri"/>
              </w:rPr>
              <w:t xml:space="preserve"> 14 Abs. 1, </w:t>
            </w:r>
            <w:r>
              <w:rPr>
                <w:rFonts w:cs="Calibri"/>
              </w:rPr>
              <w:t>§</w:t>
            </w:r>
            <w:r>
              <w:rPr>
                <w:rFonts w:cs="Calibri"/>
              </w:rPr>
              <w:t xml:space="preserve"> 15 Abs. 1, </w:t>
            </w:r>
            <w:r>
              <w:rPr>
                <w:rFonts w:cs="Calibri"/>
              </w:rPr>
              <w:t>§</w:t>
            </w:r>
            <w:r>
              <w:rPr>
                <w:rFonts w:cs="Calibri"/>
              </w:rPr>
              <w:t xml:space="preserve"> 16 Abs. 1, </w:t>
            </w:r>
            <w:r>
              <w:rPr>
                <w:rFonts w:cs="Calibri"/>
              </w:rPr>
              <w:t>§</w:t>
            </w:r>
            <w:r>
              <w:rPr>
                <w:rFonts w:cs="Calibri"/>
              </w:rPr>
              <w:t xml:space="preserve"> 17 Abs. 1)</w:t>
            </w:r>
            <w:r>
              <w:rPr>
                <w:rFonts w:cs="Calibri"/>
              </w:rPr>
              <w:t>“</w:t>
            </w:r>
            <w:r>
              <w:rPr>
                <w:rFonts w:cs="Calibri"/>
              </w:rPr>
              <w:t xml:space="preserve"> ersetzt.</w:t>
            </w:r>
          </w:p>
          <w:p w14:paraId="496E37A9" w14:textId="77777777" w:rsidR="00954B55" w:rsidRDefault="00954B55">
            <w:pPr>
              <w:pStyle w:val="V-Normaltext"/>
              <w:widowControl/>
              <w:ind w:left="227" w:hanging="227"/>
            </w:pPr>
            <w:r>
              <w:rPr>
                <w:rFonts w:cs="Calibri"/>
              </w:rPr>
              <w:t>b)</w:t>
            </w:r>
            <w:r>
              <w:rPr>
                <w:rFonts w:cs="Calibri"/>
              </w:rPr>
              <w:tab/>
              <w:t>In Absatz 2 wird folgender Satz 3 angef</w:t>
            </w:r>
            <w:r>
              <w:rPr>
                <w:rFonts w:cs="Calibri"/>
              </w:rPr>
              <w:t>ü</w:t>
            </w:r>
            <w:r>
              <w:rPr>
                <w:rFonts w:cs="Calibri"/>
              </w:rPr>
              <w:t>gt:</w:t>
            </w:r>
          </w:p>
          <w:p w14:paraId="245A34D3" w14:textId="77777777" w:rsidR="00954B55" w:rsidRDefault="00954B55">
            <w:pPr>
              <w:pStyle w:val="V-Normaltext"/>
              <w:widowControl/>
              <w:ind w:left="228"/>
            </w:pPr>
            <w:r>
              <w:rPr>
                <w:rFonts w:cs="Calibri"/>
              </w:rPr>
              <w:t>„</w:t>
            </w:r>
            <w:r>
              <w:rPr>
                <w:rFonts w:cs="Calibri"/>
              </w:rPr>
              <w:t>Abweichend von Satz 1 werden im Gymnasium nach der Jahrgangsstufe 10 vergeben:</w:t>
            </w:r>
          </w:p>
          <w:p w14:paraId="33A941BE" w14:textId="77777777" w:rsidR="00954B55" w:rsidRDefault="00954B55">
            <w:pPr>
              <w:pStyle w:val="V-ListeNormal2"/>
              <w:widowControl/>
              <w:ind w:left="510" w:hanging="510"/>
            </w:pPr>
            <w:r>
              <w:rPr>
                <w:rFonts w:cs="Calibri"/>
              </w:rPr>
              <w:t>1.</w:t>
            </w:r>
            <w:r>
              <w:rPr>
                <w:rFonts w:cs="Calibri"/>
              </w:rPr>
              <w:tab/>
              <w:t>der mittlere Schulabschluss (Fachoberschulreife),</w:t>
            </w:r>
          </w:p>
          <w:p w14:paraId="7F4BED9C" w14:textId="77777777" w:rsidR="00954B55" w:rsidRDefault="00954B55">
            <w:pPr>
              <w:pStyle w:val="V-ListeNormal2"/>
              <w:widowControl/>
              <w:ind w:left="510" w:hanging="510"/>
              <w:rPr>
                <w:rFonts w:cs="Calibri"/>
              </w:rPr>
            </w:pPr>
            <w:r>
              <w:rPr>
                <w:rFonts w:cs="Calibri"/>
              </w:rPr>
              <w:t>2.</w:t>
            </w:r>
            <w:r>
              <w:rPr>
                <w:rFonts w:cs="Calibri"/>
              </w:rPr>
              <w:tab/>
              <w:t>ein dem Hauptschulabschluss nach Klasse 10 gleichwertiger Abschluss.</w:t>
            </w:r>
            <w:r>
              <w:t>“</w:t>
            </w:r>
          </w:p>
          <w:p w14:paraId="1EE786D7" w14:textId="77777777" w:rsidR="00954B55" w:rsidRDefault="00954B55">
            <w:pPr>
              <w:pStyle w:val="V-Normaltext"/>
              <w:widowControl/>
              <w:ind w:left="227" w:hanging="227"/>
              <w:rPr>
                <w:rFonts w:cs="Calibri"/>
              </w:rPr>
            </w:pPr>
            <w:r>
              <w:t>c)</w:t>
            </w:r>
            <w:r>
              <w:tab/>
              <w:t>Absatz 3 erh</w:t>
            </w:r>
            <w:r>
              <w:t>ä</w:t>
            </w:r>
            <w:r>
              <w:t>lt folgende Fassung:</w:t>
            </w:r>
          </w:p>
          <w:p w14:paraId="332CA1AD" w14:textId="77777777" w:rsidR="00954B55" w:rsidRDefault="00954B55">
            <w:pPr>
              <w:pStyle w:val="V-Normaltext"/>
              <w:widowControl/>
              <w:ind w:left="228"/>
              <w:rPr>
                <w:rFonts w:cs="Calibri"/>
              </w:rPr>
            </w:pPr>
            <w:r>
              <w:t>„</w:t>
            </w:r>
            <w:r>
              <w:t>(3) Der Hauptschulabschluss nach Klasse 10 und der mittlere Schulabschluss (Fachoberschulreife) werden an der Hauptschule, der Realschule und der Gesamtschule in einem Abschlussverfahren erworben, das sich aus den schulischen Leistungen in der zehnten Klasse und einer Pr</w:t>
            </w:r>
            <w:r>
              <w:t>ü</w:t>
            </w:r>
            <w:r>
              <w:t>fung zusammensetzt. F</w:t>
            </w:r>
            <w:r>
              <w:t>ü</w:t>
            </w:r>
            <w:r>
              <w:t>r die schriftliche Pr</w:t>
            </w:r>
            <w:r>
              <w:t>ü</w:t>
            </w:r>
            <w:r>
              <w:t>fung werden landeseinheitliche Aufgaben gestellt.</w:t>
            </w:r>
            <w:r>
              <w:t>“</w:t>
            </w:r>
          </w:p>
        </w:tc>
      </w:tr>
      <w:tr w:rsidR="00000000" w14:paraId="1A838032" w14:textId="77777777">
        <w:tc>
          <w:tcPr>
            <w:tcW w:w="227" w:type="dxa"/>
            <w:tcMar>
              <w:top w:w="-20" w:type="dxa"/>
              <w:left w:w="0" w:type="dxa"/>
              <w:bottom w:w="0" w:type="dxa"/>
              <w:right w:w="0" w:type="dxa"/>
            </w:tcMar>
          </w:tcPr>
          <w:p w14:paraId="761BD00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24097969" w14:textId="77777777" w:rsidR="00954B55" w:rsidRDefault="00954B55">
            <w:pPr>
              <w:pStyle w:val="V-Normaltext"/>
              <w:widowControl/>
              <w:spacing w:before="10" w:after="10" w:line="40" w:lineRule="exact"/>
              <w:rPr>
                <w:rFonts w:cs="Calibri"/>
              </w:rPr>
            </w:pPr>
          </w:p>
        </w:tc>
      </w:tr>
      <w:tr w:rsidR="00000000" w14:paraId="3CF70DC6" w14:textId="77777777">
        <w:tc>
          <w:tcPr>
            <w:tcW w:w="227" w:type="dxa"/>
            <w:tcMar>
              <w:top w:w="-20" w:type="dxa"/>
              <w:left w:w="0" w:type="dxa"/>
              <w:bottom w:w="0" w:type="dxa"/>
              <w:right w:w="0" w:type="dxa"/>
            </w:tcMar>
          </w:tcPr>
          <w:p w14:paraId="41D9C9D8"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9.</w:t>
            </w:r>
          </w:p>
        </w:tc>
        <w:tc>
          <w:tcPr>
            <w:tcW w:w="4651" w:type="dxa"/>
            <w:tcMar>
              <w:top w:w="-20" w:type="dxa"/>
              <w:left w:w="0" w:type="dxa"/>
              <w:bottom w:w="0" w:type="dxa"/>
              <w:right w:w="0" w:type="dxa"/>
            </w:tcMar>
          </w:tcPr>
          <w:p w14:paraId="5B21287A" w14:textId="77777777" w:rsidR="00954B55" w:rsidRDefault="00954B55">
            <w:pPr>
              <w:pStyle w:val="V-Normaltext"/>
              <w:widowControl/>
              <w:rPr>
                <w:rFonts w:cs="Calibri"/>
              </w:rPr>
            </w:pPr>
            <w:r>
              <w:t>§</w:t>
            </w:r>
            <w:r>
              <w:t xml:space="preserve"> 13 wird wie folgt ge</w:t>
            </w:r>
            <w:r>
              <w:t>ä</w:t>
            </w:r>
            <w:r>
              <w:t>ndert:</w:t>
            </w:r>
          </w:p>
          <w:p w14:paraId="221AB553" w14:textId="77777777" w:rsidR="00954B55" w:rsidRDefault="00954B55">
            <w:pPr>
              <w:pStyle w:val="V-Normaltext"/>
              <w:widowControl/>
              <w:rPr>
                <w:rFonts w:cs="Calibri"/>
              </w:rPr>
            </w:pPr>
            <w:r>
              <w:t>In  Absatz 3 wird als Satz 2 angef</w:t>
            </w:r>
            <w:r>
              <w:t>ü</w:t>
            </w:r>
            <w:r>
              <w:t>gt:</w:t>
            </w:r>
          </w:p>
          <w:p w14:paraId="75AB054B" w14:textId="77777777" w:rsidR="00954B55" w:rsidRDefault="00954B55">
            <w:pPr>
              <w:pStyle w:val="V-Normaltext"/>
              <w:widowControl/>
              <w:rPr>
                <w:rFonts w:cs="Calibri"/>
              </w:rPr>
            </w:pPr>
            <w:r>
              <w:t>„</w:t>
            </w:r>
            <w:r>
              <w:t>Nach jedem Schulhalbjahr in der Erprobungsstufe befindet sie au</w:t>
            </w:r>
            <w:r>
              <w:t>ß</w:t>
            </w:r>
            <w:r>
              <w:t>erdem dar</w:t>
            </w:r>
            <w:r>
              <w:t>ü</w:t>
            </w:r>
            <w:r>
              <w:t>ber, ob sie den Eltern leistungsstarker Sch</w:t>
            </w:r>
            <w:r>
              <w:t>ü</w:t>
            </w:r>
            <w:r>
              <w:t>lerinnen und Sch</w:t>
            </w:r>
            <w:r>
              <w:t>ü</w:t>
            </w:r>
            <w:r>
              <w:t>ler der Hauptschule einen Wechsel ihres Kindes zur Realschule oder zum Gymnasium und den Eltern leistungsstarker Sch</w:t>
            </w:r>
            <w:r>
              <w:t>ü</w:t>
            </w:r>
            <w:r>
              <w:t>lerinnen und Sch</w:t>
            </w:r>
            <w:r>
              <w:t>ü</w:t>
            </w:r>
            <w:r>
              <w:t>ler der Realschule einen Wechsel ihres Kindes zum Gymnasium empfiehlt.</w:t>
            </w:r>
            <w:r>
              <w:t>“</w:t>
            </w:r>
          </w:p>
        </w:tc>
      </w:tr>
      <w:tr w:rsidR="00000000" w14:paraId="15F15DF5" w14:textId="77777777">
        <w:tc>
          <w:tcPr>
            <w:tcW w:w="227" w:type="dxa"/>
            <w:tcMar>
              <w:top w:w="-20" w:type="dxa"/>
              <w:left w:w="0" w:type="dxa"/>
              <w:bottom w:w="0" w:type="dxa"/>
              <w:right w:w="0" w:type="dxa"/>
            </w:tcMar>
          </w:tcPr>
          <w:p w14:paraId="6CD844C3"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3FD2D2E4" w14:textId="77777777" w:rsidR="00954B55" w:rsidRDefault="00954B55">
            <w:pPr>
              <w:pStyle w:val="V-Normaltext"/>
              <w:widowControl/>
              <w:spacing w:before="10" w:after="10" w:line="40" w:lineRule="exact"/>
              <w:rPr>
                <w:rFonts w:cs="Calibri"/>
              </w:rPr>
            </w:pPr>
          </w:p>
        </w:tc>
      </w:tr>
      <w:tr w:rsidR="00000000" w14:paraId="4DAA8498" w14:textId="77777777">
        <w:tc>
          <w:tcPr>
            <w:tcW w:w="227" w:type="dxa"/>
            <w:tcMar>
              <w:top w:w="-20" w:type="dxa"/>
              <w:left w:w="0" w:type="dxa"/>
              <w:bottom w:w="0" w:type="dxa"/>
              <w:right w:w="0" w:type="dxa"/>
            </w:tcMar>
          </w:tcPr>
          <w:p w14:paraId="67AE2D69"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10.</w:t>
            </w:r>
          </w:p>
        </w:tc>
        <w:tc>
          <w:tcPr>
            <w:tcW w:w="4651" w:type="dxa"/>
            <w:tcMar>
              <w:top w:w="-20" w:type="dxa"/>
              <w:left w:w="0" w:type="dxa"/>
              <w:bottom w:w="0" w:type="dxa"/>
              <w:right w:w="0" w:type="dxa"/>
            </w:tcMar>
          </w:tcPr>
          <w:p w14:paraId="2010F1D5" w14:textId="77777777" w:rsidR="00954B55" w:rsidRDefault="00954B55">
            <w:pPr>
              <w:pStyle w:val="V-Normaltext"/>
              <w:widowControl/>
              <w:rPr>
                <w:rFonts w:cs="Calibri"/>
              </w:rPr>
            </w:pPr>
            <w:r>
              <w:t>§</w:t>
            </w:r>
            <w:r>
              <w:t xml:space="preserve"> 14 wird wie folgt ge</w:t>
            </w:r>
            <w:r>
              <w:t>ä</w:t>
            </w:r>
            <w:r>
              <w:t>ndert:</w:t>
            </w:r>
          </w:p>
          <w:p w14:paraId="451A464E" w14:textId="77777777" w:rsidR="00954B55" w:rsidRDefault="00954B55">
            <w:pPr>
              <w:pStyle w:val="V-Normaltext"/>
              <w:widowControl/>
              <w:ind w:left="227" w:hanging="227"/>
              <w:rPr>
                <w:rFonts w:cs="Calibri"/>
              </w:rPr>
            </w:pPr>
            <w:r>
              <w:t>a)</w:t>
            </w:r>
            <w:r>
              <w:tab/>
              <w:t>Als Absatz 1 wird eingef</w:t>
            </w:r>
            <w:r>
              <w:t>ü</w:t>
            </w:r>
            <w:r>
              <w:t>gt:</w:t>
            </w:r>
          </w:p>
          <w:p w14:paraId="1C07F495" w14:textId="77777777" w:rsidR="00954B55" w:rsidRDefault="00954B55">
            <w:pPr>
              <w:pStyle w:val="V-Normaltext"/>
              <w:widowControl/>
              <w:ind w:left="228"/>
              <w:rPr>
                <w:rFonts w:cs="Calibri"/>
              </w:rPr>
            </w:pPr>
            <w:r>
              <w:t>„</w:t>
            </w:r>
            <w:r>
              <w:t>(1) Die Hauptschule vermittelt ihren Sch</w:t>
            </w:r>
            <w:r>
              <w:t>ü</w:t>
            </w:r>
            <w:r>
              <w:t>lerinnen und Sch</w:t>
            </w:r>
            <w:r>
              <w:t>ü</w:t>
            </w:r>
            <w:r>
              <w:t>lern eine grundlegende allgemeine Bildung, die sie entsprechend ihren Leistungen und Neigungen durch Schwerpunktbildung bef</w:t>
            </w:r>
            <w:r>
              <w:t>ä</w:t>
            </w:r>
            <w:r>
              <w:t>higt, nach Ma</w:t>
            </w:r>
            <w:r>
              <w:t>ß</w:t>
            </w:r>
            <w:r>
              <w:t>gabe der Abschl</w:t>
            </w:r>
            <w:r>
              <w:t>ü</w:t>
            </w:r>
            <w:r>
              <w:t>sse ihren Bildungsweg vor allem in berufs-, aber auch in studienqualifizierenden Bildungsg</w:t>
            </w:r>
            <w:r>
              <w:t>ä</w:t>
            </w:r>
            <w:r>
              <w:t>ngen fortzusetzen.</w:t>
            </w:r>
            <w:r>
              <w:t>“</w:t>
            </w:r>
          </w:p>
          <w:p w14:paraId="783EAE39" w14:textId="77777777" w:rsidR="00954B55" w:rsidRDefault="00954B55">
            <w:pPr>
              <w:pStyle w:val="V-Normaltext"/>
              <w:widowControl/>
              <w:ind w:left="227" w:hanging="227"/>
              <w:rPr>
                <w:rFonts w:cs="Calibri"/>
              </w:rPr>
            </w:pPr>
            <w:r>
              <w:t>b)</w:t>
            </w:r>
            <w:r>
              <w:tab/>
              <w:t>Die bisherigen Abs</w:t>
            </w:r>
            <w:r>
              <w:t>ä</w:t>
            </w:r>
            <w:r>
              <w:t>tze 1 und 2 werden die Abs</w:t>
            </w:r>
            <w:r>
              <w:t>ä</w:t>
            </w:r>
            <w:r>
              <w:t>tze 2 und 3.</w:t>
            </w:r>
          </w:p>
          <w:p w14:paraId="17AEC675" w14:textId="77777777" w:rsidR="00954B55" w:rsidRDefault="00954B55">
            <w:pPr>
              <w:pStyle w:val="V-Normaltext"/>
              <w:widowControl/>
              <w:ind w:left="227" w:hanging="227"/>
              <w:rPr>
                <w:rFonts w:cs="Calibri"/>
              </w:rPr>
            </w:pPr>
            <w:r>
              <w:t>c)</w:t>
            </w:r>
            <w:r>
              <w:tab/>
              <w:t>Der bisherige Absatz 3 wird Absatz 4, und Satz 2 wird durch folgenden Satz ersetzt:</w:t>
            </w:r>
          </w:p>
          <w:p w14:paraId="270032D3" w14:textId="77777777" w:rsidR="00954B55" w:rsidRDefault="00954B55">
            <w:pPr>
              <w:pStyle w:val="V-Normaltext"/>
              <w:widowControl/>
              <w:ind w:left="228"/>
              <w:rPr>
                <w:rFonts w:cs="Calibri"/>
              </w:rPr>
            </w:pPr>
            <w:r>
              <w:t>„</w:t>
            </w:r>
            <w:r>
              <w:t>Mit dem mittleren Schulabschluss wird nach Ma</w:t>
            </w:r>
            <w:r>
              <w:t>ß</w:t>
            </w:r>
            <w:r>
              <w:t>gabe der Ausbildungs- und Pr</w:t>
            </w:r>
            <w:r>
              <w:t>ü</w:t>
            </w:r>
            <w:r>
              <w:t>fungsordnung die Berechtigung zum Besuch der Einf</w:t>
            </w:r>
            <w:r>
              <w:t>ü</w:t>
            </w:r>
            <w:r>
              <w:t>hrungsphase der gymnasialen Oberstufe erteilt.</w:t>
            </w:r>
            <w:r>
              <w:t>“</w:t>
            </w:r>
          </w:p>
        </w:tc>
      </w:tr>
      <w:tr w:rsidR="00000000" w14:paraId="5B5DD728" w14:textId="77777777">
        <w:tc>
          <w:tcPr>
            <w:tcW w:w="227" w:type="dxa"/>
            <w:tcMar>
              <w:top w:w="-20" w:type="dxa"/>
              <w:left w:w="0" w:type="dxa"/>
              <w:bottom w:w="0" w:type="dxa"/>
              <w:right w:w="0" w:type="dxa"/>
            </w:tcMar>
          </w:tcPr>
          <w:p w14:paraId="21ADA10C"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1D081D6E" w14:textId="77777777" w:rsidR="00954B55" w:rsidRDefault="00954B55">
            <w:pPr>
              <w:pStyle w:val="V-Normaltext"/>
              <w:widowControl/>
              <w:spacing w:before="10" w:after="10" w:line="40" w:lineRule="exact"/>
              <w:rPr>
                <w:rFonts w:cs="Calibri"/>
              </w:rPr>
            </w:pPr>
          </w:p>
        </w:tc>
      </w:tr>
      <w:tr w:rsidR="00000000" w14:paraId="50A5DF6C" w14:textId="77777777">
        <w:tc>
          <w:tcPr>
            <w:tcW w:w="227" w:type="dxa"/>
            <w:tcMar>
              <w:top w:w="-20" w:type="dxa"/>
              <w:left w:w="0" w:type="dxa"/>
              <w:bottom w:w="0" w:type="dxa"/>
              <w:right w:w="0" w:type="dxa"/>
            </w:tcMar>
          </w:tcPr>
          <w:p w14:paraId="3A13FD56"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11.</w:t>
            </w:r>
          </w:p>
        </w:tc>
        <w:tc>
          <w:tcPr>
            <w:tcW w:w="4651" w:type="dxa"/>
            <w:tcMar>
              <w:top w:w="-20" w:type="dxa"/>
              <w:left w:w="0" w:type="dxa"/>
              <w:bottom w:w="0" w:type="dxa"/>
              <w:right w:w="0" w:type="dxa"/>
            </w:tcMar>
          </w:tcPr>
          <w:p w14:paraId="2BEAA3FC" w14:textId="77777777" w:rsidR="00954B55" w:rsidRDefault="00954B55">
            <w:pPr>
              <w:pStyle w:val="V-Normaltext"/>
              <w:widowControl/>
              <w:rPr>
                <w:rFonts w:cs="Calibri"/>
              </w:rPr>
            </w:pPr>
            <w:r>
              <w:t>§</w:t>
            </w:r>
            <w:r>
              <w:t xml:space="preserve"> 15 wird wie folgt ge</w:t>
            </w:r>
            <w:r>
              <w:t>ä</w:t>
            </w:r>
            <w:r>
              <w:t>ndert:</w:t>
            </w:r>
          </w:p>
          <w:p w14:paraId="63A1C8EC" w14:textId="77777777" w:rsidR="00954B55" w:rsidRDefault="00954B55">
            <w:pPr>
              <w:pStyle w:val="V-Normaltext"/>
              <w:widowControl/>
              <w:ind w:left="227" w:hanging="227"/>
              <w:rPr>
                <w:rFonts w:cs="Calibri"/>
              </w:rPr>
            </w:pPr>
            <w:r>
              <w:t>a)</w:t>
            </w:r>
            <w:r>
              <w:tab/>
              <w:t>Als Absatz 1 wird eingef</w:t>
            </w:r>
            <w:r>
              <w:t>ü</w:t>
            </w:r>
            <w:r>
              <w:t>gt:</w:t>
            </w:r>
          </w:p>
        </w:tc>
      </w:tr>
      <w:tr w:rsidR="00000000" w14:paraId="036FA114" w14:textId="77777777">
        <w:tc>
          <w:tcPr>
            <w:tcW w:w="227" w:type="dxa"/>
            <w:tcMar>
              <w:top w:w="-20" w:type="dxa"/>
              <w:left w:w="0" w:type="dxa"/>
              <w:bottom w:w="0" w:type="dxa"/>
              <w:right w:w="0" w:type="dxa"/>
            </w:tcMar>
          </w:tcPr>
          <w:p w14:paraId="06791C56"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jc w:val="left"/>
            </w:pPr>
          </w:p>
        </w:tc>
        <w:tc>
          <w:tcPr>
            <w:tcW w:w="4651" w:type="dxa"/>
            <w:tcMar>
              <w:top w:w="-20" w:type="dxa"/>
              <w:left w:w="0" w:type="dxa"/>
              <w:bottom w:w="0" w:type="dxa"/>
              <w:right w:w="0" w:type="dxa"/>
            </w:tcMar>
          </w:tcPr>
          <w:p w14:paraId="6F40CA82" w14:textId="77777777" w:rsidR="00954B55" w:rsidRDefault="00954B55">
            <w:pPr>
              <w:pStyle w:val="V-Normaltext"/>
              <w:widowControl/>
              <w:ind w:left="228"/>
            </w:pPr>
            <w:r>
              <w:rPr>
                <w:rFonts w:cs="Calibri"/>
              </w:rPr>
              <w:t>„</w:t>
            </w:r>
            <w:r>
              <w:rPr>
                <w:rFonts w:cs="Calibri"/>
              </w:rPr>
              <w:t>(1) Die Realschule vermittelt ihren Sch</w:t>
            </w:r>
            <w:r>
              <w:rPr>
                <w:rFonts w:cs="Calibri"/>
              </w:rPr>
              <w:t>ü</w:t>
            </w:r>
            <w:r>
              <w:rPr>
                <w:rFonts w:cs="Calibri"/>
              </w:rPr>
              <w:t>lerinnen und Sch</w:t>
            </w:r>
            <w:r>
              <w:rPr>
                <w:rFonts w:cs="Calibri"/>
              </w:rPr>
              <w:t>ü</w:t>
            </w:r>
            <w:r>
              <w:rPr>
                <w:rFonts w:cs="Calibri"/>
              </w:rPr>
              <w:t>lern eine erweiterte allgemeine Bildung, die sie entsprechend ihren Leistungen und Neigungen durch Schwerpunktbildung bef</w:t>
            </w:r>
            <w:r>
              <w:rPr>
                <w:rFonts w:cs="Calibri"/>
              </w:rPr>
              <w:t>ä</w:t>
            </w:r>
            <w:r>
              <w:rPr>
                <w:rFonts w:cs="Calibri"/>
              </w:rPr>
              <w:t>higt, nach Ma</w:t>
            </w:r>
            <w:r>
              <w:rPr>
                <w:rFonts w:cs="Calibri"/>
              </w:rPr>
              <w:t>ß</w:t>
            </w:r>
            <w:r>
              <w:rPr>
                <w:rFonts w:cs="Calibri"/>
              </w:rPr>
              <w:t>gabe der Abschl</w:t>
            </w:r>
            <w:r>
              <w:rPr>
                <w:rFonts w:cs="Calibri"/>
              </w:rPr>
              <w:t>ü</w:t>
            </w:r>
            <w:r>
              <w:rPr>
                <w:rFonts w:cs="Calibri"/>
              </w:rPr>
              <w:t>sse ihren Bildungsweg in berufs- und studienqualifizierenden Bildungsg</w:t>
            </w:r>
            <w:r>
              <w:rPr>
                <w:rFonts w:cs="Calibri"/>
              </w:rPr>
              <w:t>ä</w:t>
            </w:r>
            <w:r>
              <w:rPr>
                <w:rFonts w:cs="Calibri"/>
              </w:rPr>
              <w:t>ngen fortzusetzen.</w:t>
            </w:r>
            <w:r>
              <w:rPr>
                <w:rFonts w:cs="Calibri"/>
              </w:rPr>
              <w:t>“</w:t>
            </w:r>
          </w:p>
          <w:p w14:paraId="23A5D111" w14:textId="77777777" w:rsidR="00954B55" w:rsidRDefault="00954B55">
            <w:pPr>
              <w:pStyle w:val="V-Normaltext"/>
              <w:widowControl/>
              <w:ind w:left="227" w:hanging="227"/>
            </w:pPr>
            <w:r>
              <w:rPr>
                <w:rFonts w:cs="Calibri"/>
              </w:rPr>
              <w:lastRenderedPageBreak/>
              <w:t>b)</w:t>
            </w:r>
            <w:r>
              <w:rPr>
                <w:rFonts w:cs="Calibri"/>
              </w:rPr>
              <w:tab/>
              <w:t>Die bisherigen Abs</w:t>
            </w:r>
            <w:r>
              <w:rPr>
                <w:rFonts w:cs="Calibri"/>
              </w:rPr>
              <w:t>ä</w:t>
            </w:r>
            <w:r>
              <w:rPr>
                <w:rFonts w:cs="Calibri"/>
              </w:rPr>
              <w:t>tze 1 bis 2 werden die Abs</w:t>
            </w:r>
            <w:r>
              <w:rPr>
                <w:rFonts w:cs="Calibri"/>
              </w:rPr>
              <w:t>ä</w:t>
            </w:r>
            <w:r>
              <w:rPr>
                <w:rFonts w:cs="Calibri"/>
              </w:rPr>
              <w:t>tze 2 und 3.</w:t>
            </w:r>
          </w:p>
          <w:p w14:paraId="2B524C1F" w14:textId="77777777" w:rsidR="00954B55" w:rsidRDefault="00954B55">
            <w:pPr>
              <w:pStyle w:val="V-Normaltext"/>
              <w:widowControl/>
              <w:ind w:left="227" w:hanging="227"/>
            </w:pPr>
            <w:r>
              <w:rPr>
                <w:rFonts w:cs="Calibri"/>
              </w:rPr>
              <w:t>c)</w:t>
            </w:r>
            <w:r>
              <w:rPr>
                <w:rFonts w:cs="Calibri"/>
              </w:rPr>
              <w:tab/>
              <w:t>Der bisherige Absatz 3 wird Absatz 4 und Satz 2 wie folgt gefasst:</w:t>
            </w:r>
          </w:p>
          <w:p w14:paraId="0F3F1E07" w14:textId="77777777" w:rsidR="00954B55" w:rsidRDefault="00954B55">
            <w:pPr>
              <w:pStyle w:val="V-Normaltext"/>
              <w:widowControl/>
            </w:pPr>
            <w:r>
              <w:rPr>
                <w:rFonts w:cs="Calibri"/>
              </w:rPr>
              <w:t>„</w:t>
            </w:r>
            <w:r>
              <w:rPr>
                <w:rFonts w:cs="Calibri"/>
              </w:rPr>
              <w:t>Mit dem mittleren Schulabschluss wird nach Ma</w:t>
            </w:r>
            <w:r>
              <w:rPr>
                <w:rFonts w:cs="Calibri"/>
              </w:rPr>
              <w:t>ß</w:t>
            </w:r>
            <w:r>
              <w:rPr>
                <w:rFonts w:cs="Calibri"/>
              </w:rPr>
              <w:t>gabe der Ausbildungs- und Pr</w:t>
            </w:r>
            <w:r>
              <w:rPr>
                <w:rFonts w:cs="Calibri"/>
              </w:rPr>
              <w:t>ü</w:t>
            </w:r>
            <w:r>
              <w:rPr>
                <w:rFonts w:cs="Calibri"/>
              </w:rPr>
              <w:t>fungsordnung die Berechtigung zum Besuch der Einf</w:t>
            </w:r>
            <w:r>
              <w:rPr>
                <w:rFonts w:cs="Calibri"/>
              </w:rPr>
              <w:t>ü</w:t>
            </w:r>
            <w:r>
              <w:rPr>
                <w:rFonts w:cs="Calibri"/>
              </w:rPr>
              <w:t>hrungsphase, f</w:t>
            </w:r>
            <w:r>
              <w:rPr>
                <w:rFonts w:cs="Calibri"/>
              </w:rPr>
              <w:t>ü</w:t>
            </w:r>
            <w:r>
              <w:rPr>
                <w:rFonts w:cs="Calibri"/>
              </w:rPr>
              <w:t>r Sch</w:t>
            </w:r>
            <w:r>
              <w:rPr>
                <w:rFonts w:cs="Calibri"/>
              </w:rPr>
              <w:t>ü</w:t>
            </w:r>
            <w:r>
              <w:rPr>
                <w:rFonts w:cs="Calibri"/>
              </w:rPr>
              <w:t>lerinnen oder Sch</w:t>
            </w:r>
            <w:r>
              <w:rPr>
                <w:rFonts w:cs="Calibri"/>
              </w:rPr>
              <w:t>ü</w:t>
            </w:r>
            <w:r>
              <w:rPr>
                <w:rFonts w:cs="Calibri"/>
              </w:rPr>
              <w:t>ler mit besonders guten Leistungen auch zum Besuch der Qualifikationsphase der gymnasialen Oberstufe erteilt.</w:t>
            </w:r>
            <w:r>
              <w:rPr>
                <w:rFonts w:cs="Calibri"/>
              </w:rPr>
              <w:t>“</w:t>
            </w:r>
          </w:p>
        </w:tc>
      </w:tr>
      <w:tr w:rsidR="00000000" w14:paraId="5981B464" w14:textId="77777777">
        <w:tc>
          <w:tcPr>
            <w:tcW w:w="227" w:type="dxa"/>
            <w:tcMar>
              <w:top w:w="-20" w:type="dxa"/>
              <w:left w:w="0" w:type="dxa"/>
              <w:bottom w:w="0" w:type="dxa"/>
              <w:right w:w="0" w:type="dxa"/>
            </w:tcMar>
          </w:tcPr>
          <w:p w14:paraId="6C832805"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7EA34B03" w14:textId="77777777" w:rsidR="00954B55" w:rsidRDefault="00954B55">
            <w:pPr>
              <w:pStyle w:val="V-Normaltext"/>
              <w:widowControl/>
              <w:spacing w:before="10" w:after="10" w:line="40" w:lineRule="exact"/>
            </w:pPr>
          </w:p>
        </w:tc>
      </w:tr>
      <w:tr w:rsidR="00000000" w14:paraId="045A8F24" w14:textId="77777777">
        <w:tc>
          <w:tcPr>
            <w:tcW w:w="227" w:type="dxa"/>
            <w:tcMar>
              <w:top w:w="-20" w:type="dxa"/>
              <w:left w:w="0" w:type="dxa"/>
              <w:bottom w:w="0" w:type="dxa"/>
              <w:right w:w="0" w:type="dxa"/>
            </w:tcMar>
          </w:tcPr>
          <w:p w14:paraId="5FF2355F"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12.</w:t>
            </w:r>
          </w:p>
        </w:tc>
        <w:tc>
          <w:tcPr>
            <w:tcW w:w="4651" w:type="dxa"/>
            <w:tcMar>
              <w:top w:w="-20" w:type="dxa"/>
              <w:left w:w="0" w:type="dxa"/>
              <w:bottom w:w="0" w:type="dxa"/>
              <w:right w:w="0" w:type="dxa"/>
            </w:tcMar>
          </w:tcPr>
          <w:p w14:paraId="69F65D91" w14:textId="77777777" w:rsidR="00954B55" w:rsidRDefault="00954B55">
            <w:pPr>
              <w:pStyle w:val="V-Normaltext"/>
              <w:widowControl/>
            </w:pPr>
            <w:r>
              <w:rPr>
                <w:rFonts w:cs="Calibri"/>
              </w:rPr>
              <w:t>§</w:t>
            </w:r>
            <w:r>
              <w:rPr>
                <w:rFonts w:cs="Calibri"/>
              </w:rPr>
              <w:t xml:space="preserve"> 16 wird wie folgt ge</w:t>
            </w:r>
            <w:r>
              <w:rPr>
                <w:rFonts w:cs="Calibri"/>
              </w:rPr>
              <w:t>ä</w:t>
            </w:r>
            <w:r>
              <w:rPr>
                <w:rFonts w:cs="Calibri"/>
              </w:rPr>
              <w:t>ndert:</w:t>
            </w:r>
          </w:p>
          <w:p w14:paraId="2B707EA2" w14:textId="77777777" w:rsidR="00954B55" w:rsidRDefault="00954B55">
            <w:pPr>
              <w:pStyle w:val="V-Normaltext"/>
              <w:widowControl/>
              <w:ind w:left="227" w:hanging="227"/>
            </w:pPr>
            <w:r>
              <w:rPr>
                <w:rFonts w:cs="Calibri"/>
              </w:rPr>
              <w:t>a)</w:t>
            </w:r>
            <w:r>
              <w:rPr>
                <w:rFonts w:cs="Calibri"/>
              </w:rPr>
              <w:tab/>
              <w:t>Als Absatz 1 wird eingef</w:t>
            </w:r>
            <w:r>
              <w:rPr>
                <w:rFonts w:cs="Calibri"/>
              </w:rPr>
              <w:t>ü</w:t>
            </w:r>
            <w:r>
              <w:rPr>
                <w:rFonts w:cs="Calibri"/>
              </w:rPr>
              <w:t>gt:</w:t>
            </w:r>
          </w:p>
          <w:p w14:paraId="15B6E977" w14:textId="77777777" w:rsidR="00954B55" w:rsidRDefault="00954B55">
            <w:pPr>
              <w:pStyle w:val="V-Normaltext"/>
              <w:widowControl/>
              <w:ind w:left="228"/>
            </w:pPr>
            <w:r>
              <w:rPr>
                <w:rFonts w:cs="Calibri"/>
              </w:rPr>
              <w:t>„</w:t>
            </w:r>
            <w:r>
              <w:rPr>
                <w:rFonts w:cs="Calibri"/>
              </w:rPr>
              <w:t>(1) Das Gymnasium vermittelt seinen Sch</w:t>
            </w:r>
            <w:r>
              <w:rPr>
                <w:rFonts w:cs="Calibri"/>
              </w:rPr>
              <w:t>ü</w:t>
            </w:r>
            <w:r>
              <w:rPr>
                <w:rFonts w:cs="Calibri"/>
              </w:rPr>
              <w:t>lerinnen und Sch</w:t>
            </w:r>
            <w:r>
              <w:rPr>
                <w:rFonts w:cs="Calibri"/>
              </w:rPr>
              <w:t>ü</w:t>
            </w:r>
            <w:r>
              <w:rPr>
                <w:rFonts w:cs="Calibri"/>
              </w:rPr>
              <w:t>lern eine vertiefte allgemeine Bildung, die sie entsprechend ihren Leistungen und Neigungen durch Schwerpunktbildung bef</w:t>
            </w:r>
            <w:r>
              <w:rPr>
                <w:rFonts w:cs="Calibri"/>
              </w:rPr>
              <w:t>ä</w:t>
            </w:r>
            <w:r>
              <w:rPr>
                <w:rFonts w:cs="Calibri"/>
              </w:rPr>
              <w:t>higt, nach Ma</w:t>
            </w:r>
            <w:r>
              <w:rPr>
                <w:rFonts w:cs="Calibri"/>
              </w:rPr>
              <w:t>ß</w:t>
            </w:r>
            <w:r>
              <w:rPr>
                <w:rFonts w:cs="Calibri"/>
              </w:rPr>
              <w:t>gabe der Abschl</w:t>
            </w:r>
            <w:r>
              <w:rPr>
                <w:rFonts w:cs="Calibri"/>
              </w:rPr>
              <w:t>ü</w:t>
            </w:r>
            <w:r>
              <w:rPr>
                <w:rFonts w:cs="Calibri"/>
              </w:rPr>
              <w:t>sse in der Sekundarstufe II ihren Bildungsweg an einer Hochschule, aber auch in berufsqualifizierenden Bildungsg</w:t>
            </w:r>
            <w:r>
              <w:rPr>
                <w:rFonts w:cs="Calibri"/>
              </w:rPr>
              <w:t>ä</w:t>
            </w:r>
            <w:r>
              <w:rPr>
                <w:rFonts w:cs="Calibri"/>
              </w:rPr>
              <w:t>ngen fortzusetzen.</w:t>
            </w:r>
            <w:r>
              <w:rPr>
                <w:rFonts w:cs="Calibri"/>
              </w:rPr>
              <w:t>“</w:t>
            </w:r>
          </w:p>
          <w:p w14:paraId="25274131" w14:textId="77777777" w:rsidR="00954B55" w:rsidRDefault="00954B55">
            <w:pPr>
              <w:pStyle w:val="V-Normaltext"/>
              <w:widowControl/>
              <w:ind w:left="227" w:hanging="227"/>
            </w:pPr>
            <w:r>
              <w:rPr>
                <w:rFonts w:cs="Calibri"/>
              </w:rPr>
              <w:t>b)</w:t>
            </w:r>
            <w:r>
              <w:rPr>
                <w:rFonts w:cs="Calibri"/>
              </w:rPr>
              <w:tab/>
              <w:t>Der bisherige Absatz 1 wird Absatz 2 und wie folgt ge</w:t>
            </w:r>
            <w:r>
              <w:rPr>
                <w:rFonts w:cs="Calibri"/>
              </w:rPr>
              <w:t>ä</w:t>
            </w:r>
            <w:r>
              <w:rPr>
                <w:rFonts w:cs="Calibri"/>
              </w:rPr>
              <w:t>ndert:</w:t>
            </w:r>
          </w:p>
          <w:p w14:paraId="6DFCA8CC" w14:textId="77777777" w:rsidR="00954B55" w:rsidRDefault="00954B55">
            <w:pPr>
              <w:pStyle w:val="V-Normaltext"/>
              <w:widowControl/>
              <w:ind w:left="228"/>
            </w:pPr>
            <w:r>
              <w:rPr>
                <w:rFonts w:cs="Calibri"/>
              </w:rPr>
              <w:t xml:space="preserve">Die Bezeichnung </w:t>
            </w:r>
            <w:r>
              <w:rPr>
                <w:rFonts w:cs="Calibri"/>
              </w:rPr>
              <w:t>„</w:t>
            </w:r>
            <w:r>
              <w:rPr>
                <w:rFonts w:cs="Calibri"/>
              </w:rPr>
              <w:t>Klassen 5 bis 10</w:t>
            </w:r>
            <w:r>
              <w:rPr>
                <w:rFonts w:cs="Calibri"/>
              </w:rPr>
              <w:t>“</w:t>
            </w:r>
            <w:r>
              <w:rPr>
                <w:rFonts w:cs="Calibri"/>
              </w:rPr>
              <w:t xml:space="preserve">wird durch die Bezeichnung </w:t>
            </w:r>
            <w:r>
              <w:rPr>
                <w:rFonts w:cs="Calibri"/>
              </w:rPr>
              <w:t>„</w:t>
            </w:r>
            <w:r>
              <w:rPr>
                <w:rFonts w:cs="Calibri"/>
              </w:rPr>
              <w:t>Klassen 5 bis 9</w:t>
            </w:r>
            <w:r>
              <w:rPr>
                <w:rFonts w:cs="Calibri"/>
              </w:rPr>
              <w:t>“</w:t>
            </w:r>
            <w:r>
              <w:rPr>
                <w:rFonts w:cs="Calibri"/>
              </w:rPr>
              <w:t xml:space="preserve"> ersetzt.</w:t>
            </w:r>
          </w:p>
          <w:p w14:paraId="10E49C90" w14:textId="77777777" w:rsidR="00954B55" w:rsidRDefault="00954B55">
            <w:pPr>
              <w:pStyle w:val="V-Normaltext"/>
              <w:widowControl/>
              <w:ind w:left="227" w:hanging="227"/>
            </w:pPr>
            <w:r>
              <w:rPr>
                <w:rFonts w:cs="Calibri"/>
              </w:rPr>
              <w:t>c)</w:t>
            </w:r>
            <w:r>
              <w:rPr>
                <w:rFonts w:cs="Calibri"/>
              </w:rPr>
              <w:tab/>
              <w:t xml:space="preserve">Der bisherige Absatz 2 wird Absatz 3. </w:t>
            </w:r>
          </w:p>
          <w:p w14:paraId="2D56FCEE" w14:textId="77777777" w:rsidR="00954B55" w:rsidRDefault="00954B55">
            <w:pPr>
              <w:pStyle w:val="V-Normaltext"/>
              <w:widowControl/>
              <w:ind w:left="227" w:hanging="227"/>
            </w:pPr>
            <w:r>
              <w:rPr>
                <w:rFonts w:cs="Calibri"/>
              </w:rPr>
              <w:t>d)</w:t>
            </w:r>
            <w:r>
              <w:rPr>
                <w:rFonts w:cs="Calibri"/>
              </w:rPr>
              <w:tab/>
              <w:t>Der bisherige Absatz 3 wird Absatz 4 und wie folgt gefasst:</w:t>
            </w:r>
          </w:p>
          <w:p w14:paraId="7D320E46" w14:textId="77777777" w:rsidR="00954B55" w:rsidRDefault="00954B55">
            <w:pPr>
              <w:pStyle w:val="V-Normaltext"/>
              <w:widowControl/>
              <w:ind w:left="228"/>
            </w:pPr>
            <w:r>
              <w:rPr>
                <w:rFonts w:cs="Calibri"/>
              </w:rPr>
              <w:t>„</w:t>
            </w:r>
            <w:r>
              <w:rPr>
                <w:rFonts w:cs="Calibri"/>
              </w:rPr>
              <w:t>(4) Das Gymnasium erteilt mit der Versetzung am Ende der Klasse 9 die Berechtigung zum Besuch der Einf</w:t>
            </w:r>
            <w:r>
              <w:rPr>
                <w:rFonts w:cs="Calibri"/>
              </w:rPr>
              <w:t>ü</w:t>
            </w:r>
            <w:r>
              <w:rPr>
                <w:rFonts w:cs="Calibri"/>
              </w:rPr>
              <w:t>hrungsphase der gymnasialen Oberstufe und der Bildungsg</w:t>
            </w:r>
            <w:r>
              <w:rPr>
                <w:rFonts w:cs="Calibri"/>
              </w:rPr>
              <w:t>ä</w:t>
            </w:r>
            <w:r>
              <w:rPr>
                <w:rFonts w:cs="Calibri"/>
              </w:rPr>
              <w:t>nge der Berufskollegs, die zur allgemeinen Hochschulreife f</w:t>
            </w:r>
            <w:r>
              <w:rPr>
                <w:rFonts w:cs="Calibri"/>
              </w:rPr>
              <w:t>ü</w:t>
            </w:r>
            <w:r>
              <w:rPr>
                <w:rFonts w:cs="Calibri"/>
              </w:rPr>
              <w:t>hren. Es erteilt mit der Versetzung am Ende der Jahrgangsstufe 10 die Berechtigung zum Besuch der Qualifikationsphase der gymnasialen Oberstufe und den mittleren Schulabschluss (Fachoberschulreife). Au</w:t>
            </w:r>
            <w:r>
              <w:rPr>
                <w:rFonts w:cs="Calibri"/>
              </w:rPr>
              <w:t>ß</w:t>
            </w:r>
            <w:r>
              <w:rPr>
                <w:rFonts w:cs="Calibri"/>
              </w:rPr>
              <w:t>erdem werden am Gymnasium in der Klasse 9 ein dem Hauptschulabschluss gleichwertiger Abschluss oder nach Ma</w:t>
            </w:r>
            <w:r>
              <w:rPr>
                <w:rFonts w:cs="Calibri"/>
              </w:rPr>
              <w:t>ß</w:t>
            </w:r>
            <w:r>
              <w:rPr>
                <w:rFonts w:cs="Calibri"/>
              </w:rPr>
              <w:t>gabe der Ausbildungs- und Pr</w:t>
            </w:r>
            <w:r>
              <w:rPr>
                <w:rFonts w:cs="Calibri"/>
              </w:rPr>
              <w:t>ü</w:t>
            </w:r>
            <w:r>
              <w:rPr>
                <w:rFonts w:cs="Calibri"/>
              </w:rPr>
              <w:t>fungsordnungen ein dem Hauptschulabschluss nach Klasse 10 gleichwertiger Abschluss vergeben. Am Ende der Jahrgangsstufe 10 findet nach Ma</w:t>
            </w:r>
            <w:r>
              <w:rPr>
                <w:rFonts w:cs="Calibri"/>
              </w:rPr>
              <w:t>ß</w:t>
            </w:r>
            <w:r>
              <w:rPr>
                <w:rFonts w:cs="Calibri"/>
              </w:rPr>
              <w:t>gabe der Ausbildungs- und Pr</w:t>
            </w:r>
            <w:r>
              <w:rPr>
                <w:rFonts w:cs="Calibri"/>
              </w:rPr>
              <w:t>ü</w:t>
            </w:r>
            <w:r>
              <w:rPr>
                <w:rFonts w:cs="Calibri"/>
              </w:rPr>
              <w:t>fungsordnung eine zentrale schriftliche Leistungs</w:t>
            </w:r>
            <w:r>
              <w:rPr>
                <w:rFonts w:cs="Calibri"/>
              </w:rPr>
              <w:t>ü</w:t>
            </w:r>
            <w:r>
              <w:rPr>
                <w:rFonts w:cs="Calibri"/>
              </w:rPr>
              <w:t>berpr</w:t>
            </w:r>
            <w:r>
              <w:rPr>
                <w:rFonts w:cs="Calibri"/>
              </w:rPr>
              <w:t>ü</w:t>
            </w:r>
            <w:r>
              <w:rPr>
                <w:rFonts w:cs="Calibri"/>
              </w:rPr>
              <w:t>fung statt, f</w:t>
            </w:r>
            <w:r>
              <w:rPr>
                <w:rFonts w:cs="Calibri"/>
              </w:rPr>
              <w:t>ü</w:t>
            </w:r>
            <w:r>
              <w:rPr>
                <w:rFonts w:cs="Calibri"/>
              </w:rPr>
              <w:t>r die landeseinheitliche Aufgaben gestellt werden.</w:t>
            </w:r>
            <w:r>
              <w:rPr>
                <w:rFonts w:cs="Calibri"/>
              </w:rPr>
              <w:t>“</w:t>
            </w:r>
          </w:p>
        </w:tc>
      </w:tr>
      <w:tr w:rsidR="00000000" w14:paraId="1E324B7E" w14:textId="77777777">
        <w:tc>
          <w:tcPr>
            <w:tcW w:w="227" w:type="dxa"/>
            <w:tcMar>
              <w:top w:w="-20" w:type="dxa"/>
              <w:left w:w="0" w:type="dxa"/>
              <w:bottom w:w="0" w:type="dxa"/>
              <w:right w:w="0" w:type="dxa"/>
            </w:tcMar>
          </w:tcPr>
          <w:p w14:paraId="2132075C"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17511F81" w14:textId="77777777" w:rsidR="00954B55" w:rsidRDefault="00954B55">
            <w:pPr>
              <w:pStyle w:val="V-Normaltext"/>
              <w:widowControl/>
              <w:spacing w:before="10" w:after="10" w:line="40" w:lineRule="exact"/>
            </w:pPr>
          </w:p>
        </w:tc>
      </w:tr>
      <w:tr w:rsidR="00000000" w14:paraId="1E33DE2E" w14:textId="77777777">
        <w:tc>
          <w:tcPr>
            <w:tcW w:w="227" w:type="dxa"/>
            <w:tcMar>
              <w:top w:w="-20" w:type="dxa"/>
              <w:left w:w="0" w:type="dxa"/>
              <w:bottom w:w="0" w:type="dxa"/>
              <w:right w:w="0" w:type="dxa"/>
            </w:tcMar>
          </w:tcPr>
          <w:p w14:paraId="0A86DA06"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13.</w:t>
            </w:r>
          </w:p>
        </w:tc>
        <w:tc>
          <w:tcPr>
            <w:tcW w:w="4651" w:type="dxa"/>
            <w:tcMar>
              <w:top w:w="-20" w:type="dxa"/>
              <w:left w:w="0" w:type="dxa"/>
              <w:bottom w:w="0" w:type="dxa"/>
              <w:right w:w="0" w:type="dxa"/>
            </w:tcMar>
          </w:tcPr>
          <w:p w14:paraId="7266C2F6" w14:textId="77777777" w:rsidR="00954B55" w:rsidRDefault="00954B55">
            <w:pPr>
              <w:pStyle w:val="V-Normaltext"/>
              <w:widowControl/>
            </w:pPr>
            <w:r>
              <w:rPr>
                <w:rFonts w:cs="Calibri"/>
              </w:rPr>
              <w:t>§</w:t>
            </w:r>
            <w:r>
              <w:rPr>
                <w:rFonts w:cs="Calibri"/>
              </w:rPr>
              <w:t xml:space="preserve"> 17 wird wie folgt ge</w:t>
            </w:r>
            <w:r>
              <w:rPr>
                <w:rFonts w:cs="Calibri"/>
              </w:rPr>
              <w:t>ä</w:t>
            </w:r>
            <w:r>
              <w:rPr>
                <w:rFonts w:cs="Calibri"/>
              </w:rPr>
              <w:t>ndert:</w:t>
            </w:r>
          </w:p>
          <w:p w14:paraId="6B524CB4" w14:textId="77777777" w:rsidR="00954B55" w:rsidRDefault="00954B55">
            <w:pPr>
              <w:pStyle w:val="V-Normaltext"/>
              <w:widowControl/>
            </w:pPr>
            <w:r>
              <w:rPr>
                <w:rFonts w:cs="Calibri"/>
              </w:rPr>
              <w:t>Absatz 4 Satz 2 wird wie folgt gefasst:</w:t>
            </w:r>
          </w:p>
          <w:p w14:paraId="4F55809D" w14:textId="77777777" w:rsidR="00954B55" w:rsidRDefault="00954B55">
            <w:pPr>
              <w:pStyle w:val="V-Normaltext"/>
              <w:widowControl/>
            </w:pPr>
            <w:r>
              <w:rPr>
                <w:rFonts w:cs="Calibri"/>
              </w:rPr>
              <w:t>„</w:t>
            </w:r>
            <w:r>
              <w:rPr>
                <w:rFonts w:cs="Calibri"/>
              </w:rPr>
              <w:t>Mit dem mittleren Schulabschluss wird nach Ma</w:t>
            </w:r>
            <w:r>
              <w:rPr>
                <w:rFonts w:cs="Calibri"/>
              </w:rPr>
              <w:t>ß</w:t>
            </w:r>
            <w:r>
              <w:rPr>
                <w:rFonts w:cs="Calibri"/>
              </w:rPr>
              <w:t>gabe der Ausbildungs- und Pr</w:t>
            </w:r>
            <w:r>
              <w:rPr>
                <w:rFonts w:cs="Calibri"/>
              </w:rPr>
              <w:t>ü</w:t>
            </w:r>
            <w:r>
              <w:rPr>
                <w:rFonts w:cs="Calibri"/>
              </w:rPr>
              <w:t>fungsordnung die Berechtigung zum Besuch der Einf</w:t>
            </w:r>
            <w:r>
              <w:rPr>
                <w:rFonts w:cs="Calibri"/>
              </w:rPr>
              <w:t>ü</w:t>
            </w:r>
            <w:r>
              <w:rPr>
                <w:rFonts w:cs="Calibri"/>
              </w:rPr>
              <w:t>hrungsphase, f</w:t>
            </w:r>
            <w:r>
              <w:rPr>
                <w:rFonts w:cs="Calibri"/>
              </w:rPr>
              <w:t>ü</w:t>
            </w:r>
            <w:r>
              <w:rPr>
                <w:rFonts w:cs="Calibri"/>
              </w:rPr>
              <w:t>r Sch</w:t>
            </w:r>
            <w:r>
              <w:rPr>
                <w:rFonts w:cs="Calibri"/>
              </w:rPr>
              <w:t>ü</w:t>
            </w:r>
            <w:r>
              <w:rPr>
                <w:rFonts w:cs="Calibri"/>
              </w:rPr>
              <w:t>lerinnen und Sch</w:t>
            </w:r>
            <w:r>
              <w:rPr>
                <w:rFonts w:cs="Calibri"/>
              </w:rPr>
              <w:t>ü</w:t>
            </w:r>
            <w:r>
              <w:rPr>
                <w:rFonts w:cs="Calibri"/>
              </w:rPr>
              <w:t>ler mit besonders guten Leistungen auch zum Besuch der Qualifikationsphase der gymnasialen Oberstufe erteilt.</w:t>
            </w:r>
            <w:r>
              <w:rPr>
                <w:rFonts w:cs="Calibri"/>
              </w:rPr>
              <w:t>“</w:t>
            </w:r>
          </w:p>
        </w:tc>
      </w:tr>
      <w:tr w:rsidR="00000000" w14:paraId="56C458AD" w14:textId="77777777">
        <w:tc>
          <w:tcPr>
            <w:tcW w:w="227" w:type="dxa"/>
            <w:tcMar>
              <w:top w:w="-20" w:type="dxa"/>
              <w:left w:w="0" w:type="dxa"/>
              <w:bottom w:w="0" w:type="dxa"/>
              <w:right w:w="0" w:type="dxa"/>
            </w:tcMar>
          </w:tcPr>
          <w:p w14:paraId="46DF47B4"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7ECE98AE" w14:textId="77777777" w:rsidR="00954B55" w:rsidRDefault="00954B55">
            <w:pPr>
              <w:pStyle w:val="V-Normaltext"/>
              <w:widowControl/>
              <w:spacing w:before="10" w:after="10" w:line="40" w:lineRule="exact"/>
            </w:pPr>
          </w:p>
        </w:tc>
      </w:tr>
      <w:tr w:rsidR="00000000" w14:paraId="2A353072" w14:textId="77777777">
        <w:tc>
          <w:tcPr>
            <w:tcW w:w="227" w:type="dxa"/>
            <w:tcMar>
              <w:top w:w="-20" w:type="dxa"/>
              <w:left w:w="0" w:type="dxa"/>
              <w:bottom w:w="0" w:type="dxa"/>
              <w:right w:w="0" w:type="dxa"/>
            </w:tcMar>
          </w:tcPr>
          <w:p w14:paraId="458ABC4A"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14.</w:t>
            </w:r>
          </w:p>
        </w:tc>
        <w:tc>
          <w:tcPr>
            <w:tcW w:w="4651" w:type="dxa"/>
            <w:tcMar>
              <w:top w:w="-20" w:type="dxa"/>
              <w:left w:w="0" w:type="dxa"/>
              <w:bottom w:w="0" w:type="dxa"/>
              <w:right w:w="0" w:type="dxa"/>
            </w:tcMar>
          </w:tcPr>
          <w:p w14:paraId="76663BBF" w14:textId="77777777" w:rsidR="00954B55" w:rsidRDefault="00954B55">
            <w:pPr>
              <w:pStyle w:val="V-Normaltext"/>
              <w:widowControl/>
            </w:pPr>
            <w:r>
              <w:rPr>
                <w:rFonts w:cs="Calibri"/>
              </w:rPr>
              <w:t>§</w:t>
            </w:r>
            <w:r>
              <w:rPr>
                <w:rFonts w:cs="Calibri"/>
              </w:rPr>
              <w:t xml:space="preserve"> 18 wird wie folgt ge</w:t>
            </w:r>
            <w:r>
              <w:rPr>
                <w:rFonts w:cs="Calibri"/>
              </w:rPr>
              <w:t>ä</w:t>
            </w:r>
            <w:r>
              <w:rPr>
                <w:rFonts w:cs="Calibri"/>
              </w:rPr>
              <w:t>ndert:</w:t>
            </w:r>
          </w:p>
          <w:p w14:paraId="4B0EF88F" w14:textId="77777777" w:rsidR="00954B55" w:rsidRDefault="00954B55">
            <w:pPr>
              <w:pStyle w:val="V-Normaltext"/>
              <w:widowControl/>
              <w:ind w:left="227" w:hanging="227"/>
            </w:pPr>
            <w:r>
              <w:rPr>
                <w:rFonts w:cs="Calibri"/>
              </w:rPr>
              <w:t>a)</w:t>
            </w:r>
            <w:r>
              <w:rPr>
                <w:rFonts w:cs="Calibri"/>
              </w:rPr>
              <w:tab/>
              <w:t>Die Abs</w:t>
            </w:r>
            <w:r>
              <w:rPr>
                <w:rFonts w:cs="Calibri"/>
              </w:rPr>
              <w:t>ä</w:t>
            </w:r>
            <w:r>
              <w:rPr>
                <w:rFonts w:cs="Calibri"/>
              </w:rPr>
              <w:t>tze 1 und 2 werden wie folgt gefasst:</w:t>
            </w:r>
          </w:p>
          <w:p w14:paraId="18626EA0" w14:textId="77777777" w:rsidR="00954B55" w:rsidRDefault="00954B55">
            <w:pPr>
              <w:pStyle w:val="V-Normaltext"/>
              <w:widowControl/>
              <w:ind w:left="228"/>
            </w:pPr>
            <w:r>
              <w:rPr>
                <w:rFonts w:cs="Calibri"/>
              </w:rPr>
              <w:t>„</w:t>
            </w:r>
            <w:r>
              <w:rPr>
                <w:rFonts w:cs="Calibri"/>
              </w:rPr>
              <w:t>(1) Die gymnasiale Oberstufe gliedert sich in die einj</w:t>
            </w:r>
            <w:r>
              <w:rPr>
                <w:rFonts w:cs="Calibri"/>
              </w:rPr>
              <w:t>ä</w:t>
            </w:r>
            <w:r>
              <w:rPr>
                <w:rFonts w:cs="Calibri"/>
              </w:rPr>
              <w:t>hrige Einf</w:t>
            </w:r>
            <w:r>
              <w:rPr>
                <w:rFonts w:cs="Calibri"/>
              </w:rPr>
              <w:t>ü</w:t>
            </w:r>
            <w:r>
              <w:rPr>
                <w:rFonts w:cs="Calibri"/>
              </w:rPr>
              <w:t>hrungsphase und die zweij</w:t>
            </w:r>
            <w:r>
              <w:rPr>
                <w:rFonts w:cs="Calibri"/>
              </w:rPr>
              <w:t>ä</w:t>
            </w:r>
            <w:r>
              <w:rPr>
                <w:rFonts w:cs="Calibri"/>
              </w:rPr>
              <w:t>hrige Qualifikationsphase. Sie umfasst</w:t>
            </w:r>
          </w:p>
          <w:p w14:paraId="133AC074" w14:textId="77777777" w:rsidR="00954B55" w:rsidRDefault="00954B55">
            <w:pPr>
              <w:pStyle w:val="V-ListeNormal2"/>
              <w:widowControl/>
              <w:ind w:left="510" w:hanging="510"/>
            </w:pPr>
            <w:r>
              <w:rPr>
                <w:rFonts w:cs="Calibri"/>
              </w:rPr>
              <w:t>1.</w:t>
            </w:r>
            <w:r>
              <w:rPr>
                <w:rFonts w:cs="Calibri"/>
              </w:rPr>
              <w:tab/>
              <w:t>im Gymnasium die Jahrgangsstufen 10 bis 12,</w:t>
            </w:r>
          </w:p>
          <w:p w14:paraId="4FF5CAD3" w14:textId="77777777" w:rsidR="00954B55" w:rsidRDefault="00954B55">
            <w:pPr>
              <w:pStyle w:val="V-ListeNormal2"/>
              <w:widowControl/>
              <w:ind w:left="510" w:hanging="510"/>
            </w:pPr>
            <w:r>
              <w:rPr>
                <w:rFonts w:cs="Calibri"/>
              </w:rPr>
              <w:t>2.</w:t>
            </w:r>
            <w:r>
              <w:rPr>
                <w:rFonts w:cs="Calibri"/>
              </w:rPr>
              <w:tab/>
              <w:t>in der Gesamtschule die Jahrgangsstufen 11 bis 13.</w:t>
            </w:r>
          </w:p>
          <w:p w14:paraId="2372F2B2" w14:textId="77777777" w:rsidR="00954B55" w:rsidRDefault="00954B55">
            <w:pPr>
              <w:pStyle w:val="V-Normaltext"/>
              <w:widowControl/>
              <w:ind w:left="228"/>
            </w:pPr>
            <w:r>
              <w:rPr>
                <w:rFonts w:cs="Calibri"/>
              </w:rPr>
              <w:t>(2) Der Unterricht in der gymnasialen Oberstufe wird in einem Kurssystem erteilt, das nach Ma</w:t>
            </w:r>
            <w:r>
              <w:rPr>
                <w:rFonts w:cs="Calibri"/>
              </w:rPr>
              <w:t>ß</w:t>
            </w:r>
            <w:r>
              <w:rPr>
                <w:rFonts w:cs="Calibri"/>
              </w:rPr>
              <w:t>gabe der Ausbildungs- und Pr</w:t>
            </w:r>
            <w:r>
              <w:rPr>
                <w:rFonts w:cs="Calibri"/>
              </w:rPr>
              <w:t>ü</w:t>
            </w:r>
            <w:r>
              <w:rPr>
                <w:rFonts w:cs="Calibri"/>
              </w:rPr>
              <w:t>fungsordnung Kurse auf unterschiedlichen Anforderungsebenen in einem Pflichtbereich und in einem Wahlbereich umfasst.</w:t>
            </w:r>
            <w:r>
              <w:rPr>
                <w:rFonts w:cs="Calibri"/>
              </w:rPr>
              <w:t>“</w:t>
            </w:r>
            <w:r>
              <w:rPr>
                <w:rFonts w:cs="Calibri"/>
              </w:rPr>
              <w:t xml:space="preserve"> </w:t>
            </w:r>
          </w:p>
          <w:p w14:paraId="0BD55BAD" w14:textId="77777777" w:rsidR="00954B55" w:rsidRDefault="00954B55">
            <w:pPr>
              <w:pStyle w:val="V-Normaltext"/>
              <w:widowControl/>
              <w:ind w:left="227" w:hanging="227"/>
            </w:pPr>
            <w:r>
              <w:rPr>
                <w:rFonts w:cs="Calibri"/>
              </w:rPr>
              <w:t>b)</w:t>
            </w:r>
            <w:r>
              <w:rPr>
                <w:rFonts w:cs="Calibri"/>
              </w:rPr>
              <w:tab/>
              <w:t>Absatz 3 wird aufgehoben.</w:t>
            </w:r>
          </w:p>
          <w:p w14:paraId="132ABA7E" w14:textId="77777777" w:rsidR="00954B55" w:rsidRDefault="00954B55">
            <w:pPr>
              <w:pStyle w:val="V-Normaltext"/>
              <w:widowControl/>
              <w:ind w:left="227" w:hanging="227"/>
            </w:pPr>
            <w:r>
              <w:rPr>
                <w:rFonts w:cs="Calibri"/>
              </w:rPr>
              <w:t>c)</w:t>
            </w:r>
            <w:r>
              <w:rPr>
                <w:rFonts w:cs="Calibri"/>
              </w:rPr>
              <w:tab/>
              <w:t>Der bisherige Absatz 4 wird Absatz 3 und wie folgt gefasst:</w:t>
            </w:r>
          </w:p>
          <w:p w14:paraId="6941218D" w14:textId="77777777" w:rsidR="00954B55" w:rsidRDefault="00954B55">
            <w:pPr>
              <w:pStyle w:val="V-Normaltext"/>
              <w:widowControl/>
              <w:ind w:left="228"/>
            </w:pPr>
            <w:r>
              <w:rPr>
                <w:rFonts w:cs="Calibri"/>
              </w:rPr>
              <w:t>„</w:t>
            </w:r>
            <w:r>
              <w:rPr>
                <w:rFonts w:cs="Calibri"/>
              </w:rPr>
              <w:t>(3) In der Qualifikationsphase werden verbindliche und w</w:t>
            </w:r>
            <w:r>
              <w:rPr>
                <w:rFonts w:cs="Calibri"/>
              </w:rPr>
              <w:t>ä</w:t>
            </w:r>
            <w:r>
              <w:rPr>
                <w:rFonts w:cs="Calibri"/>
              </w:rPr>
              <w:t>hlbare Unterrichtsf</w:t>
            </w:r>
            <w:r>
              <w:rPr>
                <w:rFonts w:cs="Calibri"/>
              </w:rPr>
              <w:t>ä</w:t>
            </w:r>
            <w:r>
              <w:rPr>
                <w:rFonts w:cs="Calibri"/>
              </w:rPr>
              <w:t>cher dem sprachlich-literarisch-k</w:t>
            </w:r>
            <w:r>
              <w:rPr>
                <w:rFonts w:cs="Calibri"/>
              </w:rPr>
              <w:t>ü</w:t>
            </w:r>
            <w:r>
              <w:rPr>
                <w:rFonts w:cs="Calibri"/>
              </w:rPr>
              <w:t>nstlerischen, dem gesellschaftswissenschaftlichen und dem mathematisch-naturwissenschaftlich-technischen Aufgabenfeld zugeordnet. Durch den Unterricht in den drei Aufgabenfeldern sowie in den F</w:t>
            </w:r>
            <w:r>
              <w:rPr>
                <w:rFonts w:cs="Calibri"/>
              </w:rPr>
              <w:t>ä</w:t>
            </w:r>
            <w:r>
              <w:rPr>
                <w:rFonts w:cs="Calibri"/>
              </w:rPr>
              <w:t>chern Religionslehre und Sport werden eine gemeinsame Grundbildung in angemessener Breite und eine individuelle vertiefte Bildung in Schwerpunktbereichen gew</w:t>
            </w:r>
            <w:r>
              <w:rPr>
                <w:rFonts w:cs="Calibri"/>
              </w:rPr>
              <w:t>ä</w:t>
            </w:r>
            <w:r>
              <w:rPr>
                <w:rFonts w:cs="Calibri"/>
              </w:rPr>
              <w:t>hrleistet.</w:t>
            </w:r>
            <w:r>
              <w:rPr>
                <w:rFonts w:cs="Calibri"/>
              </w:rPr>
              <w:t>“</w:t>
            </w:r>
          </w:p>
          <w:p w14:paraId="02B11DC1" w14:textId="77777777" w:rsidR="00954B55" w:rsidRDefault="00954B55">
            <w:pPr>
              <w:pStyle w:val="V-Normaltext"/>
              <w:widowControl/>
              <w:ind w:left="227" w:hanging="227"/>
            </w:pPr>
            <w:r>
              <w:rPr>
                <w:rFonts w:cs="Calibri"/>
              </w:rPr>
              <w:t>d)</w:t>
            </w:r>
            <w:r>
              <w:rPr>
                <w:rFonts w:cs="Calibri"/>
              </w:rPr>
              <w:tab/>
              <w:t>Der bisherige Absatz 5 wird Absatz 4 und es wird folgender Satz 5 angef</w:t>
            </w:r>
            <w:r>
              <w:rPr>
                <w:rFonts w:cs="Calibri"/>
              </w:rPr>
              <w:t>ü</w:t>
            </w:r>
            <w:r>
              <w:rPr>
                <w:rFonts w:cs="Calibri"/>
              </w:rPr>
              <w:t>gt:</w:t>
            </w:r>
          </w:p>
          <w:p w14:paraId="5FCF2E6F" w14:textId="77777777" w:rsidR="00954B55" w:rsidRDefault="00954B55">
            <w:pPr>
              <w:pStyle w:val="V-Normaltext"/>
              <w:widowControl/>
              <w:ind w:left="228"/>
            </w:pPr>
            <w:r>
              <w:rPr>
                <w:rFonts w:cs="Calibri"/>
              </w:rPr>
              <w:t>„</w:t>
            </w:r>
            <w:r>
              <w:rPr>
                <w:rFonts w:cs="Calibri"/>
              </w:rPr>
              <w:t>Der fachpraktische Teil der Fachhochschulreife wird nach Ma</w:t>
            </w:r>
            <w:r>
              <w:rPr>
                <w:rFonts w:cs="Calibri"/>
              </w:rPr>
              <w:t>ß</w:t>
            </w:r>
            <w:r>
              <w:rPr>
                <w:rFonts w:cs="Calibri"/>
              </w:rPr>
              <w:t>gabe der Ausbildungs- und Pr</w:t>
            </w:r>
            <w:r>
              <w:rPr>
                <w:rFonts w:cs="Calibri"/>
              </w:rPr>
              <w:t>ü</w:t>
            </w:r>
            <w:r>
              <w:rPr>
                <w:rFonts w:cs="Calibri"/>
              </w:rPr>
              <w:t>fungsordnung innerhalb von acht Jahren nach dem Verlassen der gymnasialen Oberstufe durch ein Praktikum oder eine Berufsausbildung erworben.</w:t>
            </w:r>
            <w:r>
              <w:rPr>
                <w:rFonts w:cs="Calibri"/>
              </w:rPr>
              <w:t>“</w:t>
            </w:r>
          </w:p>
        </w:tc>
      </w:tr>
      <w:tr w:rsidR="00000000" w14:paraId="7B9BCE30" w14:textId="77777777">
        <w:tc>
          <w:tcPr>
            <w:tcW w:w="227" w:type="dxa"/>
            <w:tcMar>
              <w:top w:w="-20" w:type="dxa"/>
              <w:left w:w="0" w:type="dxa"/>
              <w:bottom w:w="0" w:type="dxa"/>
              <w:right w:w="0" w:type="dxa"/>
            </w:tcMar>
          </w:tcPr>
          <w:p w14:paraId="559040E8"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1A16E6AA" w14:textId="77777777" w:rsidR="00954B55" w:rsidRDefault="00954B55">
            <w:pPr>
              <w:pStyle w:val="V-Normaltext"/>
              <w:widowControl/>
              <w:spacing w:before="10" w:after="10" w:line="40" w:lineRule="exact"/>
            </w:pPr>
          </w:p>
        </w:tc>
      </w:tr>
      <w:tr w:rsidR="00000000" w14:paraId="0677CF8E" w14:textId="77777777">
        <w:tc>
          <w:tcPr>
            <w:tcW w:w="227" w:type="dxa"/>
            <w:tcMar>
              <w:top w:w="-20" w:type="dxa"/>
              <w:left w:w="0" w:type="dxa"/>
              <w:bottom w:w="0" w:type="dxa"/>
              <w:right w:w="0" w:type="dxa"/>
            </w:tcMar>
          </w:tcPr>
          <w:p w14:paraId="2341FDC0"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15.</w:t>
            </w:r>
          </w:p>
        </w:tc>
        <w:tc>
          <w:tcPr>
            <w:tcW w:w="4651" w:type="dxa"/>
            <w:tcMar>
              <w:top w:w="-20" w:type="dxa"/>
              <w:left w:w="0" w:type="dxa"/>
              <w:bottom w:w="0" w:type="dxa"/>
              <w:right w:w="0" w:type="dxa"/>
            </w:tcMar>
          </w:tcPr>
          <w:p w14:paraId="35B08166" w14:textId="77777777" w:rsidR="00954B55" w:rsidRDefault="00954B55">
            <w:pPr>
              <w:pStyle w:val="V-Normaltext"/>
              <w:widowControl/>
            </w:pPr>
            <w:r>
              <w:rPr>
                <w:rFonts w:cs="Calibri"/>
              </w:rPr>
              <w:t>§</w:t>
            </w:r>
            <w:r>
              <w:rPr>
                <w:rFonts w:cs="Calibri"/>
              </w:rPr>
              <w:t xml:space="preserve"> 20 wird wie folgt ge</w:t>
            </w:r>
            <w:r>
              <w:rPr>
                <w:rFonts w:cs="Calibri"/>
              </w:rPr>
              <w:t>ä</w:t>
            </w:r>
            <w:r>
              <w:rPr>
                <w:rFonts w:cs="Calibri"/>
              </w:rPr>
              <w:t>ndert:</w:t>
            </w:r>
          </w:p>
          <w:p w14:paraId="4F60E6F1" w14:textId="77777777" w:rsidR="00954B55" w:rsidRDefault="00954B55">
            <w:pPr>
              <w:pStyle w:val="V-Normaltext"/>
              <w:widowControl/>
              <w:ind w:left="227" w:hanging="227"/>
            </w:pPr>
            <w:r>
              <w:rPr>
                <w:rFonts w:cs="Calibri"/>
              </w:rPr>
              <w:t>a)</w:t>
            </w:r>
            <w:r>
              <w:rPr>
                <w:rFonts w:cs="Calibri"/>
              </w:rPr>
              <w:tab/>
              <w:t>In Absatz 5 werden als S</w:t>
            </w:r>
            <w:r>
              <w:rPr>
                <w:rFonts w:cs="Calibri"/>
              </w:rPr>
              <w:t>ä</w:t>
            </w:r>
            <w:r>
              <w:rPr>
                <w:rFonts w:cs="Calibri"/>
              </w:rPr>
              <w:t>tze 2 bis 4 angef</w:t>
            </w:r>
            <w:r>
              <w:rPr>
                <w:rFonts w:cs="Calibri"/>
              </w:rPr>
              <w:t>ü</w:t>
            </w:r>
            <w:r>
              <w:rPr>
                <w:rFonts w:cs="Calibri"/>
              </w:rPr>
              <w:t>gt:</w:t>
            </w:r>
          </w:p>
          <w:p w14:paraId="538890EE" w14:textId="77777777" w:rsidR="00954B55" w:rsidRDefault="00954B55">
            <w:pPr>
              <w:pStyle w:val="V-Normaltext"/>
              <w:widowControl/>
              <w:ind w:left="228"/>
            </w:pPr>
            <w:r>
              <w:rPr>
                <w:rFonts w:cs="Calibri"/>
              </w:rPr>
              <w:t>„</w:t>
            </w:r>
            <w:r>
              <w:rPr>
                <w:rFonts w:cs="Calibri"/>
              </w:rPr>
              <w:t>Der Schultr</w:t>
            </w:r>
            <w:r>
              <w:rPr>
                <w:rFonts w:cs="Calibri"/>
              </w:rPr>
              <w:t>ä</w:t>
            </w:r>
            <w:r>
              <w:rPr>
                <w:rFonts w:cs="Calibri"/>
              </w:rPr>
              <w:t>ger kann F</w:t>
            </w:r>
            <w:r>
              <w:rPr>
                <w:rFonts w:cs="Calibri"/>
              </w:rPr>
              <w:t>ö</w:t>
            </w:r>
            <w:r>
              <w:rPr>
                <w:rFonts w:cs="Calibri"/>
              </w:rPr>
              <w:t>rderschulen zu Kompetenzzentren f</w:t>
            </w:r>
            <w:r>
              <w:rPr>
                <w:rFonts w:cs="Calibri"/>
              </w:rPr>
              <w:t>ü</w:t>
            </w:r>
            <w:r>
              <w:rPr>
                <w:rFonts w:cs="Calibri"/>
              </w:rPr>
              <w:t>r die sonderp</w:t>
            </w:r>
            <w:r>
              <w:rPr>
                <w:rFonts w:cs="Calibri"/>
              </w:rPr>
              <w:t>ä</w:t>
            </w:r>
            <w:r>
              <w:rPr>
                <w:rFonts w:cs="Calibri"/>
              </w:rPr>
              <w:t>dagogische F</w:t>
            </w:r>
            <w:r>
              <w:rPr>
                <w:rFonts w:cs="Calibri"/>
              </w:rPr>
              <w:t>ö</w:t>
            </w:r>
            <w:r>
              <w:rPr>
                <w:rFonts w:cs="Calibri"/>
              </w:rPr>
              <w:t>rderung ausbauen. Sie dienen der schulischen F</w:t>
            </w:r>
            <w:r>
              <w:rPr>
                <w:rFonts w:cs="Calibri"/>
              </w:rPr>
              <w:t>ö</w:t>
            </w:r>
            <w:r>
              <w:rPr>
                <w:rFonts w:cs="Calibri"/>
              </w:rPr>
              <w:t>rderung von Sch</w:t>
            </w:r>
            <w:r>
              <w:rPr>
                <w:rFonts w:cs="Calibri"/>
              </w:rPr>
              <w:t>ü</w:t>
            </w:r>
            <w:r>
              <w:rPr>
                <w:rFonts w:cs="Calibri"/>
              </w:rPr>
              <w:t>lerinnen und Sch</w:t>
            </w:r>
            <w:r>
              <w:rPr>
                <w:rFonts w:cs="Calibri"/>
              </w:rPr>
              <w:t>ü</w:t>
            </w:r>
            <w:r>
              <w:rPr>
                <w:rFonts w:cs="Calibri"/>
              </w:rPr>
              <w:t>lern mit sonderp</w:t>
            </w:r>
            <w:r>
              <w:rPr>
                <w:rFonts w:cs="Calibri"/>
              </w:rPr>
              <w:t>ä</w:t>
            </w:r>
            <w:r>
              <w:rPr>
                <w:rFonts w:cs="Calibri"/>
              </w:rPr>
              <w:t>dagogischem F</w:t>
            </w:r>
            <w:r>
              <w:rPr>
                <w:rFonts w:cs="Calibri"/>
              </w:rPr>
              <w:t>ö</w:t>
            </w:r>
            <w:r>
              <w:rPr>
                <w:rFonts w:cs="Calibri"/>
              </w:rPr>
              <w:t>rderbedarf und Angeboten zur Diagnose, Beratung und ortsnahen pr</w:t>
            </w:r>
            <w:r>
              <w:rPr>
                <w:rFonts w:cs="Calibri"/>
              </w:rPr>
              <w:t>ä</w:t>
            </w:r>
            <w:r>
              <w:rPr>
                <w:rFonts w:cs="Calibri"/>
              </w:rPr>
              <w:t>ventiven F</w:t>
            </w:r>
            <w:r>
              <w:rPr>
                <w:rFonts w:cs="Calibri"/>
              </w:rPr>
              <w:t>ö</w:t>
            </w:r>
            <w:r>
              <w:rPr>
                <w:rFonts w:cs="Calibri"/>
              </w:rPr>
              <w:t>rderung. Das Ministerium wird erm</w:t>
            </w:r>
            <w:r>
              <w:rPr>
                <w:rFonts w:cs="Calibri"/>
              </w:rPr>
              <w:t>ä</w:t>
            </w:r>
            <w:r>
              <w:rPr>
                <w:rFonts w:cs="Calibri"/>
              </w:rPr>
              <w:t>chtigt, die Voraussetzungen zur Errichtung und die Aufgaben im Einzelnen durch Rechtsverordnung n</w:t>
            </w:r>
            <w:r>
              <w:rPr>
                <w:rFonts w:cs="Calibri"/>
              </w:rPr>
              <w:t>ä</w:t>
            </w:r>
            <w:r>
              <w:rPr>
                <w:rFonts w:cs="Calibri"/>
              </w:rPr>
              <w:t>her zu regeln.</w:t>
            </w:r>
            <w:r>
              <w:rPr>
                <w:rFonts w:cs="Calibri"/>
              </w:rPr>
              <w:t>“</w:t>
            </w:r>
          </w:p>
          <w:p w14:paraId="392CCB16" w14:textId="77777777" w:rsidR="00954B55" w:rsidRDefault="00954B55">
            <w:pPr>
              <w:pStyle w:val="V-Normaltext"/>
              <w:widowControl/>
              <w:ind w:left="227" w:hanging="227"/>
            </w:pPr>
            <w:r>
              <w:rPr>
                <w:rFonts w:cs="Calibri"/>
              </w:rPr>
              <w:t>b)</w:t>
            </w:r>
            <w:r>
              <w:rPr>
                <w:rFonts w:cs="Calibri"/>
              </w:rPr>
              <w:tab/>
              <w:t xml:space="preserve">In  Absatz 6 werden nach dem Wort </w:t>
            </w:r>
            <w:r>
              <w:rPr>
                <w:rFonts w:cs="Calibri"/>
              </w:rPr>
              <w:t>„</w:t>
            </w:r>
            <w:r>
              <w:rPr>
                <w:rFonts w:cs="Calibri"/>
              </w:rPr>
              <w:t>Schulaufsichtsbeh</w:t>
            </w:r>
            <w:r>
              <w:rPr>
                <w:rFonts w:cs="Calibri"/>
              </w:rPr>
              <w:t>ö</w:t>
            </w:r>
            <w:r>
              <w:rPr>
                <w:rFonts w:cs="Calibri"/>
              </w:rPr>
              <w:t>rde</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nach Ma</w:t>
            </w:r>
            <w:r>
              <w:rPr>
                <w:rFonts w:cs="Calibri"/>
              </w:rPr>
              <w:t>ß</w:t>
            </w:r>
            <w:r>
              <w:rPr>
                <w:rFonts w:cs="Calibri"/>
              </w:rPr>
              <w:t xml:space="preserve">gabe des </w:t>
            </w:r>
            <w:r>
              <w:rPr>
                <w:rFonts w:cs="Calibri"/>
              </w:rPr>
              <w:t>§</w:t>
            </w:r>
            <w:r>
              <w:rPr>
                <w:rFonts w:cs="Calibri"/>
              </w:rPr>
              <w:t xml:space="preserve"> 81</w:t>
            </w:r>
            <w:r>
              <w:rPr>
                <w:rFonts w:cs="Calibri"/>
              </w:rPr>
              <w:t>“</w:t>
            </w:r>
            <w:r>
              <w:rPr>
                <w:rFonts w:cs="Calibri"/>
              </w:rPr>
              <w:t xml:space="preserve"> eingef</w:t>
            </w:r>
            <w:r>
              <w:rPr>
                <w:rFonts w:cs="Calibri"/>
              </w:rPr>
              <w:t>ü</w:t>
            </w:r>
            <w:r>
              <w:rPr>
                <w:rFonts w:cs="Calibri"/>
              </w:rPr>
              <w:t>gt.</w:t>
            </w:r>
          </w:p>
        </w:tc>
      </w:tr>
      <w:tr w:rsidR="00000000" w14:paraId="1031222E" w14:textId="77777777">
        <w:tc>
          <w:tcPr>
            <w:tcW w:w="227" w:type="dxa"/>
            <w:tcMar>
              <w:top w:w="-20" w:type="dxa"/>
              <w:left w:w="0" w:type="dxa"/>
              <w:bottom w:w="0" w:type="dxa"/>
              <w:right w:w="0" w:type="dxa"/>
            </w:tcMar>
          </w:tcPr>
          <w:p w14:paraId="3D6235C8"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7BB60029" w14:textId="77777777" w:rsidR="00954B55" w:rsidRDefault="00954B55">
            <w:pPr>
              <w:pStyle w:val="V-Normaltext"/>
              <w:widowControl/>
              <w:spacing w:before="10" w:after="10" w:line="40" w:lineRule="exact"/>
            </w:pPr>
          </w:p>
        </w:tc>
      </w:tr>
      <w:tr w:rsidR="00000000" w14:paraId="2097B1AA" w14:textId="77777777">
        <w:tc>
          <w:tcPr>
            <w:tcW w:w="227" w:type="dxa"/>
            <w:tcMar>
              <w:top w:w="-20" w:type="dxa"/>
              <w:left w:w="0" w:type="dxa"/>
              <w:bottom w:w="0" w:type="dxa"/>
              <w:right w:w="0" w:type="dxa"/>
            </w:tcMar>
          </w:tcPr>
          <w:p w14:paraId="47F8E6CC"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16.</w:t>
            </w:r>
          </w:p>
        </w:tc>
        <w:tc>
          <w:tcPr>
            <w:tcW w:w="4651" w:type="dxa"/>
            <w:tcMar>
              <w:top w:w="-20" w:type="dxa"/>
              <w:left w:w="0" w:type="dxa"/>
              <w:bottom w:w="0" w:type="dxa"/>
              <w:right w:w="0" w:type="dxa"/>
            </w:tcMar>
          </w:tcPr>
          <w:p w14:paraId="32BB00C5" w14:textId="77777777" w:rsidR="00954B55" w:rsidRDefault="00954B55">
            <w:pPr>
              <w:pStyle w:val="V-Normaltext"/>
              <w:widowControl/>
            </w:pPr>
            <w:r>
              <w:rPr>
                <w:rFonts w:cs="Calibri"/>
              </w:rPr>
              <w:t>§</w:t>
            </w:r>
            <w:r>
              <w:rPr>
                <w:rFonts w:cs="Calibri"/>
              </w:rPr>
              <w:t xml:space="preserve"> 22 wird wie folgt ge</w:t>
            </w:r>
            <w:r>
              <w:rPr>
                <w:rFonts w:cs="Calibri"/>
              </w:rPr>
              <w:t>ä</w:t>
            </w:r>
            <w:r>
              <w:rPr>
                <w:rFonts w:cs="Calibri"/>
              </w:rPr>
              <w:t>ndert:</w:t>
            </w:r>
          </w:p>
          <w:p w14:paraId="4B19452E" w14:textId="77777777" w:rsidR="00954B55" w:rsidRDefault="00954B55">
            <w:pPr>
              <w:pStyle w:val="V-Normaltext"/>
              <w:widowControl/>
              <w:ind w:left="227" w:hanging="227"/>
            </w:pPr>
            <w:r>
              <w:rPr>
                <w:rFonts w:cs="Calibri"/>
              </w:rPr>
              <w:t>a)</w:t>
            </w:r>
            <w:r>
              <w:rPr>
                <w:rFonts w:cs="Calibri"/>
              </w:rPr>
              <w:tab/>
              <w:t>Absatz 5 Nr. 3 Satz 2 wird wie folgt gefasst:</w:t>
            </w:r>
          </w:p>
          <w:p w14:paraId="237FD7B8" w14:textId="77777777" w:rsidR="00954B55" w:rsidRDefault="00954B55">
            <w:pPr>
              <w:pStyle w:val="V-Normaltext"/>
              <w:widowControl/>
              <w:ind w:left="228"/>
            </w:pPr>
            <w:r>
              <w:rPr>
                <w:rFonts w:cs="Calibri"/>
              </w:rPr>
              <w:t>„§</w:t>
            </w:r>
            <w:r>
              <w:rPr>
                <w:rFonts w:cs="Calibri"/>
              </w:rPr>
              <w:t xml:space="preserve"> 18 Abs. 2 bis 4 gilt entsprechend.</w:t>
            </w:r>
            <w:r>
              <w:rPr>
                <w:rFonts w:cs="Calibri"/>
              </w:rPr>
              <w:t>“</w:t>
            </w:r>
          </w:p>
          <w:p w14:paraId="7A8377CB" w14:textId="77777777" w:rsidR="00954B55" w:rsidRDefault="00954B55">
            <w:pPr>
              <w:pStyle w:val="V-Normaltext"/>
              <w:widowControl/>
              <w:ind w:left="227" w:hanging="227"/>
            </w:pPr>
            <w:r>
              <w:rPr>
                <w:rFonts w:cs="Calibri"/>
              </w:rPr>
              <w:t>b)</w:t>
            </w:r>
            <w:r>
              <w:rPr>
                <w:rFonts w:cs="Calibri"/>
              </w:rPr>
              <w:tab/>
              <w:t>In  Absatzt 7 Nr. 1 werden die W</w:t>
            </w:r>
            <w:r>
              <w:rPr>
                <w:rFonts w:cs="Calibri"/>
              </w:rPr>
              <w:t>ö</w:t>
            </w:r>
            <w:r>
              <w:rPr>
                <w:rFonts w:cs="Calibri"/>
              </w:rPr>
              <w:t xml:space="preserve">rter </w:t>
            </w:r>
            <w:r>
              <w:rPr>
                <w:rFonts w:cs="Calibri"/>
              </w:rPr>
              <w:t>„</w:t>
            </w:r>
            <w:r>
              <w:rPr>
                <w:rFonts w:cs="Calibri"/>
              </w:rPr>
              <w:t>Einj</w:t>
            </w:r>
            <w:r>
              <w:rPr>
                <w:rFonts w:cs="Calibri"/>
              </w:rPr>
              <w:t>ä</w:t>
            </w:r>
            <w:r>
              <w:rPr>
                <w:rFonts w:cs="Calibri"/>
              </w:rPr>
              <w:t>hrige und</w:t>
            </w:r>
            <w:r>
              <w:rPr>
                <w:rFonts w:cs="Calibri"/>
              </w:rPr>
              <w:t>“</w:t>
            </w:r>
            <w:r>
              <w:rPr>
                <w:rFonts w:cs="Calibri"/>
              </w:rPr>
              <w:t xml:space="preserve"> gestrichen und das nachfolgende Wort </w:t>
            </w:r>
            <w:r>
              <w:rPr>
                <w:rFonts w:cs="Calibri"/>
              </w:rPr>
              <w:t>„</w:t>
            </w:r>
            <w:r>
              <w:rPr>
                <w:rFonts w:cs="Calibri"/>
              </w:rPr>
              <w:t>zweij</w:t>
            </w:r>
            <w:r>
              <w:rPr>
                <w:rFonts w:cs="Calibri"/>
              </w:rPr>
              <w:t>ä</w:t>
            </w:r>
            <w:r>
              <w:rPr>
                <w:rFonts w:cs="Calibri"/>
              </w:rPr>
              <w:t>hrige</w:t>
            </w:r>
            <w:r>
              <w:rPr>
                <w:rFonts w:cs="Calibri"/>
              </w:rPr>
              <w:t>“</w:t>
            </w:r>
            <w:r>
              <w:rPr>
                <w:rFonts w:cs="Calibri"/>
              </w:rPr>
              <w:t xml:space="preserve"> gro</w:t>
            </w:r>
            <w:r>
              <w:rPr>
                <w:rFonts w:cs="Calibri"/>
              </w:rPr>
              <w:t>ß</w:t>
            </w:r>
            <w:r>
              <w:rPr>
                <w:rFonts w:cs="Calibri"/>
              </w:rPr>
              <w:t xml:space="preserve"> geschrieben.</w:t>
            </w:r>
          </w:p>
        </w:tc>
      </w:tr>
      <w:tr w:rsidR="00000000" w14:paraId="2607F746" w14:textId="77777777">
        <w:tc>
          <w:tcPr>
            <w:tcW w:w="227" w:type="dxa"/>
            <w:tcMar>
              <w:top w:w="-20" w:type="dxa"/>
              <w:left w:w="0" w:type="dxa"/>
              <w:bottom w:w="0" w:type="dxa"/>
              <w:right w:w="0" w:type="dxa"/>
            </w:tcMar>
          </w:tcPr>
          <w:p w14:paraId="7687979A"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4ACFEEC6" w14:textId="77777777" w:rsidR="00954B55" w:rsidRDefault="00954B55">
            <w:pPr>
              <w:pStyle w:val="V-Normaltext"/>
              <w:widowControl/>
              <w:spacing w:before="10" w:after="10" w:line="40" w:lineRule="exact"/>
            </w:pPr>
          </w:p>
        </w:tc>
      </w:tr>
      <w:tr w:rsidR="00000000" w14:paraId="5056EB3D" w14:textId="77777777">
        <w:trPr>
          <w:trHeight w:val="1108"/>
        </w:trPr>
        <w:tc>
          <w:tcPr>
            <w:tcW w:w="227" w:type="dxa"/>
            <w:tcMar>
              <w:top w:w="-20" w:type="dxa"/>
              <w:left w:w="0" w:type="dxa"/>
              <w:bottom w:w="0" w:type="dxa"/>
              <w:right w:w="0" w:type="dxa"/>
            </w:tcMar>
          </w:tcPr>
          <w:p w14:paraId="1AA60E00"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17.</w:t>
            </w:r>
          </w:p>
        </w:tc>
        <w:tc>
          <w:tcPr>
            <w:tcW w:w="4651" w:type="dxa"/>
            <w:tcMar>
              <w:top w:w="-20" w:type="dxa"/>
              <w:left w:w="0" w:type="dxa"/>
              <w:bottom w:w="0" w:type="dxa"/>
              <w:right w:w="0" w:type="dxa"/>
            </w:tcMar>
          </w:tcPr>
          <w:p w14:paraId="6F73DA1B" w14:textId="77777777" w:rsidR="00954B55" w:rsidRDefault="00954B55">
            <w:pPr>
              <w:pStyle w:val="V-Normaltext"/>
              <w:widowControl/>
            </w:pPr>
            <w:r>
              <w:rPr>
                <w:rFonts w:cs="Calibri"/>
              </w:rPr>
              <w:t>§</w:t>
            </w:r>
            <w:r>
              <w:rPr>
                <w:rFonts w:cs="Calibri"/>
              </w:rPr>
              <w:t xml:space="preserve"> 23 wird wie folgt ge</w:t>
            </w:r>
            <w:r>
              <w:rPr>
                <w:rFonts w:cs="Calibri"/>
              </w:rPr>
              <w:t>ä</w:t>
            </w:r>
            <w:r>
              <w:rPr>
                <w:rFonts w:cs="Calibri"/>
              </w:rPr>
              <w:t>ndert:</w:t>
            </w:r>
          </w:p>
          <w:p w14:paraId="4A834248" w14:textId="77777777" w:rsidR="00954B55" w:rsidRDefault="00954B55">
            <w:pPr>
              <w:pStyle w:val="V-Normaltext"/>
              <w:widowControl/>
              <w:ind w:left="227" w:hanging="227"/>
              <w:rPr>
                <w:rFonts w:cs="Calibri"/>
              </w:rPr>
            </w:pPr>
            <w:r>
              <w:rPr>
                <w:rFonts w:cs="Calibri"/>
              </w:rPr>
              <w:t>a)</w:t>
            </w:r>
            <w:r>
              <w:rPr>
                <w:rFonts w:cs="Calibri"/>
              </w:rPr>
              <w:tab/>
              <w:t>Absatz 2 wird wie folgt ge</w:t>
            </w:r>
            <w:r>
              <w:rPr>
                <w:rFonts w:cs="Calibri"/>
              </w:rPr>
              <w:t>ä</w:t>
            </w:r>
            <w:r>
              <w:rPr>
                <w:rFonts w:cs="Calibri"/>
              </w:rPr>
              <w:t>ndert</w:t>
            </w:r>
            <w:r>
              <w:t>:</w:t>
            </w:r>
          </w:p>
          <w:p w14:paraId="2892A364" w14:textId="77777777" w:rsidR="00954B55" w:rsidRDefault="00954B55">
            <w:pPr>
              <w:pStyle w:val="V-ListeNormal2"/>
              <w:widowControl/>
              <w:ind w:left="510" w:hanging="510"/>
              <w:rPr>
                <w:rFonts w:cs="Calibri"/>
              </w:rPr>
            </w:pPr>
            <w:r>
              <w:t>aa)</w:t>
            </w:r>
            <w:r>
              <w:tab/>
              <w:t>Satz 1 Nr. 3 wird wie folgt gefasst:</w:t>
            </w:r>
          </w:p>
          <w:p w14:paraId="1C930800" w14:textId="77777777" w:rsidR="00954B55" w:rsidRDefault="00954B55">
            <w:pPr>
              <w:pStyle w:val="V-ListeNormal2"/>
              <w:widowControl/>
            </w:pPr>
            <w:r>
              <w:t>„</w:t>
            </w:r>
            <w:r>
              <w:t>3. mittlerer Schulabschluss (Fachoberschulreife), der nach Ma</w:t>
            </w:r>
            <w:r>
              <w:t>ß</w:t>
            </w:r>
            <w:r>
              <w:t>gabe der Ausbildungs- und Pr</w:t>
            </w:r>
            <w:r>
              <w:t>ü</w:t>
            </w:r>
            <w:r>
              <w:t>fungsordnung mit der Berechtigung zum Besuch von Bildungsg</w:t>
            </w:r>
            <w:r>
              <w:t>ä</w:t>
            </w:r>
            <w:r>
              <w:t>ngen des Berufskollegs, die zur allgemeinen Hochschulreife f</w:t>
            </w:r>
            <w:r>
              <w:t>ü</w:t>
            </w:r>
            <w:r>
              <w:t>hren, verbunden sein kann.</w:t>
            </w:r>
            <w:r>
              <w:rPr>
                <w:rFonts w:cs="Calibri"/>
              </w:rPr>
              <w:t>“</w:t>
            </w:r>
          </w:p>
          <w:p w14:paraId="4FA6A537" w14:textId="77777777" w:rsidR="00954B55" w:rsidRDefault="00954B55">
            <w:pPr>
              <w:pStyle w:val="V-ListeNormal2"/>
              <w:widowControl/>
              <w:ind w:left="510" w:hanging="510"/>
            </w:pPr>
            <w:r>
              <w:rPr>
                <w:rFonts w:cs="Calibri"/>
              </w:rPr>
              <w:t>bb)</w:t>
            </w:r>
            <w:r>
              <w:rPr>
                <w:rFonts w:cs="Calibri"/>
              </w:rPr>
              <w:tab/>
              <w:t>Satz 2 wird wie folgt gefasst:</w:t>
            </w:r>
          </w:p>
          <w:p w14:paraId="471D182E" w14:textId="77777777" w:rsidR="00954B55" w:rsidRDefault="00954B55">
            <w:pPr>
              <w:pStyle w:val="V-ListeNormal2"/>
              <w:widowControl/>
              <w:rPr>
                <w:rFonts w:cs="Calibri"/>
              </w:rPr>
            </w:pPr>
            <w:r>
              <w:rPr>
                <w:rFonts w:cs="Calibri"/>
              </w:rPr>
              <w:t>„</w:t>
            </w:r>
            <w:r>
              <w:rPr>
                <w:rFonts w:cs="Calibri"/>
              </w:rPr>
              <w:t>Der mittlere Schulabschluss (Fachoberschulreife) wird in einem zentralen Abschlussverfahren erworben.</w:t>
            </w:r>
            <w:r>
              <w:t>“</w:t>
            </w:r>
          </w:p>
          <w:p w14:paraId="42357773" w14:textId="77777777" w:rsidR="00954B55" w:rsidRDefault="00954B55">
            <w:pPr>
              <w:pStyle w:val="V-Normaltext"/>
              <w:widowControl/>
              <w:ind w:left="227" w:hanging="227"/>
              <w:rPr>
                <w:rFonts w:cs="Calibri"/>
              </w:rPr>
            </w:pPr>
            <w:r>
              <w:t>b)</w:t>
            </w:r>
            <w:r>
              <w:tab/>
              <w:t>Absatz 3 wird wie folgt gefasst:</w:t>
            </w:r>
          </w:p>
          <w:p w14:paraId="18344F58" w14:textId="77777777" w:rsidR="00954B55" w:rsidRDefault="00954B55">
            <w:pPr>
              <w:pStyle w:val="V-Normaltext"/>
              <w:widowControl/>
              <w:ind w:left="228"/>
              <w:rPr>
                <w:rFonts w:cs="Calibri"/>
              </w:rPr>
            </w:pPr>
            <w:r>
              <w:t>„</w:t>
            </w:r>
            <w:r>
              <w:t>(3) Die Bildungsg</w:t>
            </w:r>
            <w:r>
              <w:t>ä</w:t>
            </w:r>
            <w:r>
              <w:t>nge von Abendgymnasium und Kolleg f</w:t>
            </w:r>
            <w:r>
              <w:t>ü</w:t>
            </w:r>
            <w:r>
              <w:t>hren</w:t>
            </w:r>
          </w:p>
          <w:p w14:paraId="29D4B145" w14:textId="77777777" w:rsidR="00954B55" w:rsidRDefault="00954B55">
            <w:pPr>
              <w:pStyle w:val="V-ListeNormal2"/>
              <w:widowControl/>
              <w:ind w:left="510" w:hanging="510"/>
              <w:rPr>
                <w:rFonts w:cs="Calibri"/>
              </w:rPr>
            </w:pPr>
            <w:r>
              <w:t>1.</w:t>
            </w:r>
            <w:r>
              <w:tab/>
              <w:t>in einem dreij</w:t>
            </w:r>
            <w:r>
              <w:t>ä</w:t>
            </w:r>
            <w:r>
              <w:t>hrigen Bildungsgang zur allgemeinen Hochschulreife,</w:t>
            </w:r>
          </w:p>
          <w:p w14:paraId="5FA176C9" w14:textId="77777777" w:rsidR="00954B55" w:rsidRDefault="00954B55">
            <w:pPr>
              <w:pStyle w:val="V-ListeNormal2"/>
              <w:widowControl/>
              <w:ind w:left="510" w:hanging="510"/>
            </w:pPr>
            <w:r>
              <w:t>2.</w:t>
            </w:r>
            <w:r>
              <w:tab/>
              <w:t>zur Fachhochschulreife oder zum schulischen Teil der Fachhochschulreife.</w:t>
            </w:r>
            <w:r>
              <w:rPr>
                <w:rFonts w:cs="Calibri"/>
              </w:rPr>
              <w:t>“</w:t>
            </w:r>
          </w:p>
        </w:tc>
      </w:tr>
      <w:tr w:rsidR="00000000" w14:paraId="2824850D" w14:textId="77777777">
        <w:tc>
          <w:tcPr>
            <w:tcW w:w="227" w:type="dxa"/>
            <w:tcMar>
              <w:top w:w="-20" w:type="dxa"/>
              <w:left w:w="0" w:type="dxa"/>
              <w:bottom w:w="0" w:type="dxa"/>
              <w:right w:w="0" w:type="dxa"/>
            </w:tcMar>
          </w:tcPr>
          <w:p w14:paraId="318B646B" w14:textId="77777777" w:rsidR="00954B55" w:rsidRDefault="00954B55">
            <w:pPr>
              <w:pStyle w:val="V-ListeNormal2"/>
              <w:tabs>
                <w:tab w:val="left" w:pos="40"/>
                <w:tab w:val="left" w:pos="80"/>
                <w:tab w:val="left" w:pos="120"/>
                <w:tab w:val="left" w:pos="160"/>
                <w:tab w:val="left" w:pos="200"/>
                <w:tab w:val="left" w:pos="24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ind w:left="1"/>
              <w:jc w:val="left"/>
              <w:rPr>
                <w:rFonts w:cs="Calibri"/>
              </w:rPr>
            </w:pPr>
          </w:p>
        </w:tc>
        <w:tc>
          <w:tcPr>
            <w:tcW w:w="4651" w:type="dxa"/>
            <w:tcMar>
              <w:top w:w="-20" w:type="dxa"/>
              <w:left w:w="0" w:type="dxa"/>
              <w:bottom w:w="0" w:type="dxa"/>
              <w:right w:w="0" w:type="dxa"/>
            </w:tcMar>
          </w:tcPr>
          <w:p w14:paraId="4B982DDE" w14:textId="77777777" w:rsidR="00954B55" w:rsidRDefault="00954B55">
            <w:pPr>
              <w:pStyle w:val="V-Normaltext"/>
              <w:widowControl/>
              <w:spacing w:before="10" w:after="10" w:line="40" w:lineRule="exact"/>
            </w:pPr>
          </w:p>
        </w:tc>
      </w:tr>
      <w:tr w:rsidR="00000000" w14:paraId="6A68EC83" w14:textId="77777777">
        <w:tc>
          <w:tcPr>
            <w:tcW w:w="227" w:type="dxa"/>
            <w:tcMar>
              <w:top w:w="-20" w:type="dxa"/>
              <w:left w:w="0" w:type="dxa"/>
              <w:bottom w:w="0" w:type="dxa"/>
              <w:right w:w="0" w:type="dxa"/>
            </w:tcMar>
          </w:tcPr>
          <w:p w14:paraId="1C1110A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18.</w:t>
            </w:r>
          </w:p>
        </w:tc>
        <w:tc>
          <w:tcPr>
            <w:tcW w:w="4651" w:type="dxa"/>
            <w:tcMar>
              <w:top w:w="-20" w:type="dxa"/>
              <w:left w:w="0" w:type="dxa"/>
              <w:bottom w:w="0" w:type="dxa"/>
              <w:right w:w="0" w:type="dxa"/>
            </w:tcMar>
          </w:tcPr>
          <w:p w14:paraId="55B9853A" w14:textId="77777777" w:rsidR="00954B55" w:rsidRDefault="00954B55">
            <w:pPr>
              <w:pStyle w:val="V-Normaltext"/>
              <w:widowControl/>
            </w:pPr>
            <w:r>
              <w:rPr>
                <w:rFonts w:cs="Calibri"/>
              </w:rPr>
              <w:t>§</w:t>
            </w:r>
            <w:r>
              <w:rPr>
                <w:rFonts w:cs="Calibri"/>
              </w:rPr>
              <w:t xml:space="preserve"> 25 wird wie folgt ge</w:t>
            </w:r>
            <w:r>
              <w:rPr>
                <w:rFonts w:cs="Calibri"/>
              </w:rPr>
              <w:t>ä</w:t>
            </w:r>
            <w:r>
              <w:rPr>
                <w:rFonts w:cs="Calibri"/>
              </w:rPr>
              <w:t>ndert:</w:t>
            </w:r>
          </w:p>
          <w:p w14:paraId="4938EDBE" w14:textId="77777777" w:rsidR="00954B55" w:rsidRDefault="00954B55">
            <w:pPr>
              <w:pStyle w:val="V-Normaltext"/>
              <w:widowControl/>
              <w:ind w:left="227" w:hanging="227"/>
            </w:pPr>
            <w:r>
              <w:rPr>
                <w:rFonts w:cs="Calibri"/>
              </w:rPr>
              <w:t>a)</w:t>
            </w:r>
            <w:r>
              <w:rPr>
                <w:rFonts w:cs="Calibri"/>
              </w:rPr>
              <w:tab/>
              <w:t xml:space="preserve">Die </w:t>
            </w:r>
            <w:r>
              <w:rPr>
                <w:rFonts w:cs="Calibri"/>
              </w:rPr>
              <w:t>Ü</w:t>
            </w:r>
            <w:r>
              <w:rPr>
                <w:rFonts w:cs="Calibri"/>
              </w:rPr>
              <w:t>berschrift wird wie folgt gefasst:</w:t>
            </w:r>
          </w:p>
          <w:p w14:paraId="28056C8A" w14:textId="77777777" w:rsidR="00954B55" w:rsidRDefault="00954B55">
            <w:pPr>
              <w:pStyle w:val="V-Zwischenfcberschrift01"/>
              <w:widowControl/>
            </w:pPr>
            <w:r>
              <w:rPr>
                <w:rFonts w:cs="Calibri"/>
              </w:rPr>
              <w:t>„§</w:t>
            </w:r>
            <w:r>
              <w:rPr>
                <w:rFonts w:cs="Calibri"/>
              </w:rPr>
              <w:t xml:space="preserve"> 25</w:t>
            </w:r>
            <w:r>
              <w:rPr>
                <w:rFonts w:cs="Calibri"/>
              </w:rPr>
              <w:br/>
            </w:r>
            <w:r>
              <w:rPr>
                <w:rFonts w:cs="Calibri"/>
              </w:rPr>
              <w:t>Schulversuche, Versuchsschulen, Experimentierklausel</w:t>
            </w:r>
            <w:r>
              <w:rPr>
                <w:rFonts w:cs="Calibri"/>
              </w:rPr>
              <w:t>“</w:t>
            </w:r>
            <w:r>
              <w:rPr>
                <w:rFonts w:cs="Calibri"/>
              </w:rPr>
              <w:t>.</w:t>
            </w:r>
          </w:p>
          <w:p w14:paraId="7321ADCA" w14:textId="77777777" w:rsidR="00954B55" w:rsidRDefault="00954B55">
            <w:pPr>
              <w:pStyle w:val="V-Normaltext"/>
              <w:widowControl/>
              <w:ind w:left="227" w:hanging="227"/>
            </w:pPr>
            <w:r>
              <w:rPr>
                <w:rFonts w:cs="Calibri"/>
              </w:rPr>
              <w:t>b)</w:t>
            </w:r>
            <w:r>
              <w:rPr>
                <w:rFonts w:cs="Calibri"/>
              </w:rPr>
              <w:tab/>
              <w:t>Nach Absatz 2 wird folgender Absatz 3 eingef</w:t>
            </w:r>
            <w:r>
              <w:rPr>
                <w:rFonts w:cs="Calibri"/>
              </w:rPr>
              <w:t>ü</w:t>
            </w:r>
            <w:r>
              <w:rPr>
                <w:rFonts w:cs="Calibri"/>
              </w:rPr>
              <w:t>gt:</w:t>
            </w:r>
          </w:p>
          <w:p w14:paraId="6E151F68" w14:textId="77777777" w:rsidR="00954B55" w:rsidRDefault="00954B55">
            <w:pPr>
              <w:pStyle w:val="V-Normaltext"/>
              <w:widowControl/>
              <w:ind w:left="228"/>
            </w:pPr>
            <w:r>
              <w:rPr>
                <w:rFonts w:cs="Calibri"/>
              </w:rPr>
              <w:t>„</w:t>
            </w:r>
            <w:r>
              <w:rPr>
                <w:rFonts w:cs="Calibri"/>
              </w:rPr>
              <w:t>(3) Zur Erprobung neuer Modelle erweiterter Selbstverwaltung und Eigenverantwortung kann Schulen auf deren Antrag im Rahmen einer Kooperationsvereinbarung mit dem Schultr</w:t>
            </w:r>
            <w:r>
              <w:rPr>
                <w:rFonts w:cs="Calibri"/>
              </w:rPr>
              <w:t>ä</w:t>
            </w:r>
            <w:r>
              <w:rPr>
                <w:rFonts w:cs="Calibri"/>
              </w:rPr>
              <w:t>ger und der Schulaufsichtsbeh</w:t>
            </w:r>
            <w:r>
              <w:rPr>
                <w:rFonts w:cs="Calibri"/>
              </w:rPr>
              <w:t>ö</w:t>
            </w:r>
            <w:r>
              <w:rPr>
                <w:rFonts w:cs="Calibri"/>
              </w:rPr>
              <w:t>rde gestattet werden, abweichend von den bestehenden Rechtsvorschriften bei der Stellenbewirtschaftung, der Personalverwaltung, der Sachmittelbewirtschaftung und der Unterrichtsorganisation selbstst</w:t>
            </w:r>
            <w:r>
              <w:rPr>
                <w:rFonts w:cs="Calibri"/>
              </w:rPr>
              <w:t>ä</w:t>
            </w:r>
            <w:r>
              <w:rPr>
                <w:rFonts w:cs="Calibri"/>
              </w:rPr>
              <w:t>ndige Entscheidungen zu treffen und neue Modelle der Schulleitung und der Schulmitwirkung zu erproben. Es muss gew</w:t>
            </w:r>
            <w:r>
              <w:rPr>
                <w:rFonts w:cs="Calibri"/>
              </w:rPr>
              <w:t>ä</w:t>
            </w:r>
            <w:r>
              <w:rPr>
                <w:rFonts w:cs="Calibri"/>
              </w:rPr>
              <w:t>hrleistet sein, dass die Standards der Abschl</w:t>
            </w:r>
            <w:r>
              <w:rPr>
                <w:rFonts w:cs="Calibri"/>
              </w:rPr>
              <w:t>ü</w:t>
            </w:r>
            <w:r>
              <w:rPr>
                <w:rFonts w:cs="Calibri"/>
              </w:rPr>
              <w:t>sse den an anderen Schulen erworbenen Abschl</w:t>
            </w:r>
            <w:r>
              <w:rPr>
                <w:rFonts w:cs="Calibri"/>
              </w:rPr>
              <w:t>ü</w:t>
            </w:r>
            <w:r>
              <w:rPr>
                <w:rFonts w:cs="Calibri"/>
              </w:rPr>
              <w:t>ssen entsprechen und die Anerkennung der Abschl</w:t>
            </w:r>
            <w:r>
              <w:rPr>
                <w:rFonts w:cs="Calibri"/>
              </w:rPr>
              <w:t>ü</w:t>
            </w:r>
            <w:r>
              <w:rPr>
                <w:rFonts w:cs="Calibri"/>
              </w:rPr>
              <w:t>sse in den L</w:t>
            </w:r>
            <w:r>
              <w:rPr>
                <w:rFonts w:cs="Calibri"/>
              </w:rPr>
              <w:t>ä</w:t>
            </w:r>
            <w:r>
              <w:rPr>
                <w:rFonts w:cs="Calibri"/>
              </w:rPr>
              <w:t>ndern der Bundesrepublik Deutschland gesichert ist.</w:t>
            </w:r>
            <w:r>
              <w:rPr>
                <w:rFonts w:cs="Calibri"/>
              </w:rPr>
              <w:t>“</w:t>
            </w:r>
          </w:p>
          <w:p w14:paraId="3B62D0E4" w14:textId="77777777" w:rsidR="00954B55" w:rsidRDefault="00954B55">
            <w:pPr>
              <w:pStyle w:val="V-Normaltext"/>
              <w:widowControl/>
              <w:ind w:left="227" w:hanging="227"/>
            </w:pPr>
            <w:r>
              <w:rPr>
                <w:rFonts w:cs="Calibri"/>
              </w:rPr>
              <w:t>c)</w:t>
            </w:r>
            <w:r>
              <w:rPr>
                <w:rFonts w:cs="Calibri"/>
              </w:rPr>
              <w:tab/>
              <w:t>Der bisherige Absatz 3 wird Absatz 4 und wie folgt gefasst:</w:t>
            </w:r>
          </w:p>
          <w:p w14:paraId="58F49B42" w14:textId="77777777" w:rsidR="00954B55" w:rsidRDefault="00954B55">
            <w:pPr>
              <w:pStyle w:val="V-Normaltext"/>
              <w:widowControl/>
              <w:ind w:left="228"/>
            </w:pPr>
            <w:r>
              <w:rPr>
                <w:rFonts w:cs="Calibri"/>
              </w:rPr>
              <w:t>„</w:t>
            </w:r>
            <w:r>
              <w:rPr>
                <w:rFonts w:cs="Calibri"/>
              </w:rPr>
              <w:t>(4) Schulversuche, Versuchsschulen und Modellvorhaben bed</w:t>
            </w:r>
            <w:r>
              <w:rPr>
                <w:rFonts w:cs="Calibri"/>
              </w:rPr>
              <w:t>ü</w:t>
            </w:r>
            <w:r>
              <w:rPr>
                <w:rFonts w:cs="Calibri"/>
              </w:rPr>
              <w:t>rfen der Genehmigung des Ministeriums. Dabei werden Inhalt, Ziel, Durchf</w:t>
            </w:r>
            <w:r>
              <w:rPr>
                <w:rFonts w:cs="Calibri"/>
              </w:rPr>
              <w:t>ü</w:t>
            </w:r>
            <w:r>
              <w:rPr>
                <w:rFonts w:cs="Calibri"/>
              </w:rPr>
              <w:t>hrung und Dauer in einem Programm festgelegt.</w:t>
            </w:r>
            <w:r>
              <w:rPr>
                <w:rFonts w:cs="Calibri"/>
              </w:rPr>
              <w:t>“</w:t>
            </w:r>
          </w:p>
          <w:p w14:paraId="3AF52A6A" w14:textId="77777777" w:rsidR="00954B55" w:rsidRDefault="00954B55">
            <w:pPr>
              <w:pStyle w:val="V-Normaltext"/>
              <w:widowControl/>
              <w:ind w:left="227" w:hanging="227"/>
            </w:pPr>
            <w:r>
              <w:rPr>
                <w:rFonts w:cs="Calibri"/>
              </w:rPr>
              <w:t>d)</w:t>
            </w:r>
            <w:r>
              <w:rPr>
                <w:rFonts w:cs="Calibri"/>
              </w:rPr>
              <w:tab/>
              <w:t>Der bisherige Absatz 4 wird Absatz 5 und die W</w:t>
            </w:r>
            <w:r>
              <w:rPr>
                <w:rFonts w:cs="Calibri"/>
              </w:rPr>
              <w:t>ö</w:t>
            </w:r>
            <w:r>
              <w:rPr>
                <w:rFonts w:cs="Calibri"/>
              </w:rPr>
              <w:t xml:space="preserve">rter </w:t>
            </w:r>
            <w:r>
              <w:rPr>
                <w:rFonts w:cs="Calibri"/>
              </w:rPr>
              <w:t>„</w:t>
            </w:r>
            <w:r>
              <w:rPr>
                <w:rFonts w:cs="Calibri"/>
              </w:rPr>
              <w:t>bis 3</w:t>
            </w:r>
            <w:r>
              <w:rPr>
                <w:rFonts w:cs="Calibri"/>
              </w:rPr>
              <w:t>“</w:t>
            </w:r>
            <w:r>
              <w:rPr>
                <w:rFonts w:cs="Calibri"/>
              </w:rPr>
              <w:t xml:space="preserve"> werden durch die W</w:t>
            </w:r>
            <w:r>
              <w:rPr>
                <w:rFonts w:cs="Calibri"/>
              </w:rPr>
              <w:t>ö</w:t>
            </w:r>
            <w:r>
              <w:rPr>
                <w:rFonts w:cs="Calibri"/>
              </w:rPr>
              <w:t xml:space="preserve">rter </w:t>
            </w:r>
            <w:r>
              <w:rPr>
                <w:rFonts w:cs="Calibri"/>
              </w:rPr>
              <w:t>„</w:t>
            </w:r>
            <w:r>
              <w:rPr>
                <w:rFonts w:cs="Calibri"/>
              </w:rPr>
              <w:t>, 2 und 4</w:t>
            </w:r>
            <w:r>
              <w:rPr>
                <w:rFonts w:cs="Calibri"/>
              </w:rPr>
              <w:t>“</w:t>
            </w:r>
            <w:r>
              <w:rPr>
                <w:rFonts w:cs="Calibri"/>
              </w:rPr>
              <w:t xml:space="preserve"> ersetzt.</w:t>
            </w:r>
          </w:p>
        </w:tc>
      </w:tr>
      <w:tr w:rsidR="00000000" w14:paraId="2F582B15" w14:textId="77777777">
        <w:tc>
          <w:tcPr>
            <w:tcW w:w="227" w:type="dxa"/>
            <w:tcMar>
              <w:top w:w="-20" w:type="dxa"/>
              <w:left w:w="0" w:type="dxa"/>
              <w:bottom w:w="0" w:type="dxa"/>
              <w:right w:w="0" w:type="dxa"/>
            </w:tcMar>
          </w:tcPr>
          <w:p w14:paraId="56464CC8"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61FC83C6" w14:textId="77777777" w:rsidR="00954B55" w:rsidRDefault="00954B55">
            <w:pPr>
              <w:pStyle w:val="V-Normaltext"/>
              <w:widowControl/>
              <w:spacing w:before="10" w:after="10" w:line="40" w:lineRule="exact"/>
            </w:pPr>
          </w:p>
        </w:tc>
      </w:tr>
      <w:tr w:rsidR="00000000" w14:paraId="7E412E83" w14:textId="77777777">
        <w:tc>
          <w:tcPr>
            <w:tcW w:w="227" w:type="dxa"/>
            <w:tcMar>
              <w:top w:w="-20" w:type="dxa"/>
              <w:left w:w="0" w:type="dxa"/>
              <w:bottom w:w="0" w:type="dxa"/>
              <w:right w:w="0" w:type="dxa"/>
            </w:tcMar>
          </w:tcPr>
          <w:p w14:paraId="64798A89"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19.</w:t>
            </w:r>
          </w:p>
        </w:tc>
        <w:tc>
          <w:tcPr>
            <w:tcW w:w="4651" w:type="dxa"/>
            <w:tcMar>
              <w:top w:w="-20" w:type="dxa"/>
              <w:left w:w="0" w:type="dxa"/>
              <w:bottom w:w="0" w:type="dxa"/>
              <w:right w:w="0" w:type="dxa"/>
            </w:tcMar>
          </w:tcPr>
          <w:p w14:paraId="25C495AB" w14:textId="77777777" w:rsidR="00954B55" w:rsidRDefault="00954B55">
            <w:pPr>
              <w:pStyle w:val="V-Normaltext"/>
              <w:widowControl/>
            </w:pPr>
            <w:r>
              <w:rPr>
                <w:rFonts w:cs="Calibri"/>
              </w:rPr>
              <w:t>§</w:t>
            </w:r>
            <w:r>
              <w:rPr>
                <w:rFonts w:cs="Calibri"/>
              </w:rPr>
              <w:t xml:space="preserve"> 27 wird wie folgt ge</w:t>
            </w:r>
            <w:r>
              <w:rPr>
                <w:rFonts w:cs="Calibri"/>
              </w:rPr>
              <w:t>ä</w:t>
            </w:r>
            <w:r>
              <w:rPr>
                <w:rFonts w:cs="Calibri"/>
              </w:rPr>
              <w:t>ndert:</w:t>
            </w:r>
          </w:p>
          <w:p w14:paraId="01AE8A2E" w14:textId="77777777" w:rsidR="00954B55" w:rsidRDefault="00954B55">
            <w:pPr>
              <w:pStyle w:val="V-Normaltext"/>
              <w:widowControl/>
            </w:pPr>
            <w:r>
              <w:rPr>
                <w:rFonts w:cs="Calibri"/>
              </w:rPr>
              <w:t>Es wird folgender Absatz 5 angef</w:t>
            </w:r>
            <w:r>
              <w:rPr>
                <w:rFonts w:cs="Calibri"/>
              </w:rPr>
              <w:t>ü</w:t>
            </w:r>
            <w:r>
              <w:rPr>
                <w:rFonts w:cs="Calibri"/>
              </w:rPr>
              <w:t>gt:</w:t>
            </w:r>
          </w:p>
          <w:p w14:paraId="1FF7BE03" w14:textId="77777777" w:rsidR="00954B55" w:rsidRDefault="00954B55">
            <w:pPr>
              <w:pStyle w:val="V-Normaltext"/>
              <w:widowControl/>
            </w:pPr>
            <w:r>
              <w:rPr>
                <w:rFonts w:cs="Calibri"/>
              </w:rPr>
              <w:t>„</w:t>
            </w:r>
            <w:r>
              <w:rPr>
                <w:rFonts w:cs="Calibri"/>
              </w:rPr>
              <w:t>(5) Wird eine Schule durch die Zusammenlegung von Schulen errichtet (</w:t>
            </w:r>
            <w:r>
              <w:rPr>
                <w:rFonts w:cs="Calibri"/>
              </w:rPr>
              <w:t>§</w:t>
            </w:r>
            <w:r>
              <w:rPr>
                <w:rFonts w:cs="Calibri"/>
              </w:rPr>
              <w:t xml:space="preserve"> 81 Abs. 2 Satz 2), findet kein Abstimmungsverfahren nach Absatz 2 statt, wenn allein Gemeinschaftsschulen oder Schulen desselben Bekenntnisses oder derselben Weltanschauung zusammengelegt werden.</w:t>
            </w:r>
            <w:r>
              <w:rPr>
                <w:rFonts w:cs="Calibri"/>
              </w:rPr>
              <w:t>“</w:t>
            </w:r>
          </w:p>
        </w:tc>
      </w:tr>
      <w:tr w:rsidR="00000000" w14:paraId="53FB6402" w14:textId="77777777">
        <w:tc>
          <w:tcPr>
            <w:tcW w:w="227" w:type="dxa"/>
            <w:tcMar>
              <w:top w:w="-20" w:type="dxa"/>
              <w:left w:w="0" w:type="dxa"/>
              <w:bottom w:w="0" w:type="dxa"/>
              <w:right w:w="0" w:type="dxa"/>
            </w:tcMar>
          </w:tcPr>
          <w:p w14:paraId="25A25BF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60AFD140" w14:textId="77777777" w:rsidR="00954B55" w:rsidRDefault="00954B55">
            <w:pPr>
              <w:pStyle w:val="V-Normaltext"/>
              <w:widowControl/>
              <w:spacing w:before="10" w:after="10" w:line="40" w:lineRule="exact"/>
            </w:pPr>
          </w:p>
        </w:tc>
      </w:tr>
      <w:tr w:rsidR="00000000" w14:paraId="42438C30" w14:textId="77777777">
        <w:tc>
          <w:tcPr>
            <w:tcW w:w="227" w:type="dxa"/>
            <w:tcMar>
              <w:top w:w="-20" w:type="dxa"/>
              <w:left w:w="0" w:type="dxa"/>
              <w:bottom w:w="0" w:type="dxa"/>
              <w:right w:w="0" w:type="dxa"/>
            </w:tcMar>
          </w:tcPr>
          <w:p w14:paraId="6E387FCF"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20.</w:t>
            </w:r>
          </w:p>
        </w:tc>
        <w:tc>
          <w:tcPr>
            <w:tcW w:w="4651" w:type="dxa"/>
            <w:tcMar>
              <w:top w:w="-20" w:type="dxa"/>
              <w:left w:w="0" w:type="dxa"/>
              <w:bottom w:w="0" w:type="dxa"/>
              <w:right w:w="0" w:type="dxa"/>
            </w:tcMar>
          </w:tcPr>
          <w:p w14:paraId="088C154C" w14:textId="77777777" w:rsidR="00954B55" w:rsidRDefault="00954B55">
            <w:pPr>
              <w:pStyle w:val="V-Normaltext"/>
              <w:widowControl/>
            </w:pPr>
            <w:r>
              <w:rPr>
                <w:rFonts w:cs="Calibri"/>
              </w:rPr>
              <w:t>§</w:t>
            </w:r>
            <w:r>
              <w:rPr>
                <w:rFonts w:cs="Calibri"/>
              </w:rPr>
              <w:t xml:space="preserve"> 29 wird wie folgt ge</w:t>
            </w:r>
            <w:r>
              <w:rPr>
                <w:rFonts w:cs="Calibri"/>
              </w:rPr>
              <w:t>ä</w:t>
            </w:r>
            <w:r>
              <w:rPr>
                <w:rFonts w:cs="Calibri"/>
              </w:rPr>
              <w:t>ndert:</w:t>
            </w:r>
          </w:p>
          <w:p w14:paraId="0119CA12" w14:textId="77777777" w:rsidR="00954B55" w:rsidRDefault="00954B55">
            <w:pPr>
              <w:pStyle w:val="V-Normaltext"/>
              <w:widowControl/>
              <w:ind w:left="227" w:hanging="227"/>
            </w:pPr>
            <w:r>
              <w:rPr>
                <w:rFonts w:cs="Calibri"/>
              </w:rPr>
              <w:t>a)</w:t>
            </w:r>
            <w:r>
              <w:rPr>
                <w:rFonts w:cs="Calibri"/>
              </w:rPr>
              <w:tab/>
              <w:t xml:space="preserve">In Absatz 1 Satz 1 werden nach dem Wort </w:t>
            </w:r>
            <w:r>
              <w:rPr>
                <w:rFonts w:cs="Calibri"/>
              </w:rPr>
              <w:t>„</w:t>
            </w:r>
            <w:r>
              <w:rPr>
                <w:rFonts w:cs="Calibri"/>
              </w:rPr>
              <w:t>erl</w:t>
            </w:r>
            <w:r>
              <w:rPr>
                <w:rFonts w:cs="Calibri"/>
              </w:rPr>
              <w:t>ä</w:t>
            </w:r>
            <w:r>
              <w:rPr>
                <w:rFonts w:cs="Calibri"/>
              </w:rPr>
              <w:t>sst</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in der Regel schulformspezifische</w:t>
            </w:r>
            <w:r>
              <w:rPr>
                <w:rFonts w:cs="Calibri"/>
              </w:rPr>
              <w:t>“</w:t>
            </w:r>
            <w:r>
              <w:rPr>
                <w:rFonts w:cs="Calibri"/>
              </w:rPr>
              <w:t xml:space="preserve"> eingef</w:t>
            </w:r>
            <w:r>
              <w:rPr>
                <w:rFonts w:cs="Calibri"/>
              </w:rPr>
              <w:t>ü</w:t>
            </w:r>
            <w:r>
              <w:rPr>
                <w:rFonts w:cs="Calibri"/>
              </w:rPr>
              <w:t>gt.</w:t>
            </w:r>
          </w:p>
          <w:p w14:paraId="5569D6A0" w14:textId="77777777" w:rsidR="00954B55" w:rsidRDefault="00954B55">
            <w:pPr>
              <w:pStyle w:val="V-Normaltext"/>
              <w:widowControl/>
              <w:ind w:left="227" w:hanging="227"/>
            </w:pPr>
            <w:r>
              <w:rPr>
                <w:rFonts w:cs="Calibri"/>
              </w:rPr>
              <w:t>b)</w:t>
            </w:r>
            <w:r>
              <w:rPr>
                <w:rFonts w:cs="Calibri"/>
              </w:rPr>
              <w:tab/>
              <w:t>Absatz 2 wird wie folgt gefasst:</w:t>
            </w:r>
          </w:p>
          <w:p w14:paraId="585B99E8" w14:textId="77777777" w:rsidR="00954B55" w:rsidRDefault="00954B55">
            <w:pPr>
              <w:pStyle w:val="V-Normaltext"/>
              <w:widowControl/>
              <w:ind w:left="228"/>
            </w:pPr>
            <w:r>
              <w:rPr>
                <w:rFonts w:cs="Calibri"/>
              </w:rPr>
              <w:t>„</w:t>
            </w:r>
            <w:r>
              <w:rPr>
                <w:rFonts w:cs="Calibri"/>
              </w:rPr>
              <w:t>(2) Die Schulen bestimmen auf der Grundlage der Unterrichtsvorgaben nach Absatz 1 in Verbindung mit ihrem Schulprogramm schuleigene Unterrichtsvorgaben.</w:t>
            </w:r>
            <w:r>
              <w:rPr>
                <w:rFonts w:cs="Calibri"/>
              </w:rPr>
              <w:t>“</w:t>
            </w:r>
          </w:p>
          <w:p w14:paraId="4D2C4028" w14:textId="77777777" w:rsidR="00954B55" w:rsidRDefault="00954B55">
            <w:pPr>
              <w:pStyle w:val="V-Normaltext"/>
              <w:widowControl/>
              <w:ind w:left="227" w:hanging="227"/>
            </w:pPr>
            <w:r>
              <w:rPr>
                <w:rFonts w:cs="Calibri"/>
              </w:rPr>
              <w:t>c)</w:t>
            </w:r>
            <w:r>
              <w:rPr>
                <w:rFonts w:cs="Calibri"/>
              </w:rPr>
              <w:tab/>
              <w:t>Nach Absatz 2 wird folgender Absatz 3 angef</w:t>
            </w:r>
            <w:r>
              <w:rPr>
                <w:rFonts w:cs="Calibri"/>
              </w:rPr>
              <w:t>ü</w:t>
            </w:r>
            <w:r>
              <w:rPr>
                <w:rFonts w:cs="Calibri"/>
              </w:rPr>
              <w:t>gt:</w:t>
            </w:r>
          </w:p>
          <w:p w14:paraId="35A6276F" w14:textId="77777777" w:rsidR="00954B55" w:rsidRDefault="00954B55">
            <w:pPr>
              <w:pStyle w:val="V-Normaltext"/>
              <w:widowControl/>
              <w:ind w:left="228"/>
            </w:pPr>
            <w:r>
              <w:rPr>
                <w:rFonts w:cs="Calibri"/>
              </w:rPr>
              <w:t>„</w:t>
            </w:r>
            <w:r>
              <w:rPr>
                <w:rFonts w:cs="Calibri"/>
              </w:rPr>
              <w:t>(3) Unterrichtsvorgaben nach den Abs</w:t>
            </w:r>
            <w:r>
              <w:rPr>
                <w:rFonts w:cs="Calibri"/>
              </w:rPr>
              <w:t>ä</w:t>
            </w:r>
            <w:r>
              <w:rPr>
                <w:rFonts w:cs="Calibri"/>
              </w:rPr>
              <w:t>tzen 1 und 2 sind so zu fassen, dass f</w:t>
            </w:r>
            <w:r>
              <w:rPr>
                <w:rFonts w:cs="Calibri"/>
              </w:rPr>
              <w:t>ü</w:t>
            </w:r>
            <w:r>
              <w:rPr>
                <w:rFonts w:cs="Calibri"/>
              </w:rPr>
              <w:t>r die Lehrerinnen und Lehrer ein p</w:t>
            </w:r>
            <w:r>
              <w:rPr>
                <w:rFonts w:cs="Calibri"/>
              </w:rPr>
              <w:t>ä</w:t>
            </w:r>
            <w:r>
              <w:rPr>
                <w:rFonts w:cs="Calibri"/>
              </w:rPr>
              <w:t>dagogischer Gestaltungsspielraum bleibt.</w:t>
            </w:r>
            <w:r>
              <w:rPr>
                <w:rFonts w:cs="Calibri"/>
              </w:rPr>
              <w:t>“</w:t>
            </w:r>
          </w:p>
        </w:tc>
      </w:tr>
      <w:tr w:rsidR="00000000" w14:paraId="1865866D" w14:textId="77777777">
        <w:tc>
          <w:tcPr>
            <w:tcW w:w="227" w:type="dxa"/>
            <w:tcMar>
              <w:top w:w="-20" w:type="dxa"/>
              <w:left w:w="0" w:type="dxa"/>
              <w:bottom w:w="0" w:type="dxa"/>
              <w:right w:w="0" w:type="dxa"/>
            </w:tcMar>
          </w:tcPr>
          <w:p w14:paraId="3465F67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46ADE636" w14:textId="77777777" w:rsidR="00954B55" w:rsidRDefault="00954B55">
            <w:pPr>
              <w:pStyle w:val="V-Normaltext"/>
              <w:widowControl/>
              <w:spacing w:before="10" w:after="10" w:line="40" w:lineRule="exact"/>
            </w:pPr>
          </w:p>
        </w:tc>
      </w:tr>
      <w:tr w:rsidR="00000000" w14:paraId="2F9E591D" w14:textId="77777777">
        <w:tc>
          <w:tcPr>
            <w:tcW w:w="227" w:type="dxa"/>
            <w:tcMar>
              <w:top w:w="-20" w:type="dxa"/>
              <w:left w:w="0" w:type="dxa"/>
              <w:bottom w:w="0" w:type="dxa"/>
              <w:right w:w="0" w:type="dxa"/>
            </w:tcMar>
          </w:tcPr>
          <w:p w14:paraId="09E2D127"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21.</w:t>
            </w:r>
          </w:p>
        </w:tc>
        <w:tc>
          <w:tcPr>
            <w:tcW w:w="4651" w:type="dxa"/>
            <w:tcMar>
              <w:top w:w="-20" w:type="dxa"/>
              <w:left w:w="0" w:type="dxa"/>
              <w:bottom w:w="0" w:type="dxa"/>
              <w:right w:w="0" w:type="dxa"/>
            </w:tcMar>
          </w:tcPr>
          <w:p w14:paraId="5D7E7891" w14:textId="77777777" w:rsidR="00954B55" w:rsidRDefault="00954B55">
            <w:pPr>
              <w:pStyle w:val="V-Normaltext"/>
              <w:widowControl/>
            </w:pPr>
            <w:r>
              <w:rPr>
                <w:rFonts w:cs="Calibri"/>
              </w:rPr>
              <w:t>§</w:t>
            </w:r>
            <w:r>
              <w:rPr>
                <w:rFonts w:cs="Calibri"/>
              </w:rPr>
              <w:t xml:space="preserve"> 34 wird wie folgt ge</w:t>
            </w:r>
            <w:r>
              <w:rPr>
                <w:rFonts w:cs="Calibri"/>
              </w:rPr>
              <w:t>ä</w:t>
            </w:r>
            <w:r>
              <w:rPr>
                <w:rFonts w:cs="Calibri"/>
              </w:rPr>
              <w:t>ndert:</w:t>
            </w:r>
          </w:p>
          <w:p w14:paraId="57E443BE" w14:textId="77777777" w:rsidR="00954B55" w:rsidRDefault="00954B55">
            <w:pPr>
              <w:pStyle w:val="V-Normaltext"/>
              <w:widowControl/>
              <w:ind w:left="227" w:hanging="227"/>
            </w:pPr>
            <w:r>
              <w:rPr>
                <w:rFonts w:cs="Calibri"/>
              </w:rPr>
              <w:t>a)</w:t>
            </w:r>
            <w:r>
              <w:rPr>
                <w:rFonts w:cs="Calibri"/>
              </w:rPr>
              <w:tab/>
              <w:t>In Absatz 4 werden die W</w:t>
            </w:r>
            <w:r>
              <w:rPr>
                <w:rFonts w:cs="Calibri"/>
              </w:rPr>
              <w:t>ö</w:t>
            </w:r>
            <w:r>
              <w:rPr>
                <w:rFonts w:cs="Calibri"/>
              </w:rPr>
              <w:t xml:space="preserve">rter </w:t>
            </w:r>
            <w:r>
              <w:rPr>
                <w:rFonts w:cs="Calibri"/>
              </w:rPr>
              <w:t>„</w:t>
            </w:r>
            <w:r>
              <w:rPr>
                <w:rFonts w:cs="Calibri"/>
              </w:rPr>
              <w:t xml:space="preserve">nach </w:t>
            </w:r>
            <w:r>
              <w:rPr>
                <w:rFonts w:cs="Calibri"/>
              </w:rPr>
              <w:t>§</w:t>
            </w:r>
            <w:r>
              <w:rPr>
                <w:rFonts w:cs="Calibri"/>
              </w:rPr>
              <w:t xml:space="preserve"> 25 des Berufsbildungsgesetzes oder nach </w:t>
            </w:r>
            <w:r>
              <w:rPr>
                <w:rFonts w:cs="Calibri"/>
              </w:rPr>
              <w:t>§</w:t>
            </w:r>
            <w:r>
              <w:rPr>
                <w:rFonts w:cs="Calibri"/>
              </w:rPr>
              <w:t xml:space="preserve"> 25 der Handwerksordnung</w:t>
            </w:r>
            <w:r>
              <w:rPr>
                <w:rFonts w:cs="Calibri"/>
              </w:rPr>
              <w:t>“</w:t>
            </w:r>
            <w:r>
              <w:rPr>
                <w:rFonts w:cs="Calibri"/>
              </w:rPr>
              <w:t xml:space="preserve"> gestrichen.</w:t>
            </w:r>
          </w:p>
          <w:p w14:paraId="6B07AD88" w14:textId="77777777" w:rsidR="00954B55" w:rsidRDefault="00954B55">
            <w:pPr>
              <w:pStyle w:val="V-Normaltext"/>
              <w:widowControl/>
              <w:ind w:left="227" w:hanging="227"/>
            </w:pPr>
            <w:r>
              <w:rPr>
                <w:rFonts w:cs="Calibri"/>
              </w:rPr>
              <w:t>b)</w:t>
            </w:r>
            <w:r>
              <w:rPr>
                <w:rFonts w:cs="Calibri"/>
              </w:rPr>
              <w:tab/>
              <w:t>Absatz 5 wird wie folgt gefasst:</w:t>
            </w:r>
          </w:p>
          <w:p w14:paraId="20992E9F" w14:textId="77777777" w:rsidR="00954B55" w:rsidRDefault="00954B55">
            <w:pPr>
              <w:pStyle w:val="V-Haupttext1"/>
              <w:widowControl/>
              <w:ind w:left="1"/>
              <w:rPr>
                <w:rFonts w:cs="Arial"/>
              </w:rPr>
            </w:pPr>
            <w:r>
              <w:t>„</w:t>
            </w:r>
            <w:r>
              <w:t>(5) Die Schulpflicht ist grunds</w:t>
            </w:r>
            <w:r>
              <w:t>ä</w:t>
            </w:r>
            <w:r>
              <w:t>tzlich durch den Besuch einer deutschen Schule zu erf</w:t>
            </w:r>
            <w:r>
              <w:t>ü</w:t>
            </w:r>
            <w:r>
              <w:t>llen. Eine Ausnahme ist bei Vorliegen eines wichtigen Grundes m</w:t>
            </w:r>
            <w:r>
              <w:t>ö</w:t>
            </w:r>
            <w:r>
              <w:t>glich, insbesondere dann, wenn                                                                                                                                                                                              die Sch</w:t>
            </w:r>
            <w:r>
              <w:t>ü</w:t>
            </w:r>
            <w:r>
              <w:t>lerin oder der Sch</w:t>
            </w:r>
            <w:r>
              <w:t>ü</w:t>
            </w:r>
            <w:r>
              <w:t xml:space="preserve">ler </w:t>
            </w:r>
          </w:p>
        </w:tc>
      </w:tr>
      <w:tr w:rsidR="00000000" w14:paraId="78E2ABAC" w14:textId="77777777">
        <w:tc>
          <w:tcPr>
            <w:tcW w:w="227" w:type="dxa"/>
            <w:tcMar>
              <w:top w:w="-20" w:type="dxa"/>
              <w:left w:w="0" w:type="dxa"/>
              <w:bottom w:w="0" w:type="dxa"/>
              <w:right w:w="0" w:type="dxa"/>
            </w:tcMar>
          </w:tcPr>
          <w:p w14:paraId="68CD6EB8" w14:textId="77777777" w:rsidR="00954B55" w:rsidRDefault="00954B55">
            <w:pPr>
              <w:pStyle w:val="V-Haupttext1"/>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jc w:val="left"/>
            </w:pPr>
          </w:p>
        </w:tc>
        <w:tc>
          <w:tcPr>
            <w:tcW w:w="4651" w:type="dxa"/>
            <w:tcMar>
              <w:top w:w="-20" w:type="dxa"/>
              <w:left w:w="0" w:type="dxa"/>
              <w:bottom w:w="0" w:type="dxa"/>
              <w:right w:w="0" w:type="dxa"/>
            </w:tcMar>
          </w:tcPr>
          <w:p w14:paraId="2C1D8A19" w14:textId="77777777" w:rsidR="00954B55" w:rsidRDefault="00954B55">
            <w:pPr>
              <w:pStyle w:val="V-ListeNormal2"/>
              <w:widowControl/>
              <w:ind w:left="510" w:hanging="510"/>
              <w:rPr>
                <w:rFonts w:cs="Calibri"/>
              </w:rPr>
            </w:pPr>
            <w:r>
              <w:t>a)</w:t>
            </w:r>
            <w:r>
              <w:tab/>
              <w:t>sich nur vor</w:t>
            </w:r>
            <w:r>
              <w:t>ü</w:t>
            </w:r>
            <w:r>
              <w:t>bergehend in Deutschland aufh</w:t>
            </w:r>
            <w:r>
              <w:t>ä</w:t>
            </w:r>
            <w:r>
              <w:t>lt oder</w:t>
            </w:r>
          </w:p>
          <w:p w14:paraId="0447A13A" w14:textId="77777777" w:rsidR="00954B55" w:rsidRDefault="00954B55">
            <w:pPr>
              <w:pStyle w:val="V-ListeNormal2"/>
              <w:widowControl/>
              <w:ind w:left="510" w:hanging="510"/>
              <w:rPr>
                <w:rFonts w:cs="Calibri"/>
              </w:rPr>
            </w:pPr>
            <w:r>
              <w:t>b)</w:t>
            </w:r>
            <w:r>
              <w:tab/>
              <w:t>eine ausl</w:t>
            </w:r>
            <w:r>
              <w:t>ä</w:t>
            </w:r>
            <w:r>
              <w:t>ndische oder internationale Erg</w:t>
            </w:r>
            <w:r>
              <w:t>ä</w:t>
            </w:r>
            <w:r>
              <w:t>nzungsschule besucht, deren Eignung zur Erf</w:t>
            </w:r>
            <w:r>
              <w:t>ü</w:t>
            </w:r>
            <w:r>
              <w:t xml:space="preserve">llung der Schulpflicht das Ministerium nach </w:t>
            </w:r>
            <w:r>
              <w:t>§</w:t>
            </w:r>
            <w:r>
              <w:t xml:space="preserve"> 118 Abs. 3 festgestellt hat.</w:t>
            </w:r>
          </w:p>
          <w:p w14:paraId="4B00CDC4" w14:textId="77777777" w:rsidR="00954B55" w:rsidRDefault="00954B55">
            <w:pPr>
              <w:pStyle w:val="V-Normaltext"/>
              <w:widowControl/>
              <w:rPr>
                <w:rFonts w:cs="Calibri"/>
              </w:rPr>
            </w:pPr>
            <w:r>
              <w:t>Ü</w:t>
            </w:r>
            <w:r>
              <w:t>ber Ausnahmen gem</w:t>
            </w:r>
            <w:r>
              <w:t>äß</w:t>
            </w:r>
            <w:r>
              <w:t xml:space="preserve"> Satz 2 Buchstabe a) entscheidet die Schulaufsichtsbeh</w:t>
            </w:r>
            <w:r>
              <w:t>ö</w:t>
            </w:r>
            <w:r>
              <w:t>rde. In den F</w:t>
            </w:r>
            <w:r>
              <w:t>ä</w:t>
            </w:r>
            <w:r>
              <w:t>llen des Satzes 2 Buchstabe b) ist der Schulbesuch der Schulaufsichtsbeh</w:t>
            </w:r>
            <w:r>
              <w:t>ö</w:t>
            </w:r>
            <w:r>
              <w:t>rde durch den Schultr</w:t>
            </w:r>
            <w:r>
              <w:t>ä</w:t>
            </w:r>
            <w:r>
              <w:t>ger anzuzeigen. V</w:t>
            </w:r>
            <w:r>
              <w:t>ö</w:t>
            </w:r>
            <w:r>
              <w:t>lkerrechtliche Abkommen und zwischenstaatliche Vereinbarungen bleiben unber</w:t>
            </w:r>
            <w:r>
              <w:t>ü</w:t>
            </w:r>
            <w:r>
              <w:t>hrt.</w:t>
            </w:r>
            <w:r>
              <w:t>“</w:t>
            </w:r>
          </w:p>
        </w:tc>
      </w:tr>
      <w:tr w:rsidR="00000000" w14:paraId="78708C73" w14:textId="77777777">
        <w:tc>
          <w:tcPr>
            <w:tcW w:w="227" w:type="dxa"/>
            <w:tcMar>
              <w:top w:w="-20" w:type="dxa"/>
              <w:left w:w="0" w:type="dxa"/>
              <w:bottom w:w="0" w:type="dxa"/>
              <w:right w:w="0" w:type="dxa"/>
            </w:tcMar>
          </w:tcPr>
          <w:p w14:paraId="2AE0CCAA"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0D184DE2" w14:textId="77777777" w:rsidR="00954B55" w:rsidRDefault="00954B55">
            <w:pPr>
              <w:pStyle w:val="V-Normaltext"/>
              <w:widowControl/>
              <w:spacing w:before="10" w:after="10" w:line="40" w:lineRule="exact"/>
              <w:rPr>
                <w:rFonts w:cs="Calibri"/>
              </w:rPr>
            </w:pPr>
          </w:p>
        </w:tc>
      </w:tr>
      <w:tr w:rsidR="00000000" w14:paraId="59F46BEE" w14:textId="77777777">
        <w:tc>
          <w:tcPr>
            <w:tcW w:w="227" w:type="dxa"/>
            <w:tcMar>
              <w:top w:w="-20" w:type="dxa"/>
              <w:left w:w="0" w:type="dxa"/>
              <w:bottom w:w="0" w:type="dxa"/>
              <w:right w:w="0" w:type="dxa"/>
            </w:tcMar>
          </w:tcPr>
          <w:p w14:paraId="10C8FE35"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22.</w:t>
            </w:r>
          </w:p>
        </w:tc>
        <w:tc>
          <w:tcPr>
            <w:tcW w:w="4651" w:type="dxa"/>
            <w:tcMar>
              <w:top w:w="-20" w:type="dxa"/>
              <w:left w:w="0" w:type="dxa"/>
              <w:bottom w:w="0" w:type="dxa"/>
              <w:right w:w="0" w:type="dxa"/>
            </w:tcMar>
          </w:tcPr>
          <w:p w14:paraId="09CCF66C" w14:textId="77777777" w:rsidR="00954B55" w:rsidRDefault="00954B55">
            <w:pPr>
              <w:pStyle w:val="V-Normaltext"/>
              <w:widowControl/>
              <w:rPr>
                <w:rFonts w:cs="Calibri"/>
              </w:rPr>
            </w:pPr>
            <w:r>
              <w:t>§</w:t>
            </w:r>
            <w:r>
              <w:t xml:space="preserve"> 35 wird wie folgt ge</w:t>
            </w:r>
            <w:r>
              <w:t>ä</w:t>
            </w:r>
            <w:r>
              <w:t>ndert:</w:t>
            </w:r>
          </w:p>
          <w:p w14:paraId="1716456F" w14:textId="77777777" w:rsidR="00954B55" w:rsidRDefault="00954B55">
            <w:pPr>
              <w:pStyle w:val="V-Normaltext"/>
              <w:widowControl/>
              <w:ind w:left="227" w:hanging="227"/>
              <w:rPr>
                <w:rFonts w:cs="Calibri"/>
              </w:rPr>
            </w:pPr>
            <w:r>
              <w:t>a)</w:t>
            </w:r>
            <w:r>
              <w:tab/>
              <w:t>Absatz 1 wird wie folgt gefasst:</w:t>
            </w:r>
          </w:p>
          <w:p w14:paraId="4C726FA4" w14:textId="77777777" w:rsidR="00954B55" w:rsidRDefault="00954B55">
            <w:pPr>
              <w:pStyle w:val="V-Normaltext"/>
              <w:widowControl/>
              <w:ind w:left="228"/>
              <w:rPr>
                <w:rFonts w:cs="Calibri"/>
              </w:rPr>
            </w:pPr>
            <w:r>
              <w:t>„</w:t>
            </w:r>
            <w:r>
              <w:t>(1) Die Schulpflicht beginnt f</w:t>
            </w:r>
            <w:r>
              <w:t>ü</w:t>
            </w:r>
            <w:r>
              <w:t>r Kinder, die bis zum 31. Dezember das sechste Lebensjahr vollenden, am 1. August desselben Ka</w:t>
            </w:r>
            <w:r>
              <w:lastRenderedPageBreak/>
              <w:t>lenderjahres. Kinder, die nach dem 30. September das sechste Lebensjahr vollenden, werden auf Antrag der Eltern ein Jahr sp</w:t>
            </w:r>
            <w:r>
              <w:t>ä</w:t>
            </w:r>
            <w:r>
              <w:t>ter eingeschult.</w:t>
            </w:r>
            <w:r>
              <w:t>“</w:t>
            </w:r>
          </w:p>
          <w:p w14:paraId="5D31C8E2" w14:textId="77777777" w:rsidR="00954B55" w:rsidRDefault="00954B55">
            <w:pPr>
              <w:pStyle w:val="V-Normaltext"/>
              <w:widowControl/>
              <w:ind w:left="227" w:hanging="227"/>
              <w:rPr>
                <w:rFonts w:cs="Calibri"/>
              </w:rPr>
            </w:pPr>
            <w:r>
              <w:t>b)</w:t>
            </w:r>
            <w:r>
              <w:tab/>
              <w:t xml:space="preserve">In Absatz 2 Satz 1 werden nach der Angabe </w:t>
            </w:r>
            <w:r>
              <w:t>„</w:t>
            </w:r>
            <w:r>
              <w:t>Absatz 1</w:t>
            </w:r>
            <w:r>
              <w:t>“</w:t>
            </w:r>
            <w:r>
              <w:t xml:space="preserve"> die W</w:t>
            </w:r>
            <w:r>
              <w:t>ö</w:t>
            </w:r>
            <w:r>
              <w:t xml:space="preserve">rter </w:t>
            </w:r>
            <w:r>
              <w:t>„</w:t>
            </w:r>
            <w:r>
              <w:t>Satz 1</w:t>
            </w:r>
            <w:r>
              <w:t>“</w:t>
            </w:r>
            <w:r>
              <w:t xml:space="preserve"> eingef</w:t>
            </w:r>
            <w:r>
              <w:t>ü</w:t>
            </w:r>
            <w:r>
              <w:t>gt.</w:t>
            </w:r>
          </w:p>
        </w:tc>
      </w:tr>
      <w:tr w:rsidR="00000000" w14:paraId="723C83BF" w14:textId="77777777">
        <w:tc>
          <w:tcPr>
            <w:tcW w:w="227" w:type="dxa"/>
            <w:tcMar>
              <w:top w:w="-20" w:type="dxa"/>
              <w:left w:w="0" w:type="dxa"/>
              <w:bottom w:w="0" w:type="dxa"/>
              <w:right w:w="0" w:type="dxa"/>
            </w:tcMar>
          </w:tcPr>
          <w:p w14:paraId="10DD5D89"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1759FC9B" w14:textId="77777777" w:rsidR="00954B55" w:rsidRDefault="00954B55">
            <w:pPr>
              <w:pStyle w:val="V-Normaltext"/>
              <w:widowControl/>
              <w:spacing w:before="10" w:after="10" w:line="40" w:lineRule="exact"/>
              <w:rPr>
                <w:rFonts w:cs="Calibri"/>
              </w:rPr>
            </w:pPr>
          </w:p>
        </w:tc>
      </w:tr>
      <w:tr w:rsidR="00000000" w14:paraId="16B97D19" w14:textId="77777777">
        <w:tc>
          <w:tcPr>
            <w:tcW w:w="227" w:type="dxa"/>
            <w:tcMar>
              <w:top w:w="-20" w:type="dxa"/>
              <w:left w:w="0" w:type="dxa"/>
              <w:bottom w:w="0" w:type="dxa"/>
              <w:right w:w="0" w:type="dxa"/>
            </w:tcMar>
          </w:tcPr>
          <w:p w14:paraId="1697347E"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23.</w:t>
            </w:r>
          </w:p>
        </w:tc>
        <w:tc>
          <w:tcPr>
            <w:tcW w:w="4651" w:type="dxa"/>
            <w:tcMar>
              <w:top w:w="-20" w:type="dxa"/>
              <w:left w:w="0" w:type="dxa"/>
              <w:bottom w:w="0" w:type="dxa"/>
              <w:right w:w="0" w:type="dxa"/>
            </w:tcMar>
          </w:tcPr>
          <w:p w14:paraId="41C59439" w14:textId="77777777" w:rsidR="00954B55" w:rsidRDefault="00954B55">
            <w:pPr>
              <w:pStyle w:val="V-Normaltext"/>
              <w:widowControl/>
              <w:rPr>
                <w:rFonts w:cs="Calibri"/>
              </w:rPr>
            </w:pPr>
            <w:r>
              <w:t>§</w:t>
            </w:r>
            <w:r>
              <w:t xml:space="preserve"> 36 wird wie folgt ge</w:t>
            </w:r>
            <w:r>
              <w:t>ä</w:t>
            </w:r>
            <w:r>
              <w:t>ndert:</w:t>
            </w:r>
          </w:p>
          <w:p w14:paraId="53D42F5D" w14:textId="77777777" w:rsidR="00954B55" w:rsidRDefault="00954B55">
            <w:pPr>
              <w:pStyle w:val="V-Normaltext"/>
              <w:widowControl/>
              <w:ind w:left="227" w:hanging="227"/>
              <w:rPr>
                <w:rFonts w:cs="Calibri"/>
              </w:rPr>
            </w:pPr>
            <w:r>
              <w:t>a)</w:t>
            </w:r>
            <w:r>
              <w:tab/>
              <w:t xml:space="preserve">Die </w:t>
            </w:r>
            <w:r>
              <w:t>Ü</w:t>
            </w:r>
            <w:r>
              <w:t>berschrift wird wie folgt gefasst:</w:t>
            </w:r>
          </w:p>
          <w:p w14:paraId="0E29E8C4" w14:textId="77777777" w:rsidR="00954B55" w:rsidRDefault="00954B55">
            <w:pPr>
              <w:pStyle w:val="V-Normaltext"/>
              <w:widowControl/>
              <w:ind w:left="228"/>
              <w:jc w:val="center"/>
              <w:rPr>
                <w:rFonts w:cs="Calibri"/>
              </w:rPr>
            </w:pPr>
            <w:r>
              <w:rPr>
                <w:b/>
              </w:rPr>
              <w:t>„§</w:t>
            </w:r>
            <w:r>
              <w:rPr>
                <w:b/>
              </w:rPr>
              <w:t xml:space="preserve"> 36</w:t>
            </w:r>
            <w:r>
              <w:rPr>
                <w:b/>
              </w:rPr>
              <w:br/>
              <w:t>Vorschulische Beratung und F</w:t>
            </w:r>
            <w:r>
              <w:rPr>
                <w:b/>
              </w:rPr>
              <w:t>ö</w:t>
            </w:r>
            <w:r>
              <w:rPr>
                <w:b/>
              </w:rPr>
              <w:t xml:space="preserve">rderung, </w:t>
            </w:r>
            <w:r>
              <w:rPr>
                <w:b/>
              </w:rPr>
              <w:br/>
              <w:t>Feststellung des Sprachstandes</w:t>
            </w:r>
            <w:r>
              <w:rPr>
                <w:b/>
              </w:rPr>
              <w:t>“</w:t>
            </w:r>
            <w:r>
              <w:rPr>
                <w:b/>
              </w:rPr>
              <w:t>.</w:t>
            </w:r>
          </w:p>
          <w:p w14:paraId="78D362D8" w14:textId="77777777" w:rsidR="00954B55" w:rsidRDefault="00954B55">
            <w:pPr>
              <w:pStyle w:val="V-Normaltext"/>
              <w:widowControl/>
              <w:ind w:left="227" w:hanging="227"/>
              <w:rPr>
                <w:rFonts w:cs="Calibri"/>
              </w:rPr>
            </w:pPr>
            <w:r>
              <w:t>b)</w:t>
            </w:r>
            <w:r>
              <w:tab/>
            </w:r>
            <w:r>
              <w:t>In Absatz 1 werden die W</w:t>
            </w:r>
            <w:r>
              <w:t>ö</w:t>
            </w:r>
            <w:r>
              <w:t>rter "das vierte Lebensjahr vollendet haben" durch die W</w:t>
            </w:r>
            <w:r>
              <w:t>ö</w:t>
            </w:r>
            <w:r>
              <w:t>rter "in zwei Jahren eingeschult werden" ersetzt.</w:t>
            </w:r>
          </w:p>
          <w:p w14:paraId="6083E8C9" w14:textId="77777777" w:rsidR="00954B55" w:rsidRDefault="00954B55">
            <w:pPr>
              <w:pStyle w:val="V-Normaltext"/>
              <w:widowControl/>
              <w:ind w:left="227" w:hanging="227"/>
              <w:rPr>
                <w:rFonts w:cs="Calibri"/>
              </w:rPr>
            </w:pPr>
            <w:r>
              <w:t>c)</w:t>
            </w:r>
            <w:r>
              <w:tab/>
              <w:t>Nach Absatz 1 wird folgender Absatz 2 eingef</w:t>
            </w:r>
            <w:r>
              <w:t>ü</w:t>
            </w:r>
            <w:r>
              <w:t>gt:</w:t>
            </w:r>
          </w:p>
          <w:p w14:paraId="3F864BA6" w14:textId="77777777" w:rsidR="00954B55" w:rsidRDefault="00954B55">
            <w:pPr>
              <w:pStyle w:val="V-Normaltext"/>
              <w:widowControl/>
              <w:ind w:left="228"/>
              <w:rPr>
                <w:rFonts w:cs="Calibri"/>
              </w:rPr>
            </w:pPr>
            <w:r>
              <w:t>„</w:t>
            </w:r>
            <w:r>
              <w:t>(2) Das Schulamt stellt zwei Jahre vor der Einschulung fest, ob die Sprachentwicklung der Kinder altersgem</w:t>
            </w:r>
            <w:r>
              <w:t>äß</w:t>
            </w:r>
            <w:r>
              <w:t xml:space="preserve"> ist und ob sie die deutsche Sprache hinreichend beherrschen. Ist dies nicht der Fall und wird ein Kind nicht in einer Tageseinrichtung f</w:t>
            </w:r>
            <w:r>
              <w:t>ü</w:t>
            </w:r>
            <w:r>
              <w:t>r Kinder sprachlich gef</w:t>
            </w:r>
            <w:r>
              <w:t>ö</w:t>
            </w:r>
            <w:r>
              <w:t>rdert, soll das Schulamt das Kind verpflichten, an einem vorschulischen Sprachf</w:t>
            </w:r>
            <w:r>
              <w:t>ö</w:t>
            </w:r>
            <w:r>
              <w:t>rderkurs teilzunehmen. Hierdurch soll gew</w:t>
            </w:r>
            <w:r>
              <w:t>ä</w:t>
            </w:r>
            <w:r>
              <w:t>hrleistet werden, dass jedes Kind vom Beginn des Schulbesuchs an dem Unterricht folgen und sich daran beteiligen kann. Die Schulen sind verpflichtet, das Schulamt bei der Durchf</w:t>
            </w:r>
            <w:r>
              <w:t>ü</w:t>
            </w:r>
            <w:r>
              <w:t>hrung der Sprachstandsfeststellung zu unterst</w:t>
            </w:r>
            <w:r>
              <w:t>ü</w:t>
            </w:r>
            <w:r>
              <w:t>tzen; hierbei ist auch eine Zusammenarbeit mit den Kindertagesst</w:t>
            </w:r>
            <w:r>
              <w:t>ä</w:t>
            </w:r>
            <w:r>
              <w:t>tten und der Jugendhilfe anzustreben.</w:t>
            </w:r>
            <w:r>
              <w:t>“</w:t>
            </w:r>
          </w:p>
          <w:p w14:paraId="1E10F6F9" w14:textId="77777777" w:rsidR="00954B55" w:rsidRDefault="00954B55">
            <w:pPr>
              <w:pStyle w:val="V-Normaltext"/>
              <w:widowControl/>
              <w:ind w:left="227" w:hanging="227"/>
              <w:rPr>
                <w:rFonts w:cs="Calibri"/>
              </w:rPr>
            </w:pPr>
            <w:r>
              <w:t>d)</w:t>
            </w:r>
            <w:r>
              <w:tab/>
              <w:t>Der bisherige Absatz 2 wird Absatz 3 und wie folgt gefasst:</w:t>
            </w:r>
          </w:p>
          <w:p w14:paraId="0BDF75DE" w14:textId="77777777" w:rsidR="00954B55" w:rsidRDefault="00954B55">
            <w:pPr>
              <w:pStyle w:val="V-Normaltext"/>
              <w:widowControl/>
              <w:ind w:left="228"/>
              <w:rPr>
                <w:rFonts w:cs="Calibri"/>
              </w:rPr>
            </w:pPr>
            <w:r>
              <w:t>„</w:t>
            </w:r>
            <w:r>
              <w:t>(3) Bei der Anmeldung zur Grundschule stellt die Schule fest, ob die Kinder die deutsche Sprache hinreichend beherrschen, um im Unterricht mitarbeiten zu k</w:t>
            </w:r>
            <w:r>
              <w:t>ö</w:t>
            </w:r>
            <w:r>
              <w:t>nnen. Die Schule soll Kinder ohne die erforderlichen Sprachkenntnisse zum Besuch eines vorschulischen Sprachf</w:t>
            </w:r>
            <w:r>
              <w:t>ö</w:t>
            </w:r>
            <w:r>
              <w:t>rderkurses verpflichten, soweit sie nicht bereits in einer Tageseinrichtung f</w:t>
            </w:r>
            <w:r>
              <w:t>ü</w:t>
            </w:r>
            <w:r>
              <w:t>r Kinder entsprechend gef</w:t>
            </w:r>
            <w:r>
              <w:t>ö</w:t>
            </w:r>
            <w:r>
              <w:t>rdert werden. Absatz 2 Satz 3 gilt entsprechend.</w:t>
            </w:r>
            <w:r>
              <w:t>“</w:t>
            </w:r>
          </w:p>
        </w:tc>
      </w:tr>
      <w:tr w:rsidR="00000000" w14:paraId="329A33F9" w14:textId="77777777">
        <w:tc>
          <w:tcPr>
            <w:tcW w:w="227" w:type="dxa"/>
            <w:tcMar>
              <w:top w:w="-20" w:type="dxa"/>
              <w:left w:w="0" w:type="dxa"/>
              <w:bottom w:w="0" w:type="dxa"/>
              <w:right w:w="0" w:type="dxa"/>
            </w:tcMar>
          </w:tcPr>
          <w:p w14:paraId="6500EB71"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6F553334" w14:textId="77777777" w:rsidR="00954B55" w:rsidRDefault="00954B55">
            <w:pPr>
              <w:pStyle w:val="V-Normaltext"/>
              <w:widowControl/>
              <w:spacing w:before="10" w:after="10" w:line="40" w:lineRule="exact"/>
              <w:rPr>
                <w:rFonts w:cs="Calibri"/>
              </w:rPr>
            </w:pPr>
          </w:p>
        </w:tc>
      </w:tr>
      <w:tr w:rsidR="00000000" w14:paraId="47E6D125" w14:textId="77777777">
        <w:tc>
          <w:tcPr>
            <w:tcW w:w="227" w:type="dxa"/>
            <w:tcMar>
              <w:top w:w="-20" w:type="dxa"/>
              <w:left w:w="0" w:type="dxa"/>
              <w:bottom w:w="0" w:type="dxa"/>
              <w:right w:w="0" w:type="dxa"/>
            </w:tcMar>
          </w:tcPr>
          <w:p w14:paraId="60C8A874"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24.</w:t>
            </w:r>
          </w:p>
        </w:tc>
        <w:tc>
          <w:tcPr>
            <w:tcW w:w="4651" w:type="dxa"/>
            <w:tcMar>
              <w:top w:w="-20" w:type="dxa"/>
              <w:left w:w="0" w:type="dxa"/>
              <w:bottom w:w="0" w:type="dxa"/>
              <w:right w:w="0" w:type="dxa"/>
            </w:tcMar>
          </w:tcPr>
          <w:p w14:paraId="0CF3518C" w14:textId="77777777" w:rsidR="00954B55" w:rsidRDefault="00954B55">
            <w:pPr>
              <w:pStyle w:val="V-Normaltext"/>
              <w:widowControl/>
              <w:rPr>
                <w:rFonts w:cs="Calibri"/>
              </w:rPr>
            </w:pPr>
            <w:r>
              <w:t>§</w:t>
            </w:r>
            <w:r>
              <w:t xml:space="preserve"> 37 wird wie folgt ge</w:t>
            </w:r>
            <w:r>
              <w:t>ä</w:t>
            </w:r>
            <w:r>
              <w:t>ndert:</w:t>
            </w:r>
          </w:p>
          <w:p w14:paraId="6D8C0E72" w14:textId="77777777" w:rsidR="00954B55" w:rsidRDefault="00954B55">
            <w:pPr>
              <w:pStyle w:val="V-Normaltext"/>
              <w:widowControl/>
              <w:ind w:left="227" w:hanging="227"/>
              <w:rPr>
                <w:rFonts w:cs="Calibri"/>
              </w:rPr>
            </w:pPr>
            <w:r>
              <w:t>a)</w:t>
            </w:r>
            <w:r>
              <w:tab/>
              <w:t xml:space="preserve">In Absatz 1 Satz 1 werden nach dem Wort </w:t>
            </w:r>
            <w:r>
              <w:t>„</w:t>
            </w:r>
            <w:r>
              <w:t>Schuljahre</w:t>
            </w:r>
            <w:r>
              <w:t>“</w:t>
            </w:r>
            <w:r>
              <w:t xml:space="preserve"> die W</w:t>
            </w:r>
            <w:r>
              <w:t>ö</w:t>
            </w:r>
            <w:r>
              <w:t xml:space="preserve">rter </w:t>
            </w:r>
            <w:r>
              <w:t>„</w:t>
            </w:r>
            <w:r>
              <w:t>,</w:t>
            </w:r>
            <w:r>
              <w:t xml:space="preserve"> am Gymnasium neun Schuljahre (</w:t>
            </w:r>
            <w:r>
              <w:t>§</w:t>
            </w:r>
            <w:r>
              <w:t xml:space="preserve"> 10 Abs. 3)</w:t>
            </w:r>
            <w:r>
              <w:t>“</w:t>
            </w:r>
            <w:r>
              <w:t xml:space="preserve"> eingef</w:t>
            </w:r>
            <w:r>
              <w:t>ü</w:t>
            </w:r>
            <w:r>
              <w:t>gt.</w:t>
            </w:r>
          </w:p>
          <w:p w14:paraId="31131A29" w14:textId="77777777" w:rsidR="00954B55" w:rsidRDefault="00954B55">
            <w:pPr>
              <w:pStyle w:val="V-Normaltext"/>
              <w:widowControl/>
              <w:ind w:left="227" w:hanging="227"/>
              <w:rPr>
                <w:rFonts w:cs="Calibri"/>
              </w:rPr>
            </w:pPr>
            <w:r>
              <w:t>b)</w:t>
            </w:r>
            <w:r>
              <w:tab/>
              <w:t>In Absatz 2 wird als Satz 1 eingef</w:t>
            </w:r>
            <w:r>
              <w:t>ü</w:t>
            </w:r>
            <w:r>
              <w:t>gt:</w:t>
            </w:r>
          </w:p>
          <w:p w14:paraId="44DF5C5A" w14:textId="77777777" w:rsidR="00954B55" w:rsidRDefault="00954B55">
            <w:pPr>
              <w:pStyle w:val="V-Normaltext"/>
              <w:widowControl/>
              <w:ind w:left="228"/>
              <w:rPr>
                <w:rFonts w:cs="Calibri"/>
              </w:rPr>
            </w:pPr>
            <w:r>
              <w:t>„</w:t>
            </w:r>
            <w:r>
              <w:t>Schulpflichtige mit zehnj</w:t>
            </w:r>
            <w:r>
              <w:t>ä</w:t>
            </w:r>
            <w:r>
              <w:t>hriger Vollzeitschulpflicht, die am Ende des neunten Vollzeitpflichtschuljahres in ein Berufsausbildungsverh</w:t>
            </w:r>
            <w:r>
              <w:t>ä</w:t>
            </w:r>
            <w:r>
              <w:t>ltnis eintreten, erf</w:t>
            </w:r>
            <w:r>
              <w:t>ü</w:t>
            </w:r>
            <w:r>
              <w:t>llen die Vollzeitschulpflicht im zehnten Jahr durch den Besuch der Fachklasse der Berufsschule (</w:t>
            </w:r>
            <w:r>
              <w:t>§</w:t>
            </w:r>
            <w:r>
              <w:t xml:space="preserve"> 22 Abs. 4 Nr. 1), im Falle des Abbruchs der Berufsausbildung durch den Besuch eines vollzeitschulischen Bildungsganges der Berufsschule (</w:t>
            </w:r>
            <w:r>
              <w:t>§</w:t>
            </w:r>
            <w:r>
              <w:t xml:space="preserve"> 22 Abs. 4 Nr. 2 bis 4).</w:t>
            </w:r>
            <w:r>
              <w:t>“</w:t>
            </w:r>
          </w:p>
        </w:tc>
      </w:tr>
      <w:tr w:rsidR="00000000" w14:paraId="4BB627D1" w14:textId="77777777">
        <w:tc>
          <w:tcPr>
            <w:tcW w:w="227" w:type="dxa"/>
            <w:tcMar>
              <w:top w:w="-20" w:type="dxa"/>
              <w:left w:w="0" w:type="dxa"/>
              <w:bottom w:w="0" w:type="dxa"/>
              <w:right w:w="0" w:type="dxa"/>
            </w:tcMar>
          </w:tcPr>
          <w:p w14:paraId="7CF25A38"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787C181E" w14:textId="77777777" w:rsidR="00954B55" w:rsidRDefault="00954B55">
            <w:pPr>
              <w:pStyle w:val="V-Normaltext"/>
              <w:widowControl/>
              <w:spacing w:before="10" w:after="10" w:line="40" w:lineRule="exact"/>
              <w:rPr>
                <w:rFonts w:cs="Calibri"/>
              </w:rPr>
            </w:pPr>
          </w:p>
        </w:tc>
      </w:tr>
      <w:tr w:rsidR="00000000" w14:paraId="1BAD1FA3" w14:textId="77777777">
        <w:tc>
          <w:tcPr>
            <w:tcW w:w="227" w:type="dxa"/>
            <w:tcMar>
              <w:top w:w="-20" w:type="dxa"/>
              <w:left w:w="0" w:type="dxa"/>
              <w:bottom w:w="0" w:type="dxa"/>
              <w:right w:w="0" w:type="dxa"/>
            </w:tcMar>
          </w:tcPr>
          <w:p w14:paraId="26224C94"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25.</w:t>
            </w:r>
          </w:p>
        </w:tc>
        <w:tc>
          <w:tcPr>
            <w:tcW w:w="4651" w:type="dxa"/>
            <w:tcMar>
              <w:top w:w="-20" w:type="dxa"/>
              <w:left w:w="0" w:type="dxa"/>
              <w:bottom w:w="0" w:type="dxa"/>
              <w:right w:w="0" w:type="dxa"/>
            </w:tcMar>
          </w:tcPr>
          <w:p w14:paraId="0CE08077" w14:textId="77777777" w:rsidR="00954B55" w:rsidRDefault="00954B55">
            <w:pPr>
              <w:pStyle w:val="V-Normaltext"/>
              <w:widowControl/>
              <w:rPr>
                <w:rFonts w:cs="Calibri"/>
              </w:rPr>
            </w:pPr>
            <w:r>
              <w:t>§</w:t>
            </w:r>
            <w:r>
              <w:t xml:space="preserve"> 39 wird aufgehoben.</w:t>
            </w:r>
          </w:p>
        </w:tc>
      </w:tr>
      <w:tr w:rsidR="00000000" w14:paraId="29C2AD2F" w14:textId="77777777">
        <w:tc>
          <w:tcPr>
            <w:tcW w:w="227" w:type="dxa"/>
            <w:tcMar>
              <w:top w:w="-20" w:type="dxa"/>
              <w:left w:w="0" w:type="dxa"/>
              <w:bottom w:w="0" w:type="dxa"/>
              <w:right w:w="0" w:type="dxa"/>
            </w:tcMar>
          </w:tcPr>
          <w:p w14:paraId="5BA371DA"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28539688" w14:textId="77777777" w:rsidR="00954B55" w:rsidRDefault="00954B55">
            <w:pPr>
              <w:pStyle w:val="V-Normaltext"/>
              <w:widowControl/>
              <w:spacing w:before="10" w:after="10" w:line="40" w:lineRule="exact"/>
              <w:rPr>
                <w:rFonts w:cs="Calibri"/>
              </w:rPr>
            </w:pPr>
          </w:p>
        </w:tc>
      </w:tr>
      <w:tr w:rsidR="00000000" w14:paraId="63046028" w14:textId="77777777">
        <w:tc>
          <w:tcPr>
            <w:tcW w:w="227" w:type="dxa"/>
            <w:tcMar>
              <w:top w:w="-20" w:type="dxa"/>
              <w:left w:w="0" w:type="dxa"/>
              <w:bottom w:w="0" w:type="dxa"/>
              <w:right w:w="0" w:type="dxa"/>
            </w:tcMar>
          </w:tcPr>
          <w:p w14:paraId="2C7AAC62"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26.</w:t>
            </w:r>
          </w:p>
        </w:tc>
        <w:tc>
          <w:tcPr>
            <w:tcW w:w="4651" w:type="dxa"/>
            <w:tcMar>
              <w:top w:w="-20" w:type="dxa"/>
              <w:left w:w="0" w:type="dxa"/>
              <w:bottom w:w="0" w:type="dxa"/>
              <w:right w:w="0" w:type="dxa"/>
            </w:tcMar>
          </w:tcPr>
          <w:p w14:paraId="7933E9F0" w14:textId="77777777" w:rsidR="00954B55" w:rsidRDefault="00954B55">
            <w:pPr>
              <w:pStyle w:val="V-Normaltext"/>
              <w:widowControl/>
              <w:rPr>
                <w:rFonts w:cs="Calibri"/>
              </w:rPr>
            </w:pPr>
            <w:r>
              <w:t>§</w:t>
            </w:r>
            <w:r>
              <w:t xml:space="preserve"> 41 wird wie folgt ge</w:t>
            </w:r>
            <w:r>
              <w:t>ä</w:t>
            </w:r>
            <w:r>
              <w:t>ndert:</w:t>
            </w:r>
          </w:p>
          <w:p w14:paraId="57A2A12F" w14:textId="77777777" w:rsidR="00954B55" w:rsidRDefault="00954B55">
            <w:pPr>
              <w:pStyle w:val="V-Normaltext"/>
              <w:widowControl/>
              <w:ind w:left="227" w:hanging="227"/>
              <w:rPr>
                <w:rFonts w:cs="Calibri"/>
              </w:rPr>
            </w:pPr>
            <w:r>
              <w:t>a)</w:t>
            </w:r>
            <w:r>
              <w:tab/>
              <w:t>Absatz 4 wird wie folgt gefasst:</w:t>
            </w:r>
          </w:p>
          <w:p w14:paraId="150E71CD" w14:textId="77777777" w:rsidR="00954B55" w:rsidRDefault="00954B55">
            <w:pPr>
              <w:pStyle w:val="V-Normaltext"/>
              <w:widowControl/>
              <w:ind w:left="228"/>
              <w:rPr>
                <w:rFonts w:cs="Calibri"/>
              </w:rPr>
            </w:pPr>
            <w:r>
              <w:t>„</w:t>
            </w:r>
            <w:r>
              <w:t>(4) Bleibt die p</w:t>
            </w:r>
            <w:r>
              <w:t>ä</w:t>
            </w:r>
            <w:r>
              <w:t>dagogische Einwirkung erfolglos, k</w:t>
            </w:r>
            <w:r>
              <w:t>ö</w:t>
            </w:r>
            <w:r>
              <w:t>nnen die Schulpflichtigen auf Ersuchen der Schule oder der Schulaufsichtsbeh</w:t>
            </w:r>
            <w:r>
              <w:t>ö</w:t>
            </w:r>
            <w:r>
              <w:t>rde von der f</w:t>
            </w:r>
            <w:r>
              <w:t>ü</w:t>
            </w:r>
            <w:r>
              <w:t>r den Wohnsitz oder gew</w:t>
            </w:r>
            <w:r>
              <w:t>ö</w:t>
            </w:r>
            <w:r>
              <w:t>hnlichen Aufenthalt zust</w:t>
            </w:r>
            <w:r>
              <w:t>ä</w:t>
            </w:r>
            <w:r>
              <w:t>ndigen Ordnungsbeh</w:t>
            </w:r>
            <w:r>
              <w:t>ö</w:t>
            </w:r>
            <w:r>
              <w:t>rde der Schule zwangsweise gem</w:t>
            </w:r>
            <w:r>
              <w:t>äß</w:t>
            </w:r>
            <w:r>
              <w:t xml:space="preserve"> </w:t>
            </w:r>
            <w:r>
              <w:t>§§</w:t>
            </w:r>
            <w:r>
              <w:t xml:space="preserve"> 66 bis 75 Verwaltungsvollstreckungsgesetz NRW zugef</w:t>
            </w:r>
            <w:r>
              <w:t>ü</w:t>
            </w:r>
            <w:r>
              <w:t xml:space="preserve">hrt werden. Das Jugendamt ist </w:t>
            </w:r>
            <w:r>
              <w:t>ü</w:t>
            </w:r>
            <w:r>
              <w:t>ber die beabsichtigte Ma</w:t>
            </w:r>
            <w:r>
              <w:t>ß</w:t>
            </w:r>
            <w:r>
              <w:t xml:space="preserve">nahme zu unterrichten. </w:t>
            </w:r>
            <w:r>
              <w:t>§</w:t>
            </w:r>
            <w:r>
              <w:t xml:space="preserve"> 126 bleibt unber</w:t>
            </w:r>
            <w:r>
              <w:t>ü</w:t>
            </w:r>
            <w:r>
              <w:t>hrt.</w:t>
            </w:r>
            <w:r>
              <w:t>“</w:t>
            </w:r>
          </w:p>
          <w:p w14:paraId="66308443" w14:textId="77777777" w:rsidR="00954B55" w:rsidRDefault="00954B55">
            <w:pPr>
              <w:pStyle w:val="V-Normaltext"/>
              <w:widowControl/>
              <w:ind w:left="227" w:hanging="227"/>
              <w:rPr>
                <w:rFonts w:cs="Calibri"/>
              </w:rPr>
            </w:pPr>
            <w:r>
              <w:t>b)</w:t>
            </w:r>
            <w:r>
              <w:tab/>
              <w:t>Nach Absatz 4 wird folgender Absatz 5 angef</w:t>
            </w:r>
            <w:r>
              <w:t>ü</w:t>
            </w:r>
            <w:r>
              <w:t>gt:</w:t>
            </w:r>
          </w:p>
          <w:p w14:paraId="6E4EE06B" w14:textId="77777777" w:rsidR="00954B55" w:rsidRDefault="00954B55">
            <w:pPr>
              <w:pStyle w:val="V-Normaltext"/>
              <w:widowControl/>
              <w:ind w:left="228"/>
              <w:rPr>
                <w:rFonts w:cs="Calibri"/>
              </w:rPr>
            </w:pPr>
            <w:r>
              <w:t>„</w:t>
            </w:r>
            <w:r>
              <w:t>(5) Die Eltern k</w:t>
            </w:r>
            <w:r>
              <w:t>ö</w:t>
            </w:r>
            <w:r>
              <w:t>nnen von der Schulaufsichtsbeh</w:t>
            </w:r>
            <w:r>
              <w:t>ö</w:t>
            </w:r>
            <w:r>
              <w:t>rde durch Zwangsmittel gem</w:t>
            </w:r>
            <w:r>
              <w:t>äß</w:t>
            </w:r>
            <w:r>
              <w:t xml:space="preserve"> </w:t>
            </w:r>
            <w:r>
              <w:t>§§</w:t>
            </w:r>
            <w:r>
              <w:t xml:space="preserve"> 55 bis 65 Verwaltungsvollstreckungsgesetz NRW zur Erf</w:t>
            </w:r>
            <w:r>
              <w:t>ü</w:t>
            </w:r>
            <w:r>
              <w:t>llung ihrer Pflichten gem</w:t>
            </w:r>
            <w:r>
              <w:t>äß</w:t>
            </w:r>
            <w:r>
              <w:t xml:space="preserve"> Absatz 1 angehalten werden.</w:t>
            </w:r>
            <w:r>
              <w:t>“</w:t>
            </w:r>
          </w:p>
        </w:tc>
      </w:tr>
      <w:tr w:rsidR="00000000" w14:paraId="2D89D8D8" w14:textId="77777777">
        <w:tc>
          <w:tcPr>
            <w:tcW w:w="227" w:type="dxa"/>
            <w:tcMar>
              <w:top w:w="-20" w:type="dxa"/>
              <w:left w:w="0" w:type="dxa"/>
              <w:bottom w:w="0" w:type="dxa"/>
              <w:right w:w="0" w:type="dxa"/>
            </w:tcMar>
          </w:tcPr>
          <w:p w14:paraId="39E9BEF7"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574FDACD" w14:textId="77777777" w:rsidR="00954B55" w:rsidRDefault="00954B55">
            <w:pPr>
              <w:pStyle w:val="V-Normaltext"/>
              <w:widowControl/>
              <w:spacing w:before="10" w:after="10" w:line="40" w:lineRule="exact"/>
              <w:rPr>
                <w:rFonts w:cs="Calibri"/>
              </w:rPr>
            </w:pPr>
          </w:p>
        </w:tc>
      </w:tr>
      <w:tr w:rsidR="00000000" w14:paraId="1A44615F" w14:textId="77777777">
        <w:tc>
          <w:tcPr>
            <w:tcW w:w="227" w:type="dxa"/>
            <w:tcMar>
              <w:top w:w="-20" w:type="dxa"/>
              <w:left w:w="0" w:type="dxa"/>
              <w:bottom w:w="0" w:type="dxa"/>
              <w:right w:w="0" w:type="dxa"/>
            </w:tcMar>
          </w:tcPr>
          <w:p w14:paraId="1C509F4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27.</w:t>
            </w:r>
          </w:p>
        </w:tc>
        <w:tc>
          <w:tcPr>
            <w:tcW w:w="4651" w:type="dxa"/>
            <w:tcMar>
              <w:top w:w="-20" w:type="dxa"/>
              <w:left w:w="0" w:type="dxa"/>
              <w:bottom w:w="0" w:type="dxa"/>
              <w:right w:w="0" w:type="dxa"/>
            </w:tcMar>
          </w:tcPr>
          <w:p w14:paraId="5BFC15BA" w14:textId="77777777" w:rsidR="00954B55" w:rsidRDefault="00954B55">
            <w:pPr>
              <w:pStyle w:val="V-Normaltext"/>
              <w:widowControl/>
              <w:rPr>
                <w:rFonts w:cs="Calibri"/>
              </w:rPr>
            </w:pPr>
            <w:r>
              <w:t>§</w:t>
            </w:r>
            <w:r>
              <w:t xml:space="preserve"> 42 wird wie folgt ge</w:t>
            </w:r>
            <w:r>
              <w:t>ä</w:t>
            </w:r>
            <w:r>
              <w:t>ndert:</w:t>
            </w:r>
          </w:p>
          <w:p w14:paraId="70DA68B8" w14:textId="77777777" w:rsidR="00954B55" w:rsidRDefault="00954B55">
            <w:pPr>
              <w:pStyle w:val="V-Normaltext"/>
              <w:widowControl/>
              <w:ind w:left="227" w:hanging="227"/>
              <w:rPr>
                <w:rFonts w:cs="Calibri"/>
              </w:rPr>
            </w:pPr>
            <w:r>
              <w:t>a)</w:t>
            </w:r>
            <w:r>
              <w:tab/>
              <w:t>Nach Absatz 5 wird folgender Absatz 6 eingef</w:t>
            </w:r>
            <w:r>
              <w:t>ü</w:t>
            </w:r>
            <w:r>
              <w:t>gt:</w:t>
            </w:r>
          </w:p>
          <w:p w14:paraId="05F0471E" w14:textId="77777777" w:rsidR="00954B55" w:rsidRDefault="00954B55">
            <w:pPr>
              <w:pStyle w:val="V-Normaltext"/>
              <w:widowControl/>
              <w:ind w:left="228"/>
              <w:rPr>
                <w:rFonts w:cs="Calibri"/>
              </w:rPr>
            </w:pPr>
            <w:r>
              <w:t>„</w:t>
            </w:r>
            <w:r>
              <w:t>(6) Die Sorge f</w:t>
            </w:r>
            <w:r>
              <w:t>ü</w:t>
            </w:r>
            <w:r>
              <w:t>r das Wohl der Sch</w:t>
            </w:r>
            <w:r>
              <w:t>ü</w:t>
            </w:r>
            <w:r>
              <w:t>lerinnen und Sch</w:t>
            </w:r>
            <w:r>
              <w:t>ü</w:t>
            </w:r>
            <w:r>
              <w:t>ler erfordert es, jedem Anschein von Vernachl</w:t>
            </w:r>
            <w:r>
              <w:t>ä</w:t>
            </w:r>
            <w:r>
              <w:t xml:space="preserve">ssigung oder Misshandlung nachzugehen. Die Schule entscheidet rechtzeitig </w:t>
            </w:r>
            <w:r>
              <w:t>ü</w:t>
            </w:r>
            <w:r>
              <w:t>ber die Einbeziehung des Jugendamtes oder anderer Stellen.</w:t>
            </w:r>
            <w:r>
              <w:t>“</w:t>
            </w:r>
          </w:p>
          <w:p w14:paraId="6DE50F81" w14:textId="77777777" w:rsidR="00954B55" w:rsidRDefault="00954B55">
            <w:pPr>
              <w:pStyle w:val="V-Normaltext"/>
              <w:widowControl/>
              <w:ind w:left="227" w:hanging="227"/>
              <w:rPr>
                <w:rFonts w:cs="Calibri"/>
              </w:rPr>
            </w:pPr>
            <w:r>
              <w:t>b)</w:t>
            </w:r>
            <w:r>
              <w:tab/>
              <w:t>Der bisherige Absatz 6 wird zu Absatz 7 und wie folgt gefasst:</w:t>
            </w:r>
          </w:p>
          <w:p w14:paraId="0790BE41" w14:textId="77777777" w:rsidR="00954B55" w:rsidRDefault="00954B55">
            <w:pPr>
              <w:pStyle w:val="V-Normaltext"/>
              <w:widowControl/>
              <w:ind w:left="228"/>
              <w:rPr>
                <w:rFonts w:cs="Calibri"/>
              </w:rPr>
            </w:pPr>
            <w:r>
              <w:t>„</w:t>
            </w:r>
            <w:r>
              <w:t>(7) Au</w:t>
            </w:r>
            <w:r>
              <w:t>ß</w:t>
            </w:r>
            <w:r>
              <w:t>erunterrichtliche Veranstaltungen der Schule, die kein Unterricht in anderer Form sind, sind grunds</w:t>
            </w:r>
            <w:r>
              <w:t>ä</w:t>
            </w:r>
            <w:r>
              <w:t>tzlich so zu organisieren, dass kein Unterricht ausf</w:t>
            </w:r>
            <w:r>
              <w:t>ä</w:t>
            </w:r>
            <w:r>
              <w:t>llt. Nachpr</w:t>
            </w:r>
            <w:r>
              <w:t>ü</w:t>
            </w:r>
            <w:r>
              <w:t>fungen finden vor Unterrichtsbeginn des neuen Schuljahres statt.</w:t>
            </w:r>
            <w:r>
              <w:t>“</w:t>
            </w:r>
          </w:p>
          <w:p w14:paraId="56DF76CA" w14:textId="77777777" w:rsidR="00954B55" w:rsidRDefault="00954B55">
            <w:pPr>
              <w:pStyle w:val="V-Normaltext"/>
              <w:widowControl/>
              <w:ind w:left="227" w:hanging="227"/>
              <w:rPr>
                <w:rFonts w:cs="Calibri"/>
              </w:rPr>
            </w:pPr>
            <w:r>
              <w:t>c)</w:t>
            </w:r>
            <w:r>
              <w:tab/>
              <w:t>Nach Absatz 7 wird folgender Absatz 8 angef</w:t>
            </w:r>
            <w:r>
              <w:t>ü</w:t>
            </w:r>
            <w:r>
              <w:t>gt:</w:t>
            </w:r>
          </w:p>
          <w:p w14:paraId="55DCFF8B" w14:textId="77777777" w:rsidR="00954B55" w:rsidRDefault="00954B55">
            <w:pPr>
              <w:pStyle w:val="V-Normaltext"/>
              <w:widowControl/>
              <w:ind w:left="228"/>
              <w:rPr>
                <w:rFonts w:cs="Calibri"/>
              </w:rPr>
            </w:pPr>
            <w:r>
              <w:t>„</w:t>
            </w:r>
            <w:r>
              <w:t>(8) Die Schulkonferenz kann eine einheitliche Schulkleidung empfehlen, sofern alle in der Schulkonferenz vertretenen Sch</w:t>
            </w:r>
            <w:r>
              <w:t>ü</w:t>
            </w:r>
            <w:r>
              <w:t>lerinnen und Sch</w:t>
            </w:r>
            <w:r>
              <w:t>ü</w:t>
            </w:r>
            <w:r>
              <w:t>ler zustimmen.</w:t>
            </w:r>
            <w:r>
              <w:t>“</w:t>
            </w:r>
          </w:p>
        </w:tc>
      </w:tr>
      <w:tr w:rsidR="00000000" w14:paraId="0CBB0DAD" w14:textId="77777777">
        <w:tc>
          <w:tcPr>
            <w:tcW w:w="227" w:type="dxa"/>
            <w:tcMar>
              <w:top w:w="-20" w:type="dxa"/>
              <w:left w:w="0" w:type="dxa"/>
              <w:bottom w:w="0" w:type="dxa"/>
              <w:right w:w="0" w:type="dxa"/>
            </w:tcMar>
          </w:tcPr>
          <w:p w14:paraId="4C58463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718B6BFF" w14:textId="77777777" w:rsidR="00954B55" w:rsidRDefault="00954B55">
            <w:pPr>
              <w:pStyle w:val="V-Normaltext"/>
              <w:widowControl/>
              <w:spacing w:before="10" w:after="10" w:line="40" w:lineRule="exact"/>
              <w:rPr>
                <w:rFonts w:cs="Calibri"/>
              </w:rPr>
            </w:pPr>
          </w:p>
        </w:tc>
      </w:tr>
      <w:tr w:rsidR="00000000" w14:paraId="1001F6A4" w14:textId="77777777">
        <w:tc>
          <w:tcPr>
            <w:tcW w:w="227" w:type="dxa"/>
            <w:tcMar>
              <w:top w:w="-20" w:type="dxa"/>
              <w:left w:w="0" w:type="dxa"/>
              <w:bottom w:w="0" w:type="dxa"/>
              <w:right w:w="0" w:type="dxa"/>
            </w:tcMar>
          </w:tcPr>
          <w:p w14:paraId="7F085905"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28.</w:t>
            </w:r>
          </w:p>
        </w:tc>
        <w:tc>
          <w:tcPr>
            <w:tcW w:w="4651" w:type="dxa"/>
            <w:tcMar>
              <w:top w:w="-20" w:type="dxa"/>
              <w:left w:w="0" w:type="dxa"/>
              <w:bottom w:w="0" w:type="dxa"/>
              <w:right w:w="0" w:type="dxa"/>
            </w:tcMar>
          </w:tcPr>
          <w:p w14:paraId="7E4C1757" w14:textId="77777777" w:rsidR="00954B55" w:rsidRDefault="00954B55">
            <w:pPr>
              <w:pStyle w:val="V-Normaltext"/>
              <w:widowControl/>
              <w:rPr>
                <w:rFonts w:cs="Calibri"/>
              </w:rPr>
            </w:pPr>
            <w:r>
              <w:t>§</w:t>
            </w:r>
            <w:r>
              <w:t xml:space="preserve"> 44 wird wie folgt ge</w:t>
            </w:r>
            <w:r>
              <w:t>ä</w:t>
            </w:r>
            <w:r>
              <w:t>ndert:</w:t>
            </w:r>
          </w:p>
          <w:p w14:paraId="48284EA1" w14:textId="77777777" w:rsidR="00954B55" w:rsidRDefault="00954B55">
            <w:pPr>
              <w:pStyle w:val="V-Normaltext"/>
              <w:widowControl/>
              <w:ind w:left="227" w:hanging="227"/>
              <w:rPr>
                <w:rFonts w:cs="Calibri"/>
              </w:rPr>
            </w:pPr>
            <w:r>
              <w:t>a)</w:t>
            </w:r>
            <w:r>
              <w:tab/>
            </w:r>
            <w:r>
              <w:t>In Absatz 2 Satz 2 werden die W</w:t>
            </w:r>
            <w:r>
              <w:t>ö</w:t>
            </w:r>
            <w:r>
              <w:t xml:space="preserve">rter </w:t>
            </w:r>
            <w:r>
              <w:t>„</w:t>
            </w:r>
            <w:r>
              <w:t>Den Sch</w:t>
            </w:r>
            <w:r>
              <w:t>ü</w:t>
            </w:r>
            <w:r>
              <w:t>lerinnen und Sch</w:t>
            </w:r>
            <w:r>
              <w:t>ü</w:t>
            </w:r>
            <w:r>
              <w:t>lern</w:t>
            </w:r>
            <w:r>
              <w:t>“</w:t>
            </w:r>
            <w:r>
              <w:t xml:space="preserve"> durch das Wort </w:t>
            </w:r>
            <w:r>
              <w:t>„</w:t>
            </w:r>
            <w:r>
              <w:t>Ihnen</w:t>
            </w:r>
            <w:r>
              <w:t>“</w:t>
            </w:r>
            <w:r>
              <w:t xml:space="preserve"> ersetzt.</w:t>
            </w:r>
          </w:p>
          <w:p w14:paraId="4D5D513A" w14:textId="77777777" w:rsidR="00954B55" w:rsidRDefault="00954B55">
            <w:pPr>
              <w:pStyle w:val="V-Normaltext"/>
              <w:widowControl/>
              <w:ind w:left="227" w:hanging="227"/>
              <w:rPr>
                <w:rFonts w:cs="Calibri"/>
              </w:rPr>
            </w:pPr>
            <w:r>
              <w:t>b)</w:t>
            </w:r>
            <w:r>
              <w:tab/>
              <w:t>In Absatz 4 Satz 1 werden die W</w:t>
            </w:r>
            <w:r>
              <w:t>ö</w:t>
            </w:r>
            <w:r>
              <w:t xml:space="preserve">rter </w:t>
            </w:r>
            <w:r>
              <w:t>„</w:t>
            </w:r>
            <w:r>
              <w:t>in Sprechstunden und an Sprechtagen</w:t>
            </w:r>
            <w:r>
              <w:t>“</w:t>
            </w:r>
            <w:r>
              <w:t xml:space="preserve"> gestrichen und folgender Satz 2 angef</w:t>
            </w:r>
            <w:r>
              <w:t>ü</w:t>
            </w:r>
            <w:r>
              <w:t xml:space="preserve">gt: </w:t>
            </w:r>
            <w:r>
              <w:t>„</w:t>
            </w:r>
            <w:r>
              <w:t>Elternsprechtage werden nicht w</w:t>
            </w:r>
            <w:r>
              <w:t>ä</w:t>
            </w:r>
            <w:r>
              <w:t>hrend der Unterrichtszeit am Vormittag durchgef</w:t>
            </w:r>
            <w:r>
              <w:t>ü</w:t>
            </w:r>
            <w:r>
              <w:t>hrt.</w:t>
            </w:r>
            <w:r>
              <w:t>“</w:t>
            </w:r>
          </w:p>
        </w:tc>
      </w:tr>
      <w:tr w:rsidR="00000000" w14:paraId="4785F503" w14:textId="77777777">
        <w:tc>
          <w:tcPr>
            <w:tcW w:w="227" w:type="dxa"/>
            <w:tcMar>
              <w:top w:w="-20" w:type="dxa"/>
              <w:left w:w="0" w:type="dxa"/>
              <w:bottom w:w="0" w:type="dxa"/>
              <w:right w:w="0" w:type="dxa"/>
            </w:tcMar>
          </w:tcPr>
          <w:p w14:paraId="365F9984"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jc w:val="left"/>
              <w:rPr>
                <w:rFonts w:cs="Calibri"/>
              </w:rPr>
            </w:pPr>
            <w:r>
              <w:t>29.</w:t>
            </w:r>
          </w:p>
        </w:tc>
        <w:tc>
          <w:tcPr>
            <w:tcW w:w="4651" w:type="dxa"/>
            <w:tcMar>
              <w:top w:w="-20" w:type="dxa"/>
              <w:left w:w="0" w:type="dxa"/>
              <w:bottom w:w="0" w:type="dxa"/>
              <w:right w:w="0" w:type="dxa"/>
            </w:tcMar>
          </w:tcPr>
          <w:p w14:paraId="0C912FAD" w14:textId="77777777" w:rsidR="00954B55" w:rsidRDefault="00954B55">
            <w:pPr>
              <w:pStyle w:val="V-Normaltext"/>
              <w:widowControl/>
              <w:rPr>
                <w:rFonts w:cs="Calibri"/>
              </w:rPr>
            </w:pPr>
            <w:r>
              <w:t>§</w:t>
            </w:r>
            <w:r>
              <w:t xml:space="preserve"> 46 wird wie folgt ge</w:t>
            </w:r>
            <w:r>
              <w:t>ä</w:t>
            </w:r>
            <w:r>
              <w:t>ndert:</w:t>
            </w:r>
          </w:p>
          <w:p w14:paraId="38DEC7B4" w14:textId="77777777" w:rsidR="00954B55" w:rsidRDefault="00954B55">
            <w:pPr>
              <w:pStyle w:val="V-Normaltext"/>
              <w:widowControl/>
              <w:ind w:left="227" w:hanging="227"/>
              <w:rPr>
                <w:rFonts w:cs="Calibri"/>
              </w:rPr>
            </w:pPr>
            <w:r>
              <w:t>a)</w:t>
            </w:r>
            <w:r>
              <w:tab/>
              <w:t>Absatz 1 Satz 1 wird wie folgt gefasst:</w:t>
            </w:r>
          </w:p>
          <w:p w14:paraId="55A025A6" w14:textId="77777777" w:rsidR="00954B55" w:rsidRDefault="00954B55">
            <w:pPr>
              <w:pStyle w:val="V-Normaltext"/>
              <w:widowControl/>
              <w:ind w:left="228"/>
              <w:rPr>
                <w:rFonts w:cs="Calibri"/>
              </w:rPr>
            </w:pPr>
            <w:r>
              <w:t>„Ü</w:t>
            </w:r>
            <w:r>
              <w:t>ber die Aufnahme der Sch</w:t>
            </w:r>
            <w:r>
              <w:t>ü</w:t>
            </w:r>
            <w:r>
              <w:t>lerin oder des Sch</w:t>
            </w:r>
            <w:r>
              <w:t>ü</w:t>
            </w:r>
            <w:r>
              <w:t>lers in die Schule entscheidet die Schulleiterin oder der Schulleiter innerhalb des vom Schultr</w:t>
            </w:r>
            <w:r>
              <w:t>ä</w:t>
            </w:r>
            <w:r>
              <w:t>ger hierf</w:t>
            </w:r>
            <w:r>
              <w:t>ü</w:t>
            </w:r>
            <w:r>
              <w:t>r festgelegten Rahmens, insbesondere der Zahl der Parallelklassen pro Jahrgang.</w:t>
            </w:r>
            <w:r>
              <w:t>“</w:t>
            </w:r>
          </w:p>
          <w:p w14:paraId="7BD1224D" w14:textId="77777777" w:rsidR="00954B55" w:rsidRDefault="00954B55">
            <w:pPr>
              <w:pStyle w:val="V-Normaltext"/>
              <w:widowControl/>
              <w:ind w:left="227" w:hanging="227"/>
              <w:rPr>
                <w:rFonts w:cs="Calibri"/>
              </w:rPr>
            </w:pPr>
            <w:r>
              <w:t>b)</w:t>
            </w:r>
            <w:r>
              <w:tab/>
              <w:t>Nach Absatz 2 werden folgende Abs</w:t>
            </w:r>
            <w:r>
              <w:t>ä</w:t>
            </w:r>
            <w:r>
              <w:t>tze 3 und 4 eingef</w:t>
            </w:r>
            <w:r>
              <w:t>ü</w:t>
            </w:r>
            <w:r>
              <w:t>gt:</w:t>
            </w:r>
          </w:p>
          <w:p w14:paraId="211DCB60" w14:textId="77777777" w:rsidR="00954B55" w:rsidRDefault="00954B55">
            <w:pPr>
              <w:pStyle w:val="V-Normaltext"/>
              <w:widowControl/>
              <w:ind w:left="228"/>
              <w:rPr>
                <w:rFonts w:cs="Calibri"/>
              </w:rPr>
            </w:pPr>
            <w:r>
              <w:t>„</w:t>
            </w:r>
            <w:r>
              <w:t>(3) Jedes Kind hat einen Anspruch auf Aufnahme in die seiner Wohnung n</w:t>
            </w:r>
            <w:r>
              <w:t>ä</w:t>
            </w:r>
            <w:r>
              <w:t>chstgelegene Grundschule der gew</w:t>
            </w:r>
            <w:r>
              <w:t>ü</w:t>
            </w:r>
            <w:r>
              <w:t>nschten Schulart in seiner Gemeinde im Rahmen der vom Schultr</w:t>
            </w:r>
            <w:r>
              <w:t>ä</w:t>
            </w:r>
            <w:r>
              <w:t>ger festgelegten Aufnahmekapazit</w:t>
            </w:r>
            <w:r>
              <w:t>ä</w:t>
            </w:r>
            <w:r>
              <w:t>t.</w:t>
            </w:r>
          </w:p>
          <w:p w14:paraId="0F0FEED4" w14:textId="77777777" w:rsidR="00954B55" w:rsidRDefault="00954B55">
            <w:pPr>
              <w:pStyle w:val="V-Normaltext"/>
              <w:widowControl/>
              <w:ind w:left="228"/>
              <w:rPr>
                <w:rFonts w:cs="Calibri"/>
              </w:rPr>
            </w:pPr>
            <w:r>
              <w:t>(4) Jeder Ausbildungsbetrieb hat den Anspruch, dass seine Auszubildenden zur Erf</w:t>
            </w:r>
            <w:r>
              <w:t>ü</w:t>
            </w:r>
            <w:r>
              <w:t>llung der Schulpflicht das zum Ausbildungsbetrieb n</w:t>
            </w:r>
            <w:r>
              <w:t>ä</w:t>
            </w:r>
            <w:r>
              <w:t>chstgelegene Berufskolleg besuchen, in dem eine entsprechende Fachklasse eingerichtet ist. Mit Einverst</w:t>
            </w:r>
            <w:r>
              <w:t>ä</w:t>
            </w:r>
            <w:r>
              <w:t>ndnis des Ausbildungsbetriebs kann eine Auszubildende oder ein Auszubildender ein anderes, insbesondere wohnortn</w:t>
            </w:r>
            <w:r>
              <w:t>ä</w:t>
            </w:r>
            <w:r>
              <w:t>heres Berufskolleg, an dem eine entsprechende Fachklasse eingerichtet ist, im Rahmen der Aufnahmekapazit</w:t>
            </w:r>
            <w:r>
              <w:t>ä</w:t>
            </w:r>
            <w:r>
              <w:t xml:space="preserve">t besuchen. </w:t>
            </w:r>
            <w:r>
              <w:t>§</w:t>
            </w:r>
            <w:r>
              <w:t xml:space="preserve"> 84 bleibt unber</w:t>
            </w:r>
            <w:r>
              <w:t>ü</w:t>
            </w:r>
            <w:r>
              <w:t>hrt.</w:t>
            </w:r>
            <w:r>
              <w:t>“</w:t>
            </w:r>
          </w:p>
          <w:p w14:paraId="714A0365" w14:textId="77777777" w:rsidR="00954B55" w:rsidRDefault="00954B55">
            <w:pPr>
              <w:pStyle w:val="V-Normaltext"/>
              <w:widowControl/>
              <w:ind w:left="227" w:hanging="227"/>
              <w:rPr>
                <w:rFonts w:cs="Calibri"/>
              </w:rPr>
            </w:pPr>
            <w:r>
              <w:t>c)</w:t>
            </w:r>
            <w:r>
              <w:tab/>
              <w:t>Der bisherige Absatz 3 wird Absatz 5.</w:t>
            </w:r>
          </w:p>
          <w:p w14:paraId="3F71255D" w14:textId="77777777" w:rsidR="00954B55" w:rsidRDefault="00954B55">
            <w:pPr>
              <w:pStyle w:val="V-Normaltext"/>
              <w:widowControl/>
              <w:ind w:left="227" w:hanging="227"/>
              <w:rPr>
                <w:rFonts w:cs="Calibri"/>
              </w:rPr>
            </w:pPr>
            <w:r>
              <w:t>d)</w:t>
            </w:r>
            <w:r>
              <w:tab/>
              <w:t>Der bisherige Absatz 4 wird Absatz 6 und wie folgt ge</w:t>
            </w:r>
            <w:r>
              <w:t>ä</w:t>
            </w:r>
            <w:r>
              <w:t>ndert:</w:t>
            </w:r>
          </w:p>
          <w:p w14:paraId="72B33B5F" w14:textId="77777777" w:rsidR="00954B55" w:rsidRDefault="00954B55">
            <w:pPr>
              <w:pStyle w:val="V-Normaltext"/>
              <w:widowControl/>
              <w:ind w:left="228"/>
              <w:rPr>
                <w:rFonts w:cs="Calibri"/>
              </w:rPr>
            </w:pPr>
            <w:r>
              <w:t xml:space="preserve">In Satz 2 werden nach dem Wort </w:t>
            </w:r>
            <w:r>
              <w:t>„</w:t>
            </w:r>
            <w:r>
              <w:t>gew</w:t>
            </w:r>
            <w:r>
              <w:t>ä</w:t>
            </w:r>
            <w:r>
              <w:t>hlten</w:t>
            </w:r>
            <w:r>
              <w:t>“</w:t>
            </w:r>
            <w:r>
              <w:t xml:space="preserve"> die W</w:t>
            </w:r>
            <w:r>
              <w:t>ö</w:t>
            </w:r>
            <w:r>
              <w:t xml:space="preserve">rter </w:t>
            </w:r>
            <w:r>
              <w:t>„</w:t>
            </w:r>
            <w:r>
              <w:t>und der Eignung entsprechenden</w:t>
            </w:r>
            <w:r>
              <w:t>“</w:t>
            </w:r>
            <w:r>
              <w:t xml:space="preserve"> eingef</w:t>
            </w:r>
            <w:r>
              <w:t>ü</w:t>
            </w:r>
            <w:r>
              <w:t>gt.</w:t>
            </w:r>
          </w:p>
          <w:p w14:paraId="60F99C80" w14:textId="77777777" w:rsidR="00954B55" w:rsidRDefault="00954B55">
            <w:pPr>
              <w:pStyle w:val="V-Normaltext"/>
              <w:widowControl/>
              <w:ind w:left="227" w:hanging="227"/>
              <w:rPr>
                <w:rFonts w:cs="Calibri"/>
              </w:rPr>
            </w:pPr>
            <w:r>
              <w:t>e)</w:t>
            </w:r>
            <w:r>
              <w:tab/>
              <w:t>Der bisherige Absatz 5 wird Absatz 7.</w:t>
            </w:r>
          </w:p>
          <w:p w14:paraId="62F5D767" w14:textId="77777777" w:rsidR="00954B55" w:rsidRDefault="00954B55">
            <w:pPr>
              <w:pStyle w:val="V-Normaltext"/>
              <w:widowControl/>
              <w:ind w:left="227" w:hanging="227"/>
              <w:rPr>
                <w:rFonts w:cs="Calibri"/>
              </w:rPr>
            </w:pPr>
            <w:r>
              <w:t>f)</w:t>
            </w:r>
            <w:r>
              <w:tab/>
              <w:t>Nach Absatz 7 wird folgender Absatz 8 angef</w:t>
            </w:r>
            <w:r>
              <w:t>ü</w:t>
            </w:r>
            <w:r>
              <w:t>gt:</w:t>
            </w:r>
          </w:p>
          <w:p w14:paraId="0C5582C2" w14:textId="77777777" w:rsidR="00954B55" w:rsidRDefault="00954B55">
            <w:pPr>
              <w:pStyle w:val="V-Normaltext"/>
              <w:widowControl/>
              <w:ind w:left="228"/>
              <w:rPr>
                <w:rFonts w:cs="Calibri"/>
              </w:rPr>
            </w:pPr>
            <w:r>
              <w:t>„</w:t>
            </w:r>
            <w:r>
              <w:t>(8) In der Sekundarstufe I pr</w:t>
            </w:r>
            <w:r>
              <w:t>ü</w:t>
            </w:r>
            <w:r>
              <w:t>ft die Schule gem</w:t>
            </w:r>
            <w:r>
              <w:t>äß</w:t>
            </w:r>
            <w:r>
              <w:t xml:space="preserve"> </w:t>
            </w:r>
            <w:r>
              <w:t>§</w:t>
            </w:r>
            <w:r>
              <w:t xml:space="preserve"> 13 Abs. 3 und nach Ma</w:t>
            </w:r>
            <w:r>
              <w:t>ß</w:t>
            </w:r>
            <w:r>
              <w:t>gabe der Ausbildungs- und Pr</w:t>
            </w:r>
            <w:r>
              <w:t>ü</w:t>
            </w:r>
            <w:r>
              <w:t>fungsordnung im Rahmen der j</w:t>
            </w:r>
            <w:r>
              <w:t>ä</w:t>
            </w:r>
            <w:r>
              <w:t>hrlichen Versetzungsentscheidung, ob den Eltern leistungsstarker Sch</w:t>
            </w:r>
            <w:r>
              <w:t>ü</w:t>
            </w:r>
            <w:r>
              <w:t>lerinnen und Sch</w:t>
            </w:r>
            <w:r>
              <w:t>ü</w:t>
            </w:r>
            <w:r>
              <w:t>ler der Hauptschule der Wechsel ihres Kindes zur Realschule oder zum Gymnasium und den Eltern leistungsstarker Sch</w:t>
            </w:r>
            <w:r>
              <w:t>ü</w:t>
            </w:r>
            <w:r>
              <w:t>lerinnen und Sch</w:t>
            </w:r>
            <w:r>
              <w:t>ü</w:t>
            </w:r>
            <w:r>
              <w:t>ler der Realschule der Wechsel ihres Kindes zum Gymnasium zu empfehlen ist.</w:t>
            </w:r>
            <w:r>
              <w:t>“</w:t>
            </w:r>
          </w:p>
        </w:tc>
      </w:tr>
      <w:tr w:rsidR="00000000" w14:paraId="70581DD6" w14:textId="77777777">
        <w:tc>
          <w:tcPr>
            <w:tcW w:w="227" w:type="dxa"/>
            <w:tcMar>
              <w:top w:w="-20" w:type="dxa"/>
              <w:left w:w="0" w:type="dxa"/>
              <w:bottom w:w="0" w:type="dxa"/>
              <w:right w:w="0" w:type="dxa"/>
            </w:tcMar>
          </w:tcPr>
          <w:p w14:paraId="79155831"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42E5436A" w14:textId="77777777" w:rsidR="00954B55" w:rsidRDefault="00954B55">
            <w:pPr>
              <w:pStyle w:val="V-Normaltext"/>
              <w:widowControl/>
              <w:spacing w:before="10" w:after="10" w:line="40" w:lineRule="exact"/>
              <w:rPr>
                <w:rFonts w:cs="Calibri"/>
              </w:rPr>
            </w:pPr>
          </w:p>
        </w:tc>
      </w:tr>
      <w:tr w:rsidR="00000000" w14:paraId="342A64AC" w14:textId="77777777">
        <w:tc>
          <w:tcPr>
            <w:tcW w:w="227" w:type="dxa"/>
            <w:tcMar>
              <w:top w:w="-20" w:type="dxa"/>
              <w:left w:w="0" w:type="dxa"/>
              <w:bottom w:w="0" w:type="dxa"/>
              <w:right w:w="0" w:type="dxa"/>
            </w:tcMar>
          </w:tcPr>
          <w:p w14:paraId="7F7D7CE5"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30.</w:t>
            </w:r>
          </w:p>
        </w:tc>
        <w:tc>
          <w:tcPr>
            <w:tcW w:w="4651" w:type="dxa"/>
            <w:tcMar>
              <w:top w:w="-20" w:type="dxa"/>
              <w:left w:w="0" w:type="dxa"/>
              <w:bottom w:w="0" w:type="dxa"/>
              <w:right w:w="0" w:type="dxa"/>
            </w:tcMar>
          </w:tcPr>
          <w:p w14:paraId="0C2D5B99" w14:textId="77777777" w:rsidR="00954B55" w:rsidRDefault="00954B55">
            <w:pPr>
              <w:pStyle w:val="V-Normaltext"/>
              <w:widowControl/>
              <w:rPr>
                <w:rFonts w:cs="Calibri"/>
              </w:rPr>
            </w:pPr>
            <w:r>
              <w:t>§</w:t>
            </w:r>
            <w:r>
              <w:t xml:space="preserve"> 47 wird wie folgt ge</w:t>
            </w:r>
            <w:r>
              <w:t>ä</w:t>
            </w:r>
            <w:r>
              <w:t>ndert:</w:t>
            </w:r>
          </w:p>
          <w:p w14:paraId="431FC08B" w14:textId="77777777" w:rsidR="00954B55" w:rsidRDefault="00954B55">
            <w:pPr>
              <w:pStyle w:val="V-Normaltext"/>
              <w:widowControl/>
              <w:rPr>
                <w:rFonts w:cs="Calibri"/>
              </w:rPr>
            </w:pPr>
            <w:r>
              <w:t xml:space="preserve">In Absatz 1 Nr. 5 wird die Zahl </w:t>
            </w:r>
            <w:r>
              <w:t>„</w:t>
            </w:r>
            <w:r>
              <w:t>1</w:t>
            </w:r>
            <w:r>
              <w:t>“</w:t>
            </w:r>
            <w:r>
              <w:t xml:space="preserve"> durch die Zahl </w:t>
            </w:r>
            <w:r>
              <w:t>„</w:t>
            </w:r>
            <w:r>
              <w:t>2</w:t>
            </w:r>
            <w:r>
              <w:t>“</w:t>
            </w:r>
            <w:r>
              <w:t xml:space="preserve"> ersetzt.</w:t>
            </w:r>
          </w:p>
        </w:tc>
      </w:tr>
      <w:tr w:rsidR="00000000" w14:paraId="50A2291F" w14:textId="77777777">
        <w:tc>
          <w:tcPr>
            <w:tcW w:w="227" w:type="dxa"/>
            <w:tcMar>
              <w:top w:w="-20" w:type="dxa"/>
              <w:left w:w="0" w:type="dxa"/>
              <w:bottom w:w="0" w:type="dxa"/>
              <w:right w:w="0" w:type="dxa"/>
            </w:tcMar>
          </w:tcPr>
          <w:p w14:paraId="5964DB99"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0D495081" w14:textId="77777777" w:rsidR="00954B55" w:rsidRDefault="00954B55">
            <w:pPr>
              <w:pStyle w:val="V-Normaltext"/>
              <w:widowControl/>
              <w:spacing w:before="10" w:after="10" w:line="40" w:lineRule="exact"/>
              <w:rPr>
                <w:rFonts w:cs="Calibri"/>
              </w:rPr>
            </w:pPr>
          </w:p>
        </w:tc>
      </w:tr>
      <w:tr w:rsidR="00000000" w14:paraId="772F567A" w14:textId="77777777">
        <w:tc>
          <w:tcPr>
            <w:tcW w:w="227" w:type="dxa"/>
            <w:tcMar>
              <w:top w:w="-20" w:type="dxa"/>
              <w:left w:w="0" w:type="dxa"/>
              <w:bottom w:w="0" w:type="dxa"/>
              <w:right w:w="0" w:type="dxa"/>
            </w:tcMar>
          </w:tcPr>
          <w:p w14:paraId="7810764E"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31.</w:t>
            </w:r>
          </w:p>
        </w:tc>
        <w:tc>
          <w:tcPr>
            <w:tcW w:w="4651" w:type="dxa"/>
            <w:tcMar>
              <w:top w:w="-20" w:type="dxa"/>
              <w:left w:w="0" w:type="dxa"/>
              <w:bottom w:w="0" w:type="dxa"/>
              <w:right w:w="0" w:type="dxa"/>
            </w:tcMar>
          </w:tcPr>
          <w:p w14:paraId="2A978BB1" w14:textId="77777777" w:rsidR="00954B55" w:rsidRDefault="00954B55">
            <w:pPr>
              <w:pStyle w:val="V-Normaltext"/>
              <w:widowControl/>
              <w:rPr>
                <w:rFonts w:cs="Calibri"/>
              </w:rPr>
            </w:pPr>
            <w:r>
              <w:t>§</w:t>
            </w:r>
            <w:r>
              <w:t xml:space="preserve"> 48 wird wie folgt ge</w:t>
            </w:r>
            <w:r>
              <w:t>ä</w:t>
            </w:r>
            <w:r>
              <w:t>ndert:</w:t>
            </w:r>
          </w:p>
          <w:p w14:paraId="12D6DACC" w14:textId="77777777" w:rsidR="00954B55" w:rsidRDefault="00954B55">
            <w:pPr>
              <w:pStyle w:val="V-Normaltext"/>
              <w:widowControl/>
              <w:rPr>
                <w:rFonts w:cs="Calibri"/>
              </w:rPr>
            </w:pPr>
            <w:r>
              <w:t>Absatz 2 Satz 3 wird wie folgt gefasst:</w:t>
            </w:r>
          </w:p>
          <w:p w14:paraId="57948140" w14:textId="77777777" w:rsidR="00954B55" w:rsidRDefault="00954B55">
            <w:pPr>
              <w:pStyle w:val="V-Normaltext"/>
              <w:widowControl/>
              <w:rPr>
                <w:rFonts w:cs="Calibri"/>
              </w:rPr>
            </w:pPr>
            <w:r>
              <w:t>„</w:t>
            </w:r>
            <w:r>
              <w:t>Beide Beurteilungsbereiche sowie die Ergebnisse zentraler Lernstandserhebungen werden bei der Leistungsbewertung angemessen ber</w:t>
            </w:r>
            <w:r>
              <w:t>ü</w:t>
            </w:r>
            <w:r>
              <w:t>cksichtigt.</w:t>
            </w:r>
            <w:r>
              <w:t>“</w:t>
            </w:r>
          </w:p>
        </w:tc>
      </w:tr>
      <w:tr w:rsidR="00000000" w14:paraId="01799094" w14:textId="77777777">
        <w:tc>
          <w:tcPr>
            <w:tcW w:w="227" w:type="dxa"/>
            <w:tcMar>
              <w:top w:w="-20" w:type="dxa"/>
              <w:left w:w="0" w:type="dxa"/>
              <w:bottom w:w="0" w:type="dxa"/>
              <w:right w:w="0" w:type="dxa"/>
            </w:tcMar>
          </w:tcPr>
          <w:p w14:paraId="6E158B8A"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4B972BD6" w14:textId="77777777" w:rsidR="00954B55" w:rsidRDefault="00954B55">
            <w:pPr>
              <w:pStyle w:val="V-Normaltext"/>
              <w:widowControl/>
              <w:spacing w:before="10" w:after="10" w:line="40" w:lineRule="exact"/>
              <w:rPr>
                <w:rFonts w:cs="Calibri"/>
              </w:rPr>
            </w:pPr>
          </w:p>
        </w:tc>
      </w:tr>
      <w:tr w:rsidR="00000000" w14:paraId="5229DBB8" w14:textId="77777777">
        <w:tc>
          <w:tcPr>
            <w:tcW w:w="227" w:type="dxa"/>
            <w:tcMar>
              <w:top w:w="-20" w:type="dxa"/>
              <w:left w:w="0" w:type="dxa"/>
              <w:bottom w:w="0" w:type="dxa"/>
              <w:right w:w="0" w:type="dxa"/>
            </w:tcMar>
          </w:tcPr>
          <w:p w14:paraId="2FAC3D75"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32.</w:t>
            </w:r>
          </w:p>
        </w:tc>
        <w:tc>
          <w:tcPr>
            <w:tcW w:w="4651" w:type="dxa"/>
            <w:tcMar>
              <w:top w:w="-20" w:type="dxa"/>
              <w:left w:w="0" w:type="dxa"/>
              <w:bottom w:w="0" w:type="dxa"/>
              <w:right w:w="0" w:type="dxa"/>
            </w:tcMar>
          </w:tcPr>
          <w:p w14:paraId="7DBE741D" w14:textId="77777777" w:rsidR="00954B55" w:rsidRDefault="00954B55">
            <w:pPr>
              <w:pStyle w:val="V-Normaltext"/>
              <w:widowControl/>
              <w:rPr>
                <w:rFonts w:cs="Calibri"/>
              </w:rPr>
            </w:pPr>
            <w:r>
              <w:t>§</w:t>
            </w:r>
            <w:r>
              <w:t xml:space="preserve"> 49 wird wie folgt ge</w:t>
            </w:r>
            <w:r>
              <w:t>ä</w:t>
            </w:r>
            <w:r>
              <w:t>ndert:</w:t>
            </w:r>
          </w:p>
          <w:p w14:paraId="0E79743D" w14:textId="77777777" w:rsidR="00954B55" w:rsidRDefault="00954B55">
            <w:pPr>
              <w:pStyle w:val="V-Normaltext"/>
              <w:widowControl/>
              <w:rPr>
                <w:rFonts w:cs="Calibri"/>
              </w:rPr>
            </w:pPr>
            <w:r>
              <w:t>Absatz 2 wird wie folgt gefasst:</w:t>
            </w:r>
          </w:p>
          <w:p w14:paraId="646CEF0C" w14:textId="77777777" w:rsidR="00954B55" w:rsidRDefault="00954B55">
            <w:pPr>
              <w:pStyle w:val="V-Normaltext"/>
              <w:widowControl/>
              <w:rPr>
                <w:rFonts w:cs="Calibri"/>
              </w:rPr>
            </w:pPr>
            <w:r>
              <w:t>„</w:t>
            </w:r>
            <w:r>
              <w:t>(2) Soweit in den Ausbildungs- und Pr</w:t>
            </w:r>
            <w:r>
              <w:t>ü</w:t>
            </w:r>
            <w:r>
              <w:t xml:space="preserve">fungsordnungen nichts anderes bestimmt ist, werden neben den Angaben zum Leistungsstand in Zeugnisse und in Bescheinigungen </w:t>
            </w:r>
            <w:r>
              <w:t>ü</w:t>
            </w:r>
            <w:r>
              <w:t>ber die Schullaufbahn aufgenommen:</w:t>
            </w:r>
          </w:p>
          <w:p w14:paraId="421B839D" w14:textId="77777777" w:rsidR="00954B55" w:rsidRDefault="00954B55">
            <w:pPr>
              <w:pStyle w:val="V-Normaltext"/>
              <w:widowControl/>
              <w:ind w:left="227" w:hanging="227"/>
              <w:rPr>
                <w:rFonts w:cs="Calibri"/>
              </w:rPr>
            </w:pPr>
            <w:r>
              <w:t>1.</w:t>
            </w:r>
            <w:r>
              <w:tab/>
              <w:t>die entschuldigten und unentschuldigten Fehlzeiten,</w:t>
            </w:r>
          </w:p>
          <w:p w14:paraId="3494F939" w14:textId="77777777" w:rsidR="00954B55" w:rsidRDefault="00954B55">
            <w:pPr>
              <w:pStyle w:val="V-Normaltext"/>
              <w:widowControl/>
              <w:ind w:left="227" w:hanging="227"/>
              <w:rPr>
                <w:rFonts w:cs="Calibri"/>
              </w:rPr>
            </w:pPr>
            <w:r>
              <w:t>2.</w:t>
            </w:r>
            <w:r>
              <w:tab/>
              <w:t xml:space="preserve">Aussagen zum Arbeitsverhalten und zum Sozialverhalten, denen die Notenstufen </w:t>
            </w:r>
            <w:r>
              <w:t>„</w:t>
            </w:r>
            <w:r>
              <w:t>sehr gut</w:t>
            </w:r>
            <w:r>
              <w:t>“</w:t>
            </w:r>
            <w:r>
              <w:t xml:space="preserve">, </w:t>
            </w:r>
            <w:r>
              <w:t>„</w:t>
            </w:r>
            <w:r>
              <w:t>gut</w:t>
            </w:r>
            <w:r>
              <w:t>“</w:t>
            </w:r>
            <w:r>
              <w:t xml:space="preserve">, </w:t>
            </w:r>
            <w:r>
              <w:t>„</w:t>
            </w:r>
            <w:r>
              <w:t>befriedigend</w:t>
            </w:r>
            <w:r>
              <w:t>“</w:t>
            </w:r>
            <w:r>
              <w:t xml:space="preserve"> und </w:t>
            </w:r>
            <w:r>
              <w:t>„</w:t>
            </w:r>
            <w:r>
              <w:t>unbefriedigend</w:t>
            </w:r>
            <w:r>
              <w:t>“</w:t>
            </w:r>
            <w:r>
              <w:t xml:space="preserve"> zu Grunde gelegt werden und die nach Entscheidung der Zeugnis- oder Versetzungskonferenz durch eine Beschreibung erg</w:t>
            </w:r>
            <w:r>
              <w:t>ä</w:t>
            </w:r>
            <w:r>
              <w:t>nzt werden k</w:t>
            </w:r>
            <w:r>
              <w:t>ö</w:t>
            </w:r>
            <w:r>
              <w:t>nnen; die Schulkonferenz entscheidet, ob die Aussagen zum Arbeitsverhalten und zum Sozialverhalten an der Schule durch Beschreibungen erg</w:t>
            </w:r>
            <w:r>
              <w:t>ä</w:t>
            </w:r>
            <w:r>
              <w:t>nzt werden sollen und stellt Grunds</w:t>
            </w:r>
            <w:r>
              <w:t>ä</w:t>
            </w:r>
            <w:r>
              <w:t>tze f</w:t>
            </w:r>
            <w:r>
              <w:t>ü</w:t>
            </w:r>
            <w:r>
              <w:t>r eine einheitliche Handhabung auf,</w:t>
            </w:r>
          </w:p>
        </w:tc>
      </w:tr>
      <w:tr w:rsidR="00000000" w14:paraId="60FCF137" w14:textId="77777777">
        <w:tc>
          <w:tcPr>
            <w:tcW w:w="227" w:type="dxa"/>
            <w:tcMar>
              <w:top w:w="-20" w:type="dxa"/>
              <w:left w:w="0" w:type="dxa"/>
              <w:bottom w:w="0" w:type="dxa"/>
              <w:right w:w="0" w:type="dxa"/>
            </w:tcMar>
          </w:tcPr>
          <w:p w14:paraId="2ADEFDC8"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47BAB6A0" w14:textId="77777777" w:rsidR="00954B55" w:rsidRDefault="00954B55">
            <w:pPr>
              <w:pStyle w:val="V-Normaltext"/>
              <w:widowControl/>
              <w:spacing w:before="10" w:after="10" w:line="40" w:lineRule="exact"/>
              <w:rPr>
                <w:rFonts w:cs="Calibri"/>
              </w:rPr>
            </w:pPr>
          </w:p>
        </w:tc>
      </w:tr>
      <w:tr w:rsidR="00000000" w14:paraId="39C0CB66" w14:textId="77777777">
        <w:tc>
          <w:tcPr>
            <w:tcW w:w="227" w:type="dxa"/>
            <w:tcMar>
              <w:top w:w="-20" w:type="dxa"/>
              <w:left w:w="0" w:type="dxa"/>
              <w:bottom w:w="0" w:type="dxa"/>
              <w:right w:w="0" w:type="dxa"/>
            </w:tcMar>
          </w:tcPr>
          <w:p w14:paraId="62BEA3B2"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p>
        </w:tc>
        <w:tc>
          <w:tcPr>
            <w:tcW w:w="4651" w:type="dxa"/>
            <w:tcMar>
              <w:top w:w="-20" w:type="dxa"/>
              <w:left w:w="0" w:type="dxa"/>
              <w:bottom w:w="0" w:type="dxa"/>
              <w:right w:w="0" w:type="dxa"/>
            </w:tcMar>
          </w:tcPr>
          <w:p w14:paraId="469ABFE7" w14:textId="77777777" w:rsidR="00954B55" w:rsidRDefault="00954B55">
            <w:pPr>
              <w:pStyle w:val="V-Normaltext"/>
              <w:widowControl/>
              <w:ind w:left="227" w:hanging="227"/>
            </w:pPr>
            <w:r>
              <w:rPr>
                <w:rFonts w:cs="Calibri"/>
              </w:rPr>
              <w:t>3.</w:t>
            </w:r>
            <w:r>
              <w:rPr>
                <w:rFonts w:cs="Calibri"/>
              </w:rPr>
              <w:tab/>
            </w:r>
            <w:r>
              <w:rPr>
                <w:rFonts w:cs="Calibri"/>
              </w:rPr>
              <w:t xml:space="preserve">nach Entscheidung der Zeugnis- oder Versetzungskonferenz weitere Bemerkungen </w:t>
            </w:r>
            <w:r>
              <w:rPr>
                <w:rFonts w:cs="Calibri"/>
              </w:rPr>
              <w:t>ü</w:t>
            </w:r>
            <w:r>
              <w:rPr>
                <w:rFonts w:cs="Calibri"/>
              </w:rPr>
              <w:t>ber besondere Leistungen und besonderen pers</w:t>
            </w:r>
            <w:r>
              <w:rPr>
                <w:rFonts w:cs="Calibri"/>
              </w:rPr>
              <w:t>ö</w:t>
            </w:r>
            <w:r>
              <w:rPr>
                <w:rFonts w:cs="Calibri"/>
              </w:rPr>
              <w:t>nlichen Einsatz im au</w:t>
            </w:r>
            <w:r>
              <w:rPr>
                <w:rFonts w:cs="Calibri"/>
              </w:rPr>
              <w:t>ß</w:t>
            </w:r>
            <w:r>
              <w:rPr>
                <w:rFonts w:cs="Calibri"/>
              </w:rPr>
              <w:t>er-unterrichtlichen Bereich. Auf Wunsch der Sch</w:t>
            </w:r>
            <w:r>
              <w:rPr>
                <w:rFonts w:cs="Calibri"/>
              </w:rPr>
              <w:t>ü</w:t>
            </w:r>
            <w:r>
              <w:rPr>
                <w:rFonts w:cs="Calibri"/>
              </w:rPr>
              <w:t>lerin oder des Sch</w:t>
            </w:r>
            <w:r>
              <w:rPr>
                <w:rFonts w:cs="Calibri"/>
              </w:rPr>
              <w:t>ü</w:t>
            </w:r>
            <w:r>
              <w:rPr>
                <w:rFonts w:cs="Calibri"/>
              </w:rPr>
              <w:t>lers k</w:t>
            </w:r>
            <w:r>
              <w:rPr>
                <w:rFonts w:cs="Calibri"/>
              </w:rPr>
              <w:t>ö</w:t>
            </w:r>
            <w:r>
              <w:rPr>
                <w:rFonts w:cs="Calibri"/>
              </w:rPr>
              <w:t>nnen ebenfalls au</w:t>
            </w:r>
            <w:r>
              <w:rPr>
                <w:rFonts w:cs="Calibri"/>
              </w:rPr>
              <w:t>ß</w:t>
            </w:r>
            <w:r>
              <w:rPr>
                <w:rFonts w:cs="Calibri"/>
              </w:rPr>
              <w:t>erschulische ehrenamtliche T</w:t>
            </w:r>
            <w:r>
              <w:rPr>
                <w:rFonts w:cs="Calibri"/>
              </w:rPr>
              <w:t>ä</w:t>
            </w:r>
            <w:r>
              <w:rPr>
                <w:rFonts w:cs="Calibri"/>
              </w:rPr>
              <w:t xml:space="preserve">tigkeiten in Zeugnissen und in Bescheinigungen </w:t>
            </w:r>
            <w:r>
              <w:rPr>
                <w:rFonts w:cs="Calibri"/>
              </w:rPr>
              <w:t>ü</w:t>
            </w:r>
            <w:r>
              <w:rPr>
                <w:rFonts w:cs="Calibri"/>
              </w:rPr>
              <w:t>ber die Schullaufbahnen gew</w:t>
            </w:r>
            <w:r>
              <w:rPr>
                <w:rFonts w:cs="Calibri"/>
              </w:rPr>
              <w:t>ü</w:t>
            </w:r>
            <w:r>
              <w:rPr>
                <w:rFonts w:cs="Calibri"/>
              </w:rPr>
              <w:t>rdigt werden. In Abschluss- und Abgangszeugnissen beziehen sich Bemerkungen nach dieser Nummer auch auf die gesamte Schullaufbahn.</w:t>
            </w:r>
            <w:r>
              <w:rPr>
                <w:rFonts w:cs="Calibri"/>
              </w:rPr>
              <w:t>“</w:t>
            </w:r>
          </w:p>
        </w:tc>
      </w:tr>
      <w:tr w:rsidR="00000000" w14:paraId="63A2D7D2" w14:textId="77777777">
        <w:tc>
          <w:tcPr>
            <w:tcW w:w="227" w:type="dxa"/>
            <w:tcMar>
              <w:top w:w="-20" w:type="dxa"/>
              <w:left w:w="0" w:type="dxa"/>
              <w:bottom w:w="0" w:type="dxa"/>
              <w:right w:w="0" w:type="dxa"/>
            </w:tcMar>
          </w:tcPr>
          <w:p w14:paraId="3447D0A9"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421CBD9C" w14:textId="77777777" w:rsidR="00954B55" w:rsidRDefault="00954B55">
            <w:pPr>
              <w:pStyle w:val="V-Normaltext"/>
              <w:widowControl/>
              <w:spacing w:before="10" w:after="10" w:line="40" w:lineRule="exact"/>
            </w:pPr>
          </w:p>
        </w:tc>
      </w:tr>
      <w:tr w:rsidR="00000000" w14:paraId="736B537E" w14:textId="77777777">
        <w:tc>
          <w:tcPr>
            <w:tcW w:w="227" w:type="dxa"/>
            <w:tcMar>
              <w:top w:w="-20" w:type="dxa"/>
              <w:left w:w="0" w:type="dxa"/>
              <w:bottom w:w="0" w:type="dxa"/>
              <w:right w:w="0" w:type="dxa"/>
            </w:tcMar>
          </w:tcPr>
          <w:p w14:paraId="793E7E6F"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33.</w:t>
            </w:r>
          </w:p>
        </w:tc>
        <w:tc>
          <w:tcPr>
            <w:tcW w:w="4651" w:type="dxa"/>
            <w:tcMar>
              <w:top w:w="-20" w:type="dxa"/>
              <w:left w:w="0" w:type="dxa"/>
              <w:bottom w:w="0" w:type="dxa"/>
              <w:right w:w="0" w:type="dxa"/>
            </w:tcMar>
          </w:tcPr>
          <w:p w14:paraId="6D855EC9" w14:textId="77777777" w:rsidR="00954B55" w:rsidRDefault="00954B55">
            <w:pPr>
              <w:pStyle w:val="V-Normaltext"/>
              <w:widowControl/>
            </w:pPr>
            <w:r>
              <w:rPr>
                <w:rFonts w:cs="Calibri"/>
              </w:rPr>
              <w:t>§</w:t>
            </w:r>
            <w:r>
              <w:rPr>
                <w:rFonts w:cs="Calibri"/>
              </w:rPr>
              <w:t xml:space="preserve"> 50 wird wie folgt ge</w:t>
            </w:r>
            <w:r>
              <w:rPr>
                <w:rFonts w:cs="Calibri"/>
              </w:rPr>
              <w:t>ä</w:t>
            </w:r>
            <w:r>
              <w:rPr>
                <w:rFonts w:cs="Calibri"/>
              </w:rPr>
              <w:t>ndert:</w:t>
            </w:r>
          </w:p>
          <w:p w14:paraId="3092259A" w14:textId="77777777" w:rsidR="00954B55" w:rsidRDefault="00954B55">
            <w:pPr>
              <w:pStyle w:val="V-Normaltext"/>
              <w:widowControl/>
              <w:ind w:left="227" w:hanging="227"/>
            </w:pPr>
            <w:r>
              <w:rPr>
                <w:rFonts w:cs="Calibri"/>
              </w:rPr>
              <w:t>a)</w:t>
            </w:r>
            <w:r>
              <w:rPr>
                <w:rFonts w:cs="Calibri"/>
              </w:rPr>
              <w:tab/>
              <w:t xml:space="preserve">Die </w:t>
            </w:r>
            <w:r>
              <w:rPr>
                <w:rFonts w:cs="Calibri"/>
              </w:rPr>
              <w:t>Ü</w:t>
            </w:r>
            <w:r>
              <w:rPr>
                <w:rFonts w:cs="Calibri"/>
              </w:rPr>
              <w:t>berschrift wird wie folgt gefasst:</w:t>
            </w:r>
          </w:p>
          <w:p w14:paraId="71B96407" w14:textId="77777777" w:rsidR="00954B55" w:rsidRDefault="00954B55">
            <w:pPr>
              <w:pStyle w:val="V-Zwischenfcberschrift01"/>
              <w:widowControl/>
            </w:pPr>
            <w:r>
              <w:rPr>
                <w:rFonts w:cs="Calibri"/>
              </w:rPr>
              <w:t>„§</w:t>
            </w:r>
            <w:r>
              <w:rPr>
                <w:rFonts w:cs="Calibri"/>
              </w:rPr>
              <w:t xml:space="preserve"> 50</w:t>
            </w:r>
          </w:p>
          <w:p w14:paraId="703F4DA3" w14:textId="77777777" w:rsidR="00954B55" w:rsidRDefault="00954B55">
            <w:pPr>
              <w:pStyle w:val="V-Zwischenfcberschrift01"/>
              <w:widowControl/>
            </w:pPr>
            <w:r>
              <w:rPr>
                <w:rFonts w:cs="Calibri"/>
              </w:rPr>
              <w:t>Versetzung, F</w:t>
            </w:r>
            <w:r>
              <w:rPr>
                <w:rFonts w:cs="Calibri"/>
              </w:rPr>
              <w:t>ö</w:t>
            </w:r>
            <w:r>
              <w:rPr>
                <w:rFonts w:cs="Calibri"/>
              </w:rPr>
              <w:t>rderangebote</w:t>
            </w:r>
            <w:r>
              <w:rPr>
                <w:rFonts w:cs="Calibri"/>
              </w:rPr>
              <w:t>“</w:t>
            </w:r>
            <w:r>
              <w:rPr>
                <w:rFonts w:cs="Calibri"/>
              </w:rPr>
              <w:t>.</w:t>
            </w:r>
          </w:p>
          <w:p w14:paraId="47925209" w14:textId="77777777" w:rsidR="00954B55" w:rsidRDefault="00954B55">
            <w:pPr>
              <w:pStyle w:val="V-Normaltext"/>
              <w:widowControl/>
              <w:ind w:left="227" w:hanging="227"/>
            </w:pPr>
            <w:r>
              <w:rPr>
                <w:rFonts w:cs="Calibri"/>
              </w:rPr>
              <w:t>b)</w:t>
            </w:r>
            <w:r>
              <w:rPr>
                <w:rFonts w:cs="Calibri"/>
              </w:rPr>
              <w:tab/>
              <w:t>Absatz 3 wird wie folgt gefasst:</w:t>
            </w:r>
          </w:p>
          <w:p w14:paraId="53620BCB" w14:textId="77777777" w:rsidR="00954B55" w:rsidRDefault="00954B55">
            <w:pPr>
              <w:pStyle w:val="V-Normaltext"/>
              <w:widowControl/>
              <w:ind w:left="228"/>
            </w:pPr>
            <w:r>
              <w:rPr>
                <w:rFonts w:cs="Calibri"/>
              </w:rPr>
              <w:t>„</w:t>
            </w:r>
            <w:r>
              <w:rPr>
                <w:rFonts w:cs="Calibri"/>
              </w:rPr>
              <w:t>(3) Die Schule hat ihren Unterricht so zu gestalten und die Sch</w:t>
            </w:r>
            <w:r>
              <w:rPr>
                <w:rFonts w:cs="Calibri"/>
              </w:rPr>
              <w:t>ü</w:t>
            </w:r>
            <w:r>
              <w:rPr>
                <w:rFonts w:cs="Calibri"/>
              </w:rPr>
              <w:t>lerinnen und Sch</w:t>
            </w:r>
            <w:r>
              <w:rPr>
                <w:rFonts w:cs="Calibri"/>
              </w:rPr>
              <w:t>ü</w:t>
            </w:r>
            <w:r>
              <w:rPr>
                <w:rFonts w:cs="Calibri"/>
              </w:rPr>
              <w:t>ler so zu f</w:t>
            </w:r>
            <w:r>
              <w:rPr>
                <w:rFonts w:cs="Calibri"/>
              </w:rPr>
              <w:t>ö</w:t>
            </w:r>
            <w:r>
              <w:rPr>
                <w:rFonts w:cs="Calibri"/>
              </w:rPr>
              <w:t>rdern, dass die Versetzung der Regelfall ist. Sch</w:t>
            </w:r>
            <w:r>
              <w:rPr>
                <w:rFonts w:cs="Calibri"/>
              </w:rPr>
              <w:t>ü</w:t>
            </w:r>
            <w:r>
              <w:rPr>
                <w:rFonts w:cs="Calibri"/>
              </w:rPr>
              <w:t>lerinnen und Sch</w:t>
            </w:r>
            <w:r>
              <w:rPr>
                <w:rFonts w:cs="Calibri"/>
              </w:rPr>
              <w:t>ü</w:t>
            </w:r>
            <w:r>
              <w:rPr>
                <w:rFonts w:cs="Calibri"/>
              </w:rPr>
              <w:t>lern der Grundschule und der Sekundarstufe I, deren Versetzung gef</w:t>
            </w:r>
            <w:r>
              <w:rPr>
                <w:rFonts w:cs="Calibri"/>
              </w:rPr>
              <w:t>ä</w:t>
            </w:r>
            <w:r>
              <w:rPr>
                <w:rFonts w:cs="Calibri"/>
              </w:rPr>
              <w:t>hrdet ist, wird zum Ende des Schulhalbjahres eine individuelle Lern- und F</w:t>
            </w:r>
            <w:r>
              <w:rPr>
                <w:rFonts w:cs="Calibri"/>
              </w:rPr>
              <w:t>ö</w:t>
            </w:r>
            <w:r>
              <w:rPr>
                <w:rFonts w:cs="Calibri"/>
              </w:rPr>
              <w:t>rderempfehlung gegeben. Sie sollen zudem die M</w:t>
            </w:r>
            <w:r>
              <w:rPr>
                <w:rFonts w:cs="Calibri"/>
              </w:rPr>
              <w:t>ö</w:t>
            </w:r>
            <w:r>
              <w:rPr>
                <w:rFonts w:cs="Calibri"/>
              </w:rPr>
              <w:t>glichkeit der Teilnahme an schulischen F</w:t>
            </w:r>
            <w:r>
              <w:rPr>
                <w:rFonts w:cs="Calibri"/>
              </w:rPr>
              <w:t>ö</w:t>
            </w:r>
            <w:r>
              <w:rPr>
                <w:rFonts w:cs="Calibri"/>
              </w:rPr>
              <w:t>rderangeboten erhalten mit dem Ziel, unter Einbeziehung der Eltern erkannte Lern- und Leistungsdefizite bis zur Versetzungsentscheidung zu beheben. Eine Lern- und F</w:t>
            </w:r>
            <w:r>
              <w:rPr>
                <w:rFonts w:cs="Calibri"/>
              </w:rPr>
              <w:t>ö</w:t>
            </w:r>
            <w:r>
              <w:rPr>
                <w:rFonts w:cs="Calibri"/>
              </w:rPr>
              <w:t>rderempfehlung erhalten Sch</w:t>
            </w:r>
            <w:r>
              <w:rPr>
                <w:rFonts w:cs="Calibri"/>
              </w:rPr>
              <w:t>ü</w:t>
            </w:r>
            <w:r>
              <w:rPr>
                <w:rFonts w:cs="Calibri"/>
              </w:rPr>
              <w:t>lerinnen und Sch</w:t>
            </w:r>
            <w:r>
              <w:rPr>
                <w:rFonts w:cs="Calibri"/>
              </w:rPr>
              <w:t>ü</w:t>
            </w:r>
            <w:r>
              <w:rPr>
                <w:rFonts w:cs="Calibri"/>
              </w:rPr>
              <w:t>ler der Grundschule und der Sekundarstu-fe I auch im Falle der Nichtversetzung zum Ende des Schuljahres.</w:t>
            </w:r>
            <w:r>
              <w:rPr>
                <w:rFonts w:cs="Calibri"/>
              </w:rPr>
              <w:t>“</w:t>
            </w:r>
            <w:r>
              <w:rPr>
                <w:rFonts w:cs="Calibri"/>
              </w:rPr>
              <w:t xml:space="preserve"> </w:t>
            </w:r>
          </w:p>
        </w:tc>
      </w:tr>
      <w:tr w:rsidR="00000000" w14:paraId="04D1FAD4" w14:textId="77777777">
        <w:tc>
          <w:tcPr>
            <w:tcW w:w="227" w:type="dxa"/>
            <w:tcMar>
              <w:top w:w="-20" w:type="dxa"/>
              <w:left w:w="0" w:type="dxa"/>
              <w:bottom w:w="0" w:type="dxa"/>
              <w:right w:w="0" w:type="dxa"/>
            </w:tcMar>
          </w:tcPr>
          <w:p w14:paraId="776F066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795674F6" w14:textId="77777777" w:rsidR="00954B55" w:rsidRDefault="00954B55">
            <w:pPr>
              <w:pStyle w:val="V-Normaltext"/>
              <w:widowControl/>
              <w:spacing w:before="10" w:after="10" w:line="40" w:lineRule="exact"/>
            </w:pPr>
          </w:p>
        </w:tc>
      </w:tr>
      <w:tr w:rsidR="00000000" w14:paraId="42DAD2D4" w14:textId="77777777">
        <w:tc>
          <w:tcPr>
            <w:tcW w:w="227" w:type="dxa"/>
            <w:tcMar>
              <w:top w:w="-20" w:type="dxa"/>
              <w:left w:w="0" w:type="dxa"/>
              <w:bottom w:w="0" w:type="dxa"/>
              <w:right w:w="0" w:type="dxa"/>
            </w:tcMar>
          </w:tcPr>
          <w:p w14:paraId="06905B6E"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34.</w:t>
            </w:r>
          </w:p>
        </w:tc>
        <w:tc>
          <w:tcPr>
            <w:tcW w:w="4651" w:type="dxa"/>
            <w:tcMar>
              <w:top w:w="-20" w:type="dxa"/>
              <w:left w:w="0" w:type="dxa"/>
              <w:bottom w:w="0" w:type="dxa"/>
              <w:right w:w="0" w:type="dxa"/>
            </w:tcMar>
          </w:tcPr>
          <w:p w14:paraId="6B103837" w14:textId="77777777" w:rsidR="00954B55" w:rsidRDefault="00954B55">
            <w:pPr>
              <w:pStyle w:val="V-Normaltext"/>
              <w:widowControl/>
            </w:pPr>
            <w:r>
              <w:rPr>
                <w:rFonts w:cs="Calibri"/>
              </w:rPr>
              <w:t>§</w:t>
            </w:r>
            <w:r>
              <w:rPr>
                <w:rFonts w:cs="Calibri"/>
              </w:rPr>
              <w:t xml:space="preserve"> 51 wird wie folgt ge</w:t>
            </w:r>
            <w:r>
              <w:rPr>
                <w:rFonts w:cs="Calibri"/>
              </w:rPr>
              <w:t>ä</w:t>
            </w:r>
            <w:r>
              <w:rPr>
                <w:rFonts w:cs="Calibri"/>
              </w:rPr>
              <w:t>ndert:</w:t>
            </w:r>
          </w:p>
          <w:p w14:paraId="68498B17" w14:textId="77777777" w:rsidR="00954B55" w:rsidRDefault="00954B55">
            <w:pPr>
              <w:pStyle w:val="V-Normaltext"/>
              <w:widowControl/>
              <w:ind w:left="227" w:hanging="227"/>
            </w:pPr>
            <w:r>
              <w:rPr>
                <w:rFonts w:cs="Calibri"/>
              </w:rPr>
              <w:t>a)</w:t>
            </w:r>
            <w:r>
              <w:rPr>
                <w:rFonts w:cs="Calibri"/>
              </w:rPr>
              <w:tab/>
              <w:t xml:space="preserve">In der </w:t>
            </w:r>
            <w:r>
              <w:rPr>
                <w:rFonts w:cs="Calibri"/>
              </w:rPr>
              <w:t>Ü</w:t>
            </w:r>
            <w:r>
              <w:rPr>
                <w:rFonts w:cs="Calibri"/>
              </w:rPr>
              <w:t xml:space="preserve">berschrift wird das Wort </w:t>
            </w:r>
            <w:r>
              <w:rPr>
                <w:rFonts w:cs="Calibri"/>
              </w:rPr>
              <w:t>„</w:t>
            </w:r>
            <w:r>
              <w:rPr>
                <w:rFonts w:cs="Calibri"/>
              </w:rPr>
              <w:t>Nichtsch</w:t>
            </w:r>
            <w:r>
              <w:rPr>
                <w:rFonts w:cs="Calibri"/>
              </w:rPr>
              <w:t>ü</w:t>
            </w:r>
            <w:r>
              <w:rPr>
                <w:rFonts w:cs="Calibri"/>
              </w:rPr>
              <w:t>lerpr</w:t>
            </w:r>
            <w:r>
              <w:rPr>
                <w:rFonts w:cs="Calibri"/>
              </w:rPr>
              <w:t>ü</w:t>
            </w:r>
            <w:r>
              <w:rPr>
                <w:rFonts w:cs="Calibri"/>
              </w:rPr>
              <w:t>fung</w:t>
            </w:r>
            <w:r>
              <w:rPr>
                <w:rFonts w:cs="Calibri"/>
              </w:rPr>
              <w:t>“</w:t>
            </w:r>
            <w:r>
              <w:rPr>
                <w:rFonts w:cs="Calibri"/>
              </w:rPr>
              <w:t xml:space="preserve"> durch das Wort </w:t>
            </w:r>
            <w:r>
              <w:rPr>
                <w:rFonts w:cs="Calibri"/>
              </w:rPr>
              <w:t>„</w:t>
            </w:r>
            <w:r>
              <w:rPr>
                <w:rFonts w:cs="Calibri"/>
              </w:rPr>
              <w:t>Externenpr</w:t>
            </w:r>
            <w:r>
              <w:rPr>
                <w:rFonts w:cs="Calibri"/>
              </w:rPr>
              <w:t>ü</w:t>
            </w:r>
            <w:r>
              <w:rPr>
                <w:rFonts w:cs="Calibri"/>
              </w:rPr>
              <w:t>fung</w:t>
            </w:r>
            <w:r>
              <w:rPr>
                <w:rFonts w:cs="Calibri"/>
              </w:rPr>
              <w:t>“</w:t>
            </w:r>
            <w:r>
              <w:rPr>
                <w:rFonts w:cs="Calibri"/>
              </w:rPr>
              <w:t xml:space="preserve"> ersetzt.</w:t>
            </w:r>
          </w:p>
          <w:p w14:paraId="6869EDF6" w14:textId="77777777" w:rsidR="00954B55" w:rsidRDefault="00954B55">
            <w:pPr>
              <w:pStyle w:val="V-Normaltext"/>
              <w:widowControl/>
              <w:ind w:left="227" w:hanging="227"/>
            </w:pPr>
            <w:r>
              <w:rPr>
                <w:rFonts w:cs="Calibri"/>
              </w:rPr>
              <w:t>b)</w:t>
            </w:r>
            <w:r>
              <w:rPr>
                <w:rFonts w:cs="Calibri"/>
              </w:rPr>
              <w:tab/>
            </w:r>
            <w:r>
              <w:rPr>
                <w:rFonts w:cs="Calibri"/>
              </w:rPr>
              <w:t xml:space="preserve">In Absatz 2 wird das Wort </w:t>
            </w:r>
            <w:r>
              <w:rPr>
                <w:rFonts w:cs="Calibri"/>
              </w:rPr>
              <w:t>„</w:t>
            </w:r>
            <w:r>
              <w:rPr>
                <w:rFonts w:cs="Calibri"/>
              </w:rPr>
              <w:t>(Nichtsch</w:t>
            </w:r>
            <w:r>
              <w:rPr>
                <w:rFonts w:cs="Calibri"/>
              </w:rPr>
              <w:t>ü</w:t>
            </w:r>
            <w:r>
              <w:rPr>
                <w:rFonts w:cs="Calibri"/>
              </w:rPr>
              <w:t>lerpr</w:t>
            </w:r>
            <w:r>
              <w:rPr>
                <w:rFonts w:cs="Calibri"/>
              </w:rPr>
              <w:t>ü</w:t>
            </w:r>
            <w:r>
              <w:rPr>
                <w:rFonts w:cs="Calibri"/>
              </w:rPr>
              <w:t>fung)</w:t>
            </w:r>
            <w:r>
              <w:rPr>
                <w:rFonts w:cs="Calibri"/>
              </w:rPr>
              <w:t>“</w:t>
            </w:r>
            <w:r>
              <w:rPr>
                <w:rFonts w:cs="Calibri"/>
              </w:rPr>
              <w:t xml:space="preserve"> durch das Wort </w:t>
            </w:r>
            <w:r>
              <w:rPr>
                <w:rFonts w:cs="Calibri"/>
              </w:rPr>
              <w:t>„</w:t>
            </w:r>
            <w:r>
              <w:rPr>
                <w:rFonts w:cs="Calibri"/>
              </w:rPr>
              <w:t>(Externenpr</w:t>
            </w:r>
            <w:r>
              <w:rPr>
                <w:rFonts w:cs="Calibri"/>
              </w:rPr>
              <w:t>ü</w:t>
            </w:r>
            <w:r>
              <w:rPr>
                <w:rFonts w:cs="Calibri"/>
              </w:rPr>
              <w:t>fung)</w:t>
            </w:r>
            <w:r>
              <w:rPr>
                <w:rFonts w:cs="Calibri"/>
              </w:rPr>
              <w:t>“</w:t>
            </w:r>
            <w:r>
              <w:rPr>
                <w:rFonts w:cs="Calibri"/>
              </w:rPr>
              <w:t xml:space="preserve"> ersetzt.</w:t>
            </w:r>
          </w:p>
        </w:tc>
      </w:tr>
      <w:tr w:rsidR="00000000" w14:paraId="223AABBC" w14:textId="77777777">
        <w:tc>
          <w:tcPr>
            <w:tcW w:w="227" w:type="dxa"/>
            <w:tcMar>
              <w:top w:w="-20" w:type="dxa"/>
              <w:left w:w="0" w:type="dxa"/>
              <w:bottom w:w="0" w:type="dxa"/>
              <w:right w:w="0" w:type="dxa"/>
            </w:tcMar>
          </w:tcPr>
          <w:p w14:paraId="5FD6EE66"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5384A1A9" w14:textId="77777777" w:rsidR="00954B55" w:rsidRDefault="00954B55">
            <w:pPr>
              <w:pStyle w:val="V-Normaltext"/>
              <w:widowControl/>
              <w:spacing w:before="10" w:after="10" w:line="40" w:lineRule="exact"/>
            </w:pPr>
          </w:p>
        </w:tc>
      </w:tr>
      <w:tr w:rsidR="00000000" w14:paraId="0CA96B33" w14:textId="77777777">
        <w:tc>
          <w:tcPr>
            <w:tcW w:w="227" w:type="dxa"/>
            <w:tcMar>
              <w:top w:w="-20" w:type="dxa"/>
              <w:left w:w="0" w:type="dxa"/>
              <w:bottom w:w="0" w:type="dxa"/>
              <w:right w:w="0" w:type="dxa"/>
            </w:tcMar>
          </w:tcPr>
          <w:p w14:paraId="3FDB0EE2"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35.</w:t>
            </w:r>
          </w:p>
        </w:tc>
        <w:tc>
          <w:tcPr>
            <w:tcW w:w="4651" w:type="dxa"/>
            <w:tcMar>
              <w:top w:w="-20" w:type="dxa"/>
              <w:left w:w="0" w:type="dxa"/>
              <w:bottom w:w="0" w:type="dxa"/>
              <w:right w:w="0" w:type="dxa"/>
            </w:tcMar>
          </w:tcPr>
          <w:p w14:paraId="51D6C7CC" w14:textId="77777777" w:rsidR="00954B55" w:rsidRDefault="00954B55">
            <w:pPr>
              <w:pStyle w:val="V-Normaltext"/>
              <w:widowControl/>
            </w:pPr>
            <w:r>
              <w:rPr>
                <w:rFonts w:cs="Calibri"/>
              </w:rPr>
              <w:t>§</w:t>
            </w:r>
            <w:r>
              <w:rPr>
                <w:rFonts w:cs="Calibri"/>
              </w:rPr>
              <w:t xml:space="preserve"> 52 wird wie folgt ge</w:t>
            </w:r>
            <w:r>
              <w:rPr>
                <w:rFonts w:cs="Calibri"/>
              </w:rPr>
              <w:t>ä</w:t>
            </w:r>
            <w:r>
              <w:rPr>
                <w:rFonts w:cs="Calibri"/>
              </w:rPr>
              <w:t>ndert:</w:t>
            </w:r>
          </w:p>
          <w:p w14:paraId="37BBB2D4" w14:textId="77777777" w:rsidR="00954B55" w:rsidRDefault="00954B55">
            <w:pPr>
              <w:pStyle w:val="V-Normaltext"/>
              <w:widowControl/>
              <w:ind w:left="227" w:hanging="227"/>
            </w:pPr>
            <w:r>
              <w:rPr>
                <w:rFonts w:cs="Calibri"/>
              </w:rPr>
              <w:t>a)</w:t>
            </w:r>
            <w:r>
              <w:rPr>
                <w:rFonts w:cs="Calibri"/>
              </w:rPr>
              <w:tab/>
              <w:t xml:space="preserve">In Absatz 1 Satz 2 werden nach dem Wort </w:t>
            </w:r>
            <w:r>
              <w:rPr>
                <w:rFonts w:cs="Calibri"/>
              </w:rPr>
              <w:t>„</w:t>
            </w:r>
            <w:r>
              <w:rPr>
                <w:rFonts w:cs="Calibri"/>
              </w:rPr>
              <w:t>erl</w:t>
            </w:r>
            <w:r>
              <w:rPr>
                <w:rFonts w:cs="Calibri"/>
              </w:rPr>
              <w:t>ä</w:t>
            </w:r>
            <w:r>
              <w:rPr>
                <w:rFonts w:cs="Calibri"/>
              </w:rPr>
              <w:t>sst</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unter Beachtung des Grundsatzes der eigenverantwortlichen Schule (</w:t>
            </w:r>
            <w:r>
              <w:rPr>
                <w:rFonts w:cs="Calibri"/>
              </w:rPr>
              <w:t>§</w:t>
            </w:r>
            <w:r>
              <w:rPr>
                <w:rFonts w:cs="Calibri"/>
              </w:rPr>
              <w:t xml:space="preserve"> 3) und</w:t>
            </w:r>
            <w:r>
              <w:rPr>
                <w:rFonts w:cs="Calibri"/>
              </w:rPr>
              <w:t>“</w:t>
            </w:r>
            <w:r>
              <w:rPr>
                <w:rFonts w:cs="Calibri"/>
              </w:rPr>
              <w:t xml:space="preserve"> eingef</w:t>
            </w:r>
            <w:r>
              <w:rPr>
                <w:rFonts w:cs="Calibri"/>
              </w:rPr>
              <w:t>ü</w:t>
            </w:r>
            <w:r>
              <w:rPr>
                <w:rFonts w:cs="Calibri"/>
              </w:rPr>
              <w:t>gt.</w:t>
            </w:r>
          </w:p>
          <w:p w14:paraId="36C84110" w14:textId="77777777" w:rsidR="00954B55" w:rsidRDefault="00954B55">
            <w:pPr>
              <w:pStyle w:val="V-Normaltext"/>
              <w:widowControl/>
              <w:ind w:left="227" w:hanging="227"/>
            </w:pPr>
            <w:r>
              <w:rPr>
                <w:rFonts w:cs="Calibri"/>
              </w:rPr>
              <w:t>b)</w:t>
            </w:r>
            <w:r>
              <w:rPr>
                <w:rFonts w:cs="Calibri"/>
              </w:rPr>
              <w:tab/>
              <w:t xml:space="preserve">In Absatz 2 wird das Wort </w:t>
            </w:r>
            <w:r>
              <w:rPr>
                <w:rFonts w:cs="Calibri"/>
              </w:rPr>
              <w:t>„</w:t>
            </w:r>
            <w:r>
              <w:rPr>
                <w:rFonts w:cs="Calibri"/>
              </w:rPr>
              <w:t>Nichtsch</w:t>
            </w:r>
            <w:r>
              <w:rPr>
                <w:rFonts w:cs="Calibri"/>
              </w:rPr>
              <w:t>ü</w:t>
            </w:r>
            <w:r>
              <w:rPr>
                <w:rFonts w:cs="Calibri"/>
              </w:rPr>
              <w:t>lerpr</w:t>
            </w:r>
            <w:r>
              <w:rPr>
                <w:rFonts w:cs="Calibri"/>
              </w:rPr>
              <w:t>ü</w:t>
            </w:r>
            <w:r>
              <w:rPr>
                <w:rFonts w:cs="Calibri"/>
              </w:rPr>
              <w:t>fungen</w:t>
            </w:r>
            <w:r>
              <w:rPr>
                <w:rFonts w:cs="Calibri"/>
              </w:rPr>
              <w:t>“</w:t>
            </w:r>
            <w:r>
              <w:rPr>
                <w:rFonts w:cs="Calibri"/>
              </w:rPr>
              <w:t xml:space="preserve"> durch das Wort </w:t>
            </w:r>
            <w:r>
              <w:rPr>
                <w:rFonts w:cs="Calibri"/>
              </w:rPr>
              <w:t>„</w:t>
            </w:r>
            <w:r>
              <w:rPr>
                <w:rFonts w:cs="Calibri"/>
              </w:rPr>
              <w:t>Externenpr</w:t>
            </w:r>
            <w:r>
              <w:rPr>
                <w:rFonts w:cs="Calibri"/>
              </w:rPr>
              <w:t>ü</w:t>
            </w:r>
            <w:r>
              <w:rPr>
                <w:rFonts w:cs="Calibri"/>
              </w:rPr>
              <w:t>fungen</w:t>
            </w:r>
            <w:r>
              <w:rPr>
                <w:rFonts w:cs="Calibri"/>
              </w:rPr>
              <w:t>“</w:t>
            </w:r>
            <w:r>
              <w:rPr>
                <w:rFonts w:cs="Calibri"/>
              </w:rPr>
              <w:t xml:space="preserve"> ersetzt.</w:t>
            </w:r>
          </w:p>
          <w:p w14:paraId="3B74D8AE" w14:textId="77777777" w:rsidR="00954B55" w:rsidRDefault="00954B55">
            <w:pPr>
              <w:pStyle w:val="V-Normaltext"/>
              <w:widowControl/>
              <w:ind w:left="227" w:hanging="227"/>
            </w:pPr>
            <w:r>
              <w:rPr>
                <w:rFonts w:cs="Calibri"/>
              </w:rPr>
              <w:t>c)</w:t>
            </w:r>
            <w:r>
              <w:rPr>
                <w:rFonts w:cs="Calibri"/>
              </w:rPr>
              <w:tab/>
              <w:t>In Absatz 3 werden die W</w:t>
            </w:r>
            <w:r>
              <w:rPr>
                <w:rFonts w:cs="Calibri"/>
              </w:rPr>
              <w:t>ö</w:t>
            </w:r>
            <w:r>
              <w:rPr>
                <w:rFonts w:cs="Calibri"/>
              </w:rPr>
              <w:t xml:space="preserve">rter </w:t>
            </w:r>
            <w:r>
              <w:rPr>
                <w:rFonts w:cs="Calibri"/>
              </w:rPr>
              <w:t>„</w:t>
            </w:r>
            <w:r>
              <w:rPr>
                <w:rFonts w:cs="Calibri"/>
              </w:rPr>
              <w:t>f</w:t>
            </w:r>
            <w:r>
              <w:rPr>
                <w:rFonts w:cs="Calibri"/>
              </w:rPr>
              <w:t>ü</w:t>
            </w:r>
            <w:r>
              <w:rPr>
                <w:rFonts w:cs="Calibri"/>
              </w:rPr>
              <w:t>r Wirtschaft und Arbeit im Einvernehmen mit dem Ministerium</w:t>
            </w:r>
            <w:r>
              <w:rPr>
                <w:rFonts w:cs="Calibri"/>
              </w:rPr>
              <w:t>“</w:t>
            </w:r>
            <w:r>
              <w:rPr>
                <w:rFonts w:cs="Calibri"/>
              </w:rPr>
              <w:t xml:space="preserve"> sowie die W</w:t>
            </w:r>
            <w:r>
              <w:rPr>
                <w:rFonts w:cs="Calibri"/>
              </w:rPr>
              <w:t>ö</w:t>
            </w:r>
            <w:r>
              <w:rPr>
                <w:rFonts w:cs="Calibri"/>
              </w:rPr>
              <w:t xml:space="preserve">rter </w:t>
            </w:r>
            <w:r>
              <w:rPr>
                <w:rFonts w:cs="Calibri"/>
              </w:rPr>
              <w:t>„</w:t>
            </w:r>
            <w:r>
              <w:rPr>
                <w:rFonts w:cs="Calibri"/>
              </w:rPr>
              <w:t>Ausbildungs- und</w:t>
            </w:r>
            <w:r>
              <w:rPr>
                <w:rFonts w:cs="Calibri"/>
              </w:rPr>
              <w:t>“</w:t>
            </w:r>
            <w:r>
              <w:rPr>
                <w:rFonts w:cs="Calibri"/>
              </w:rPr>
              <w:t xml:space="preserve"> gestrichen.</w:t>
            </w:r>
          </w:p>
        </w:tc>
      </w:tr>
      <w:tr w:rsidR="00000000" w14:paraId="60970D7B" w14:textId="77777777">
        <w:tc>
          <w:tcPr>
            <w:tcW w:w="227" w:type="dxa"/>
            <w:tcMar>
              <w:top w:w="-20" w:type="dxa"/>
              <w:left w:w="0" w:type="dxa"/>
              <w:bottom w:w="0" w:type="dxa"/>
              <w:right w:w="0" w:type="dxa"/>
            </w:tcMar>
          </w:tcPr>
          <w:p w14:paraId="5A822ACA"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4EB0681D" w14:textId="77777777" w:rsidR="00954B55" w:rsidRDefault="00954B55">
            <w:pPr>
              <w:pStyle w:val="V-Normaltext"/>
              <w:widowControl/>
              <w:spacing w:before="10" w:after="10" w:line="40" w:lineRule="exact"/>
            </w:pPr>
          </w:p>
        </w:tc>
      </w:tr>
      <w:tr w:rsidR="00000000" w14:paraId="14FC41B9" w14:textId="77777777">
        <w:tc>
          <w:tcPr>
            <w:tcW w:w="227" w:type="dxa"/>
            <w:tcMar>
              <w:top w:w="-20" w:type="dxa"/>
              <w:left w:w="0" w:type="dxa"/>
              <w:bottom w:w="0" w:type="dxa"/>
              <w:right w:w="0" w:type="dxa"/>
            </w:tcMar>
          </w:tcPr>
          <w:p w14:paraId="1DED0592"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36.</w:t>
            </w:r>
          </w:p>
        </w:tc>
        <w:tc>
          <w:tcPr>
            <w:tcW w:w="4651" w:type="dxa"/>
            <w:tcMar>
              <w:top w:w="-20" w:type="dxa"/>
              <w:left w:w="0" w:type="dxa"/>
              <w:bottom w:w="0" w:type="dxa"/>
              <w:right w:w="0" w:type="dxa"/>
            </w:tcMar>
          </w:tcPr>
          <w:p w14:paraId="28FB7C5F" w14:textId="77777777" w:rsidR="00954B55" w:rsidRDefault="00954B55">
            <w:pPr>
              <w:pStyle w:val="V-Normaltext"/>
              <w:widowControl/>
            </w:pPr>
            <w:r>
              <w:rPr>
                <w:rFonts w:cs="Calibri"/>
              </w:rPr>
              <w:t>§</w:t>
            </w:r>
            <w:r>
              <w:rPr>
                <w:rFonts w:cs="Calibri"/>
              </w:rPr>
              <w:t xml:space="preserve"> 53 wird wie folgt ge</w:t>
            </w:r>
            <w:r>
              <w:rPr>
                <w:rFonts w:cs="Calibri"/>
              </w:rPr>
              <w:t>ä</w:t>
            </w:r>
            <w:r>
              <w:rPr>
                <w:rFonts w:cs="Calibri"/>
              </w:rPr>
              <w:t>ndert:</w:t>
            </w:r>
          </w:p>
          <w:p w14:paraId="52DF032E" w14:textId="77777777" w:rsidR="00954B55" w:rsidRDefault="00954B55">
            <w:pPr>
              <w:pStyle w:val="V-Normaltext"/>
              <w:widowControl/>
              <w:ind w:left="227" w:hanging="227"/>
            </w:pPr>
            <w:r>
              <w:rPr>
                <w:rFonts w:cs="Calibri"/>
              </w:rPr>
              <w:t>a)</w:t>
            </w:r>
            <w:r>
              <w:rPr>
                <w:rFonts w:cs="Calibri"/>
              </w:rPr>
              <w:tab/>
              <w:t>In Absatz 3 werden nach Satz 1 folgende S</w:t>
            </w:r>
            <w:r>
              <w:rPr>
                <w:rFonts w:cs="Calibri"/>
              </w:rPr>
              <w:t>ä</w:t>
            </w:r>
            <w:r>
              <w:rPr>
                <w:rFonts w:cs="Calibri"/>
              </w:rPr>
              <w:t>tze 2 und 3 angef</w:t>
            </w:r>
            <w:r>
              <w:rPr>
                <w:rFonts w:cs="Calibri"/>
              </w:rPr>
              <w:t>ü</w:t>
            </w:r>
            <w:r>
              <w:rPr>
                <w:rFonts w:cs="Calibri"/>
              </w:rPr>
              <w:t>gt:</w:t>
            </w:r>
          </w:p>
          <w:p w14:paraId="5089DE2B" w14:textId="77777777" w:rsidR="00954B55" w:rsidRDefault="00954B55">
            <w:pPr>
              <w:pStyle w:val="V-Normaltext"/>
              <w:widowControl/>
              <w:ind w:left="228"/>
            </w:pPr>
            <w:r>
              <w:rPr>
                <w:rFonts w:cs="Calibri"/>
              </w:rPr>
              <w:t>„</w:t>
            </w:r>
            <w:r>
              <w:rPr>
                <w:rFonts w:cs="Calibri"/>
              </w:rPr>
              <w:t>Rechtsbehelfe (Widerspruch und Anfechtungsklage) gegen Ordnungsma</w:t>
            </w:r>
            <w:r>
              <w:rPr>
                <w:rFonts w:cs="Calibri"/>
              </w:rPr>
              <w:t>ß</w:t>
            </w:r>
            <w:r>
              <w:rPr>
                <w:rFonts w:cs="Calibri"/>
              </w:rPr>
              <w:t xml:space="preserve">nahmen nach Satz 1 Nr. 2 und 3 haben keine aufschiebende Wirkung. </w:t>
            </w:r>
            <w:r>
              <w:rPr>
                <w:rFonts w:cs="Calibri"/>
              </w:rPr>
              <w:t>§</w:t>
            </w:r>
            <w:r>
              <w:rPr>
                <w:rFonts w:cs="Calibri"/>
              </w:rPr>
              <w:t xml:space="preserve"> 80 Abs. 4, 5, 7 und 8 der Verwaltungsgerichtsordnung bleibt unber</w:t>
            </w:r>
            <w:r>
              <w:rPr>
                <w:rFonts w:cs="Calibri"/>
              </w:rPr>
              <w:t>ü</w:t>
            </w:r>
            <w:r>
              <w:rPr>
                <w:rFonts w:cs="Calibri"/>
              </w:rPr>
              <w:t>hrt.</w:t>
            </w:r>
            <w:r>
              <w:rPr>
                <w:rFonts w:cs="Calibri"/>
              </w:rPr>
              <w:t>“</w:t>
            </w:r>
          </w:p>
          <w:p w14:paraId="541CE505" w14:textId="77777777" w:rsidR="00954B55" w:rsidRDefault="00954B55">
            <w:pPr>
              <w:pStyle w:val="V-Normaltext"/>
              <w:widowControl/>
              <w:ind w:left="227" w:hanging="227"/>
            </w:pPr>
            <w:r>
              <w:rPr>
                <w:rFonts w:cs="Calibri"/>
              </w:rPr>
              <w:t>b)</w:t>
            </w:r>
            <w:r>
              <w:rPr>
                <w:rFonts w:cs="Calibri"/>
              </w:rPr>
              <w:tab/>
              <w:t>Absatz 6 wird wie folgt gefasst:</w:t>
            </w:r>
          </w:p>
          <w:p w14:paraId="738AE301" w14:textId="77777777" w:rsidR="00954B55" w:rsidRDefault="00954B55">
            <w:pPr>
              <w:pStyle w:val="V-Normaltext"/>
              <w:widowControl/>
              <w:ind w:left="228"/>
              <w:rPr>
                <w:rFonts w:cs="Calibri"/>
              </w:rPr>
            </w:pPr>
            <w:r>
              <w:rPr>
                <w:rFonts w:cs="Calibri"/>
              </w:rPr>
              <w:t>„</w:t>
            </w:r>
            <w:r>
              <w:rPr>
                <w:rFonts w:cs="Calibri"/>
              </w:rPr>
              <w:t xml:space="preserve">(6) </w:t>
            </w:r>
            <w:r>
              <w:rPr>
                <w:rFonts w:cs="Calibri"/>
              </w:rPr>
              <w:t>Ü</w:t>
            </w:r>
            <w:r>
              <w:rPr>
                <w:rFonts w:cs="Calibri"/>
              </w:rPr>
              <w:t>ber Ordnungsma</w:t>
            </w:r>
            <w:r>
              <w:rPr>
                <w:rFonts w:cs="Calibri"/>
              </w:rPr>
              <w:t>ß</w:t>
            </w:r>
            <w:r>
              <w:rPr>
                <w:rFonts w:cs="Calibri"/>
              </w:rPr>
              <w:t>nahmen nach Absatz 3 Nr. 1 bis 3 entscheidet die Schulleiterin oder der Schulleiter nach Anh</w:t>
            </w:r>
            <w:r>
              <w:rPr>
                <w:rFonts w:cs="Calibri"/>
              </w:rPr>
              <w:t>ö</w:t>
            </w:r>
            <w:r>
              <w:rPr>
                <w:rFonts w:cs="Calibri"/>
              </w:rPr>
              <w:t>rung der Sch</w:t>
            </w:r>
            <w:r>
              <w:rPr>
                <w:rFonts w:cs="Calibri"/>
              </w:rPr>
              <w:t>ü</w:t>
            </w:r>
            <w:r>
              <w:rPr>
                <w:rFonts w:cs="Calibri"/>
              </w:rPr>
              <w:t>lerin oder des Sch</w:t>
            </w:r>
            <w:r>
              <w:rPr>
                <w:rFonts w:cs="Calibri"/>
              </w:rPr>
              <w:t>ü</w:t>
            </w:r>
            <w:r>
              <w:rPr>
                <w:rFonts w:cs="Calibri"/>
              </w:rPr>
              <w:t>lers. Die Schulleiterin oder der Schulleiter kann sich von der Teilkonferenz gem</w:t>
            </w:r>
            <w:r>
              <w:rPr>
                <w:rFonts w:cs="Calibri"/>
              </w:rPr>
              <w:t>äß</w:t>
            </w:r>
            <w:r>
              <w:rPr>
                <w:rFonts w:cs="Calibri"/>
              </w:rPr>
              <w:t xml:space="preserve"> Absatz 7 beraten lassen oder ihr die Entscheidungsbefugnis </w:t>
            </w:r>
            <w:r>
              <w:rPr>
                <w:rFonts w:cs="Calibri"/>
              </w:rPr>
              <w:t>ü</w:t>
            </w:r>
            <w:r>
              <w:rPr>
                <w:rFonts w:cs="Calibri"/>
              </w:rPr>
              <w:t>bertragen. Den Eltern und der Klassenlehrerin oder dem Klassenlehrer oder der Jahrgangsstufenleiterin oder dem Jahrgangsstufenleiter ist vor der Entscheidung Gelegenheit zur Stellungnahme zu geben. In dringenden F</w:t>
            </w:r>
            <w:r>
              <w:rPr>
                <w:rFonts w:cs="Calibri"/>
              </w:rPr>
              <w:t>ä</w:t>
            </w:r>
            <w:r>
              <w:rPr>
                <w:rFonts w:cs="Calibri"/>
              </w:rPr>
              <w:t>llen kann</w:t>
            </w:r>
            <w:r>
              <w:t xml:space="preserve"> auf vorherige Anh</w:t>
            </w:r>
            <w:r>
              <w:t>ö</w:t>
            </w:r>
            <w:r>
              <w:t>rungen verzichtet werden; sie sind dann nachzuholen.</w:t>
            </w:r>
            <w:r>
              <w:t>“</w:t>
            </w:r>
          </w:p>
          <w:p w14:paraId="323396AC" w14:textId="77777777" w:rsidR="00954B55" w:rsidRDefault="00954B55">
            <w:pPr>
              <w:pStyle w:val="V-Normaltext"/>
              <w:widowControl/>
              <w:ind w:left="227" w:hanging="227"/>
              <w:rPr>
                <w:rFonts w:cs="Calibri"/>
              </w:rPr>
            </w:pPr>
            <w:r>
              <w:t>c)</w:t>
            </w:r>
            <w:r>
              <w:tab/>
              <w:t>Nach Absatz 6 wird folgender Absatz 7 eingef</w:t>
            </w:r>
            <w:r>
              <w:t>ü</w:t>
            </w:r>
            <w:r>
              <w:t>gt:</w:t>
            </w:r>
          </w:p>
          <w:p w14:paraId="00282153" w14:textId="77777777" w:rsidR="00954B55" w:rsidRDefault="00954B55">
            <w:pPr>
              <w:pStyle w:val="V-Normaltext"/>
              <w:widowControl/>
              <w:ind w:left="228"/>
              <w:rPr>
                <w:rFonts w:cs="Calibri"/>
              </w:rPr>
            </w:pPr>
            <w:r>
              <w:t>„</w:t>
            </w:r>
            <w:r>
              <w:t xml:space="preserve">(7) </w:t>
            </w:r>
            <w:r>
              <w:t>Ü</w:t>
            </w:r>
            <w:r>
              <w:t>ber Ordnungsma</w:t>
            </w:r>
            <w:r>
              <w:t>ß</w:t>
            </w:r>
            <w:r>
              <w:t>nahmen nach Absatz 3 Nr. 4 und 5 entscheidet eine von der Lehrerkonferenz berufene Teilkonferenz. Der Teilkonferenz geh</w:t>
            </w:r>
            <w:r>
              <w:t>ö</w:t>
            </w:r>
            <w:r>
              <w:t>ren ein Mitglied der Schulleitung, die Klassenlehrerin oder der Klassenlehrer oder die Jahrgangsstufenleiterin oder der Jahrgangsstufenleiter und drei weitere, f</w:t>
            </w:r>
            <w:r>
              <w:t>ü</w:t>
            </w:r>
            <w:r>
              <w:t>r die Dauer eines Schuljahres zu w</w:t>
            </w:r>
            <w:r>
              <w:t>ä</w:t>
            </w:r>
            <w:r>
              <w:t>hlende Lehrerinnen und Lehrer oder Mitarbeiterinnen und Mitarbeiter gem</w:t>
            </w:r>
            <w:r>
              <w:t>äß</w:t>
            </w:r>
            <w:r>
              <w:t xml:space="preserve"> </w:t>
            </w:r>
            <w:r>
              <w:t>§</w:t>
            </w:r>
            <w:r>
              <w:t xml:space="preserve"> 58 als st</w:t>
            </w:r>
            <w:r>
              <w:t>ä</w:t>
            </w:r>
            <w:r>
              <w:t>ndige Mitglieder an. Weitere, f</w:t>
            </w:r>
            <w:r>
              <w:t>ü</w:t>
            </w:r>
            <w:r>
              <w:t>r die Dauer eines Schuljahres zu w</w:t>
            </w:r>
            <w:r>
              <w:t>ä</w:t>
            </w:r>
            <w:r>
              <w:t>hlende Mitglieder sind eine Vertreterin oder ein Vertreter der Schulpflegschaft und des Sch</w:t>
            </w:r>
            <w:r>
              <w:t>ü</w:t>
            </w:r>
            <w:r>
              <w:t>lerrates. Diese nehmen an Sitzungen nicht teil, wenn die Sch</w:t>
            </w:r>
            <w:r>
              <w:t>ü</w:t>
            </w:r>
            <w:r>
              <w:t>lerin oder der Sch</w:t>
            </w:r>
            <w:r>
              <w:t>ü</w:t>
            </w:r>
            <w:r>
              <w:t>ler oder die Eltern der Teilnahme widersprechen.</w:t>
            </w:r>
            <w:r>
              <w:t>“</w:t>
            </w:r>
          </w:p>
          <w:p w14:paraId="1E9322A7" w14:textId="77777777" w:rsidR="00954B55" w:rsidRDefault="00954B55">
            <w:pPr>
              <w:pStyle w:val="V-Normaltext"/>
              <w:widowControl/>
              <w:ind w:left="227" w:hanging="227"/>
              <w:rPr>
                <w:rFonts w:cs="Calibri"/>
              </w:rPr>
            </w:pPr>
            <w:r>
              <w:t>d)</w:t>
            </w:r>
            <w:r>
              <w:tab/>
              <w:t>Die bisherigen Abs</w:t>
            </w:r>
            <w:r>
              <w:t>ä</w:t>
            </w:r>
            <w:r>
              <w:t>tze 7 und 8 werden die Abs</w:t>
            </w:r>
            <w:r>
              <w:t>ä</w:t>
            </w:r>
            <w:r>
              <w:t>tze 8 und 9.</w:t>
            </w:r>
          </w:p>
          <w:p w14:paraId="0DA52EAC" w14:textId="77777777" w:rsidR="00954B55" w:rsidRDefault="00954B55">
            <w:pPr>
              <w:pStyle w:val="V-Normaltext"/>
              <w:widowControl/>
              <w:ind w:left="227" w:hanging="227"/>
              <w:rPr>
                <w:rFonts w:cs="Calibri"/>
              </w:rPr>
            </w:pPr>
            <w:r>
              <w:t>e)</w:t>
            </w:r>
            <w:r>
              <w:tab/>
              <w:t>Der bisherige Absatz 9 wird aufgehoben.</w:t>
            </w:r>
          </w:p>
        </w:tc>
      </w:tr>
      <w:tr w:rsidR="00000000" w14:paraId="61FA9B75" w14:textId="77777777">
        <w:tc>
          <w:tcPr>
            <w:tcW w:w="227" w:type="dxa"/>
            <w:tcMar>
              <w:top w:w="-20" w:type="dxa"/>
              <w:left w:w="0" w:type="dxa"/>
              <w:bottom w:w="0" w:type="dxa"/>
              <w:right w:w="0" w:type="dxa"/>
            </w:tcMar>
          </w:tcPr>
          <w:p w14:paraId="2C720364"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2CF8DB1C" w14:textId="77777777" w:rsidR="00954B55" w:rsidRDefault="00954B55">
            <w:pPr>
              <w:pStyle w:val="V-Normaltext"/>
              <w:widowControl/>
              <w:spacing w:before="10" w:after="10" w:line="40" w:lineRule="exact"/>
              <w:rPr>
                <w:rFonts w:cs="Calibri"/>
              </w:rPr>
            </w:pPr>
          </w:p>
        </w:tc>
      </w:tr>
      <w:tr w:rsidR="00000000" w14:paraId="52AC0BF8" w14:textId="77777777">
        <w:tc>
          <w:tcPr>
            <w:tcW w:w="227" w:type="dxa"/>
            <w:tcMar>
              <w:top w:w="-20" w:type="dxa"/>
              <w:left w:w="0" w:type="dxa"/>
              <w:bottom w:w="0" w:type="dxa"/>
              <w:right w:w="0" w:type="dxa"/>
            </w:tcMar>
          </w:tcPr>
          <w:p w14:paraId="662AD2FC"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37.</w:t>
            </w:r>
          </w:p>
        </w:tc>
        <w:tc>
          <w:tcPr>
            <w:tcW w:w="4651" w:type="dxa"/>
            <w:tcMar>
              <w:top w:w="-20" w:type="dxa"/>
              <w:left w:w="0" w:type="dxa"/>
              <w:bottom w:w="0" w:type="dxa"/>
              <w:right w:w="0" w:type="dxa"/>
            </w:tcMar>
          </w:tcPr>
          <w:p w14:paraId="13ECF494" w14:textId="77777777" w:rsidR="00954B55" w:rsidRDefault="00954B55">
            <w:pPr>
              <w:pStyle w:val="V-Normaltext"/>
              <w:widowControl/>
              <w:rPr>
                <w:rFonts w:cs="Calibri"/>
              </w:rPr>
            </w:pPr>
            <w:r>
              <w:t>§</w:t>
            </w:r>
            <w:r>
              <w:t xml:space="preserve"> 55 wird wie folgt ge</w:t>
            </w:r>
            <w:r>
              <w:t>ä</w:t>
            </w:r>
            <w:r>
              <w:t>ndert:</w:t>
            </w:r>
          </w:p>
          <w:p w14:paraId="046F7BE1" w14:textId="77777777" w:rsidR="00954B55" w:rsidRDefault="00954B55">
            <w:pPr>
              <w:pStyle w:val="V-Normaltext"/>
              <w:widowControl/>
              <w:ind w:left="227" w:hanging="227"/>
              <w:rPr>
                <w:rFonts w:cs="Calibri"/>
              </w:rPr>
            </w:pPr>
            <w:r>
              <w:t>a)</w:t>
            </w:r>
            <w:r>
              <w:tab/>
              <w:t xml:space="preserve">Die </w:t>
            </w:r>
            <w:r>
              <w:t>Ü</w:t>
            </w:r>
            <w:r>
              <w:t>berschrift wird wie folgt gefasst:</w:t>
            </w:r>
          </w:p>
          <w:p w14:paraId="43F01D5C" w14:textId="77777777" w:rsidR="00954B55" w:rsidRDefault="00954B55">
            <w:pPr>
              <w:pStyle w:val="V-Zwischenfcberschrift01"/>
              <w:widowControl/>
              <w:rPr>
                <w:rFonts w:cs="Calibri"/>
              </w:rPr>
            </w:pPr>
            <w:r>
              <w:t>„§</w:t>
            </w:r>
            <w:r>
              <w:t xml:space="preserve"> 55</w:t>
            </w:r>
          </w:p>
          <w:p w14:paraId="6DA33C38" w14:textId="77777777" w:rsidR="00954B55" w:rsidRDefault="00954B55">
            <w:pPr>
              <w:pStyle w:val="V-Zwischenfcberschrift01"/>
              <w:widowControl/>
              <w:rPr>
                <w:rFonts w:cs="Calibri"/>
              </w:rPr>
            </w:pPr>
            <w:r>
              <w:t>Wirtschaftliche Bet</w:t>
            </w:r>
            <w:r>
              <w:t>ä</w:t>
            </w:r>
            <w:r>
              <w:t>tigung, Geldsammlungen</w:t>
            </w:r>
            <w:r>
              <w:t>“</w:t>
            </w:r>
            <w:r>
              <w:t>.</w:t>
            </w:r>
          </w:p>
          <w:p w14:paraId="2A4A1C78" w14:textId="77777777" w:rsidR="00954B55" w:rsidRDefault="00954B55">
            <w:pPr>
              <w:pStyle w:val="V-Normaltext"/>
              <w:widowControl/>
              <w:ind w:left="227" w:hanging="227"/>
              <w:rPr>
                <w:rFonts w:cs="Calibri"/>
              </w:rPr>
            </w:pPr>
            <w:r>
              <w:t>b)</w:t>
            </w:r>
            <w:r>
              <w:tab/>
              <w:t>Absatz 2 wird wie folgt gefasst:</w:t>
            </w:r>
          </w:p>
          <w:p w14:paraId="7832DF43" w14:textId="77777777" w:rsidR="00954B55" w:rsidRDefault="00954B55">
            <w:pPr>
              <w:pStyle w:val="V-Normaltext"/>
              <w:widowControl/>
              <w:ind w:left="228"/>
              <w:rPr>
                <w:rFonts w:cs="Calibri"/>
              </w:rPr>
            </w:pPr>
            <w:r>
              <w:t>„</w:t>
            </w:r>
            <w:r>
              <w:t>(2) F</w:t>
            </w:r>
            <w:r>
              <w:t>ü</w:t>
            </w:r>
            <w:r>
              <w:t>r Elternverb</w:t>
            </w:r>
            <w:r>
              <w:t>ä</w:t>
            </w:r>
            <w:r>
              <w:t>nde gem</w:t>
            </w:r>
            <w:r>
              <w:t>äß</w:t>
            </w:r>
            <w:r>
              <w:t xml:space="preserve"> </w:t>
            </w:r>
            <w:r>
              <w:t>§</w:t>
            </w:r>
            <w:r>
              <w:t xml:space="preserve"> 77 Abs. 3 Nr. 2 darf f</w:t>
            </w:r>
            <w:r>
              <w:t>ü</w:t>
            </w:r>
            <w:r>
              <w:t>r Zwecke ihrer Mitwirkungsaufgaben in den Schulen gesammelt werden. Dabei sind die Grunds</w:t>
            </w:r>
            <w:r>
              <w:t>ä</w:t>
            </w:r>
            <w:r>
              <w:t>tze der Freiwilligkeit und der Anonymit</w:t>
            </w:r>
            <w:r>
              <w:t>ä</w:t>
            </w:r>
            <w:r>
              <w:t>t der Spende sowie die Gleichbehandlung der Verb</w:t>
            </w:r>
            <w:r>
              <w:t>ä</w:t>
            </w:r>
            <w:r>
              <w:t>nde zu gew</w:t>
            </w:r>
            <w:r>
              <w:t>ä</w:t>
            </w:r>
            <w:r>
              <w:t xml:space="preserve">hrleisten. Im </w:t>
            </w:r>
            <w:r>
              <w:t>Ü</w:t>
            </w:r>
            <w:r>
              <w:t>brigen d</w:t>
            </w:r>
            <w:r>
              <w:t>ü</w:t>
            </w:r>
            <w:r>
              <w:t>rfen Geldsammlungen in der Schule nur nach Entscheidung der Schulkonferenz durchgef</w:t>
            </w:r>
            <w:r>
              <w:t>ü</w:t>
            </w:r>
            <w:r>
              <w:t>hrt werden.</w:t>
            </w:r>
            <w:r>
              <w:t>“</w:t>
            </w:r>
          </w:p>
        </w:tc>
      </w:tr>
      <w:tr w:rsidR="00000000" w14:paraId="22F956D7" w14:textId="77777777">
        <w:tc>
          <w:tcPr>
            <w:tcW w:w="227" w:type="dxa"/>
            <w:tcMar>
              <w:top w:w="-20" w:type="dxa"/>
              <w:left w:w="0" w:type="dxa"/>
              <w:bottom w:w="0" w:type="dxa"/>
              <w:right w:w="0" w:type="dxa"/>
            </w:tcMar>
          </w:tcPr>
          <w:p w14:paraId="2D540209"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0ADEDE0D" w14:textId="77777777" w:rsidR="00954B55" w:rsidRDefault="00954B55">
            <w:pPr>
              <w:pStyle w:val="V-Normaltext"/>
              <w:widowControl/>
              <w:spacing w:before="10" w:after="10" w:line="40" w:lineRule="exact"/>
              <w:rPr>
                <w:rFonts w:cs="Calibri"/>
              </w:rPr>
            </w:pPr>
          </w:p>
        </w:tc>
      </w:tr>
      <w:tr w:rsidR="00000000" w14:paraId="73612FCA" w14:textId="77777777">
        <w:tc>
          <w:tcPr>
            <w:tcW w:w="227" w:type="dxa"/>
            <w:tcMar>
              <w:top w:w="-20" w:type="dxa"/>
              <w:left w:w="0" w:type="dxa"/>
              <w:bottom w:w="0" w:type="dxa"/>
              <w:right w:w="0" w:type="dxa"/>
            </w:tcMar>
          </w:tcPr>
          <w:p w14:paraId="52853FD6"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38.</w:t>
            </w:r>
          </w:p>
        </w:tc>
        <w:tc>
          <w:tcPr>
            <w:tcW w:w="4651" w:type="dxa"/>
            <w:tcMar>
              <w:top w:w="-20" w:type="dxa"/>
              <w:left w:w="0" w:type="dxa"/>
              <w:bottom w:w="0" w:type="dxa"/>
              <w:right w:w="0" w:type="dxa"/>
            </w:tcMar>
          </w:tcPr>
          <w:p w14:paraId="5CEEC464" w14:textId="77777777" w:rsidR="00954B55" w:rsidRDefault="00954B55">
            <w:pPr>
              <w:pStyle w:val="V-Normaltext"/>
              <w:widowControl/>
              <w:rPr>
                <w:rFonts w:cs="Calibri"/>
              </w:rPr>
            </w:pPr>
            <w:r>
              <w:t>§</w:t>
            </w:r>
            <w:r>
              <w:t xml:space="preserve"> 57 wird wie folgt ge</w:t>
            </w:r>
            <w:r>
              <w:t>ä</w:t>
            </w:r>
            <w:r>
              <w:t>ndert:</w:t>
            </w:r>
          </w:p>
          <w:p w14:paraId="4EF10D63" w14:textId="77777777" w:rsidR="00954B55" w:rsidRDefault="00954B55">
            <w:pPr>
              <w:pStyle w:val="V-Normaltext"/>
              <w:widowControl/>
              <w:ind w:left="227" w:hanging="227"/>
              <w:rPr>
                <w:rFonts w:cs="Calibri"/>
              </w:rPr>
            </w:pPr>
            <w:r>
              <w:t>a)</w:t>
            </w:r>
            <w:r>
              <w:tab/>
              <w:t>Dem Absatz 3 wird folgender Satz 3 angef</w:t>
            </w:r>
            <w:r>
              <w:t>ü</w:t>
            </w:r>
            <w:r>
              <w:t>gt:</w:t>
            </w:r>
          </w:p>
          <w:p w14:paraId="109B7FBC" w14:textId="77777777" w:rsidR="00954B55" w:rsidRDefault="00954B55">
            <w:pPr>
              <w:pStyle w:val="V-Normaltext"/>
              <w:widowControl/>
              <w:ind w:left="228"/>
              <w:rPr>
                <w:rFonts w:cs="Calibri"/>
              </w:rPr>
            </w:pPr>
            <w:r>
              <w:t>„</w:t>
            </w:r>
            <w:r>
              <w:t>Die Genehmigung von Fortbildung w</w:t>
            </w:r>
            <w:r>
              <w:t>ä</w:t>
            </w:r>
            <w:r>
              <w:t>hrend der Unterrichtszeit setzt in der Regel voraus, dass eine Vertretung gesichert ist oder der Unterricht vorgezogen oder nachgeholt oder Unterrichtsausfall auf andere Weise vermieden wird.</w:t>
            </w:r>
            <w:r>
              <w:t>“</w:t>
            </w:r>
          </w:p>
          <w:p w14:paraId="388010EF" w14:textId="77777777" w:rsidR="00954B55" w:rsidRDefault="00954B55">
            <w:pPr>
              <w:pStyle w:val="V-Normaltext"/>
              <w:widowControl/>
              <w:ind w:left="227" w:hanging="227"/>
              <w:rPr>
                <w:rFonts w:cs="Calibri"/>
              </w:rPr>
            </w:pPr>
            <w:r>
              <w:t>b)</w:t>
            </w:r>
            <w:r>
              <w:tab/>
              <w:t>Absatz 5 wird wie folgt ge</w:t>
            </w:r>
            <w:r>
              <w:t>ä</w:t>
            </w:r>
            <w:r>
              <w:t>ndert:</w:t>
            </w:r>
          </w:p>
          <w:p w14:paraId="24167F29" w14:textId="77777777" w:rsidR="00954B55" w:rsidRDefault="00954B55">
            <w:pPr>
              <w:pStyle w:val="V-ListeNormal2"/>
              <w:widowControl/>
              <w:ind w:left="510" w:hanging="510"/>
            </w:pPr>
            <w:r>
              <w:t>aa)</w:t>
            </w:r>
            <w:r>
              <w:tab/>
              <w:t xml:space="preserve">In Satz 1 werden nach dem Wort </w:t>
            </w:r>
            <w:r>
              <w:t>„</w:t>
            </w:r>
            <w:r>
              <w:t>Lehrereinstellungsverfahren</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f</w:t>
            </w:r>
            <w:r>
              <w:rPr>
                <w:rFonts w:cs="Calibri"/>
              </w:rPr>
              <w:t>ü</w:t>
            </w:r>
            <w:r>
              <w:rPr>
                <w:rFonts w:cs="Calibri"/>
              </w:rPr>
              <w:t>r eine Schule</w:t>
            </w:r>
            <w:r>
              <w:rPr>
                <w:rFonts w:cs="Calibri"/>
              </w:rPr>
              <w:t>“</w:t>
            </w:r>
            <w:r>
              <w:rPr>
                <w:rFonts w:cs="Calibri"/>
              </w:rPr>
              <w:t xml:space="preserve"> eingef</w:t>
            </w:r>
            <w:r>
              <w:rPr>
                <w:rFonts w:cs="Calibri"/>
              </w:rPr>
              <w:t>ü</w:t>
            </w:r>
            <w:r>
              <w:rPr>
                <w:rFonts w:cs="Calibri"/>
              </w:rPr>
              <w:t>gt.</w:t>
            </w:r>
          </w:p>
          <w:p w14:paraId="0E1915AC" w14:textId="77777777" w:rsidR="00954B55" w:rsidRDefault="00954B55">
            <w:pPr>
              <w:pStyle w:val="V-ListeNormal2"/>
              <w:widowControl/>
              <w:ind w:left="510" w:hanging="510"/>
              <w:rPr>
                <w:rFonts w:cs="Calibri"/>
              </w:rPr>
            </w:pPr>
            <w:r>
              <w:rPr>
                <w:rFonts w:cs="Calibri"/>
              </w:rPr>
              <w:t>bb)</w:t>
            </w:r>
            <w:r>
              <w:rPr>
                <w:rFonts w:cs="Calibri"/>
              </w:rPr>
              <w:tab/>
              <w:t>In Satz 3 werden die W</w:t>
            </w:r>
            <w:r>
              <w:rPr>
                <w:rFonts w:cs="Calibri"/>
              </w:rPr>
              <w:t>ö</w:t>
            </w:r>
            <w:r>
              <w:rPr>
                <w:rFonts w:cs="Calibri"/>
              </w:rPr>
              <w:t xml:space="preserve">rter </w:t>
            </w:r>
            <w:r>
              <w:rPr>
                <w:rFonts w:cs="Calibri"/>
              </w:rPr>
              <w:t>„</w:t>
            </w:r>
            <w:r>
              <w:rPr>
                <w:rFonts w:cs="Calibri"/>
              </w:rPr>
              <w:t>des Tarifvertragsrechts</w:t>
            </w:r>
            <w:r>
              <w:t>“</w:t>
            </w:r>
            <w:r>
              <w:t xml:space="preserve"> durch die W</w:t>
            </w:r>
            <w:r>
              <w:t>ö</w:t>
            </w:r>
            <w:r>
              <w:t xml:space="preserve">rter </w:t>
            </w:r>
            <w:r>
              <w:t>„</w:t>
            </w:r>
            <w:r>
              <w:t>der arbeitsrechtlichen Bestimmungen</w:t>
            </w:r>
            <w:r>
              <w:t>“</w:t>
            </w:r>
            <w:r>
              <w:t xml:space="preserve"> ersetzt.</w:t>
            </w:r>
          </w:p>
        </w:tc>
      </w:tr>
      <w:tr w:rsidR="00000000" w14:paraId="49C40AD9" w14:textId="77777777">
        <w:tc>
          <w:tcPr>
            <w:tcW w:w="227" w:type="dxa"/>
            <w:tcMar>
              <w:top w:w="-20" w:type="dxa"/>
              <w:left w:w="0" w:type="dxa"/>
              <w:bottom w:w="0" w:type="dxa"/>
              <w:right w:w="0" w:type="dxa"/>
            </w:tcMar>
          </w:tcPr>
          <w:p w14:paraId="72733D15" w14:textId="77777777" w:rsidR="00954B55" w:rsidRDefault="00954B55">
            <w:pPr>
              <w:pStyle w:val="V-ListeNormal2"/>
              <w:tabs>
                <w:tab w:val="left" w:pos="40"/>
                <w:tab w:val="left" w:pos="80"/>
                <w:tab w:val="left" w:pos="120"/>
                <w:tab w:val="left" w:pos="160"/>
                <w:tab w:val="left" w:pos="200"/>
                <w:tab w:val="left" w:pos="24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ind w:left="1"/>
              <w:jc w:val="left"/>
            </w:pPr>
          </w:p>
        </w:tc>
        <w:tc>
          <w:tcPr>
            <w:tcW w:w="4651" w:type="dxa"/>
            <w:tcMar>
              <w:top w:w="-20" w:type="dxa"/>
              <w:left w:w="0" w:type="dxa"/>
              <w:bottom w:w="0" w:type="dxa"/>
              <w:right w:w="0" w:type="dxa"/>
            </w:tcMar>
          </w:tcPr>
          <w:p w14:paraId="49FB53A0" w14:textId="77777777" w:rsidR="00954B55" w:rsidRDefault="00954B55">
            <w:pPr>
              <w:pStyle w:val="V-Normaltext"/>
              <w:widowControl/>
              <w:spacing w:before="10" w:after="10" w:line="40" w:lineRule="exact"/>
              <w:rPr>
                <w:rFonts w:cs="Calibri"/>
              </w:rPr>
            </w:pPr>
          </w:p>
        </w:tc>
      </w:tr>
      <w:tr w:rsidR="00000000" w14:paraId="2B012B7D" w14:textId="77777777">
        <w:tc>
          <w:tcPr>
            <w:tcW w:w="227" w:type="dxa"/>
            <w:tcMar>
              <w:top w:w="-20" w:type="dxa"/>
              <w:left w:w="0" w:type="dxa"/>
              <w:bottom w:w="0" w:type="dxa"/>
              <w:right w:w="0" w:type="dxa"/>
            </w:tcMar>
          </w:tcPr>
          <w:p w14:paraId="00E10BF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39.</w:t>
            </w:r>
          </w:p>
        </w:tc>
        <w:tc>
          <w:tcPr>
            <w:tcW w:w="4651" w:type="dxa"/>
            <w:tcMar>
              <w:top w:w="-20" w:type="dxa"/>
              <w:left w:w="0" w:type="dxa"/>
              <w:bottom w:w="0" w:type="dxa"/>
              <w:right w:w="0" w:type="dxa"/>
            </w:tcMar>
          </w:tcPr>
          <w:p w14:paraId="5495A4A1" w14:textId="77777777" w:rsidR="00954B55" w:rsidRDefault="00954B55">
            <w:pPr>
              <w:pStyle w:val="V-Normaltext"/>
              <w:widowControl/>
              <w:rPr>
                <w:rFonts w:cs="Calibri"/>
              </w:rPr>
            </w:pPr>
            <w:r>
              <w:t>§</w:t>
            </w:r>
            <w:r>
              <w:t xml:space="preserve"> 59 wird wie folgt gefasst:</w:t>
            </w:r>
          </w:p>
          <w:p w14:paraId="0BD9856A" w14:textId="77777777" w:rsidR="00954B55" w:rsidRDefault="00954B55">
            <w:pPr>
              <w:pStyle w:val="V-Zwischenfcberschrift01"/>
              <w:widowControl/>
              <w:rPr>
                <w:rFonts w:cs="Calibri"/>
              </w:rPr>
            </w:pPr>
            <w:r>
              <w:t>„§</w:t>
            </w:r>
            <w:r>
              <w:t xml:space="preserve"> 59</w:t>
            </w:r>
          </w:p>
          <w:p w14:paraId="32DFF90B" w14:textId="77777777" w:rsidR="00954B55" w:rsidRDefault="00954B55">
            <w:pPr>
              <w:pStyle w:val="V-Zwischenfcberschrift01"/>
              <w:widowControl/>
              <w:rPr>
                <w:rFonts w:cs="Calibri"/>
              </w:rPr>
            </w:pPr>
            <w:r>
              <w:t>Schulleiterinnen und Schulleiter</w:t>
            </w:r>
          </w:p>
          <w:p w14:paraId="5561E40D" w14:textId="77777777" w:rsidR="00954B55" w:rsidRDefault="00954B55">
            <w:pPr>
              <w:pStyle w:val="V-Normaltext"/>
              <w:widowControl/>
              <w:rPr>
                <w:rFonts w:cs="Calibri"/>
              </w:rPr>
            </w:pPr>
            <w:r>
              <w:t>(1) Jede Schule hat eine Schulleiterin oder einen Schulleiter, die oder der zugleich Lehrerin oder Lehrer ist.</w:t>
            </w:r>
          </w:p>
          <w:p w14:paraId="2776A463" w14:textId="77777777" w:rsidR="00954B55" w:rsidRDefault="00954B55">
            <w:pPr>
              <w:pStyle w:val="V-Normaltext"/>
              <w:widowControl/>
              <w:rPr>
                <w:rFonts w:cs="Calibri"/>
              </w:rPr>
            </w:pPr>
            <w:r>
              <w:t>(2) Die Schulleiterin oder der Schulleiter</w:t>
            </w:r>
          </w:p>
          <w:p w14:paraId="0D8D1F64" w14:textId="77777777" w:rsidR="00954B55" w:rsidRDefault="00954B55">
            <w:pPr>
              <w:pStyle w:val="V-Normaltext"/>
              <w:widowControl/>
              <w:ind w:left="227" w:hanging="227"/>
              <w:rPr>
                <w:rFonts w:cs="Calibri"/>
              </w:rPr>
            </w:pPr>
            <w:r>
              <w:t>1.</w:t>
            </w:r>
            <w:r>
              <w:tab/>
              <w:t>leitet die Schule und vertritt sie nach au</w:t>
            </w:r>
            <w:r>
              <w:t>ß</w:t>
            </w:r>
            <w:r>
              <w:t>en,</w:t>
            </w:r>
          </w:p>
          <w:p w14:paraId="79FA065B" w14:textId="77777777" w:rsidR="00954B55" w:rsidRDefault="00954B55">
            <w:pPr>
              <w:pStyle w:val="V-Normaltext"/>
              <w:widowControl/>
              <w:ind w:left="227" w:hanging="227"/>
              <w:rPr>
                <w:rFonts w:cs="Calibri"/>
              </w:rPr>
            </w:pPr>
            <w:r>
              <w:t>2.</w:t>
            </w:r>
            <w:r>
              <w:tab/>
              <w:t>ist verantwortlich f</w:t>
            </w:r>
            <w:r>
              <w:t>ü</w:t>
            </w:r>
            <w:r>
              <w:t>r die Erf</w:t>
            </w:r>
            <w:r>
              <w:t>ü</w:t>
            </w:r>
            <w:r>
              <w:t>llung des Bildungs- und Erziehungsauftrags der Schule,</w:t>
            </w:r>
          </w:p>
          <w:p w14:paraId="07D2D8C2" w14:textId="77777777" w:rsidR="00954B55" w:rsidRDefault="00954B55">
            <w:pPr>
              <w:pStyle w:val="V-Normaltext"/>
              <w:widowControl/>
              <w:ind w:left="227" w:hanging="227"/>
              <w:rPr>
                <w:rFonts w:cs="Calibri"/>
              </w:rPr>
            </w:pPr>
            <w:r>
              <w:t>3.</w:t>
            </w:r>
            <w:r>
              <w:tab/>
              <w:t>sorgt f</w:t>
            </w:r>
            <w:r>
              <w:t>ü</w:t>
            </w:r>
            <w:r>
              <w:t>r die Qualit</w:t>
            </w:r>
            <w:r>
              <w:t>ä</w:t>
            </w:r>
            <w:r>
              <w:t>tsentwicklung und Qualit</w:t>
            </w:r>
            <w:r>
              <w:t>ä</w:t>
            </w:r>
            <w:r>
              <w:t>tssicherung in der Schule,</w:t>
            </w:r>
          </w:p>
          <w:p w14:paraId="3ED23C28" w14:textId="77777777" w:rsidR="00954B55" w:rsidRDefault="00954B55">
            <w:pPr>
              <w:pStyle w:val="V-Normaltext"/>
              <w:widowControl/>
              <w:ind w:left="227" w:hanging="227"/>
              <w:rPr>
                <w:rFonts w:cs="Calibri"/>
              </w:rPr>
            </w:pPr>
            <w:r>
              <w:t>4.</w:t>
            </w:r>
            <w:r>
              <w:tab/>
              <w:t>wirkt im Rahmen der personellen Ressourcen darauf hin, dass der Unterricht ungek</w:t>
            </w:r>
            <w:r>
              <w:t>ü</w:t>
            </w:r>
            <w:r>
              <w:t>rzt erteilt wird,</w:t>
            </w:r>
          </w:p>
          <w:p w14:paraId="225A8E6B" w14:textId="77777777" w:rsidR="00954B55" w:rsidRDefault="00954B55">
            <w:pPr>
              <w:pStyle w:val="V-Normaltext"/>
              <w:widowControl/>
              <w:ind w:left="227" w:hanging="227"/>
              <w:rPr>
                <w:rFonts w:cs="Calibri"/>
              </w:rPr>
            </w:pPr>
            <w:r>
              <w:t>5.</w:t>
            </w:r>
            <w:r>
              <w:tab/>
              <w:t>ist verantwortlich daf</w:t>
            </w:r>
            <w:r>
              <w:t>ü</w:t>
            </w:r>
            <w:r>
              <w:t>r, dass alle Vorbereitungen zum Unterrichtsbeginn des neuen Schuljahres abgeschlossen sind und</w:t>
            </w:r>
          </w:p>
          <w:p w14:paraId="07166814" w14:textId="77777777" w:rsidR="00954B55" w:rsidRDefault="00954B55">
            <w:pPr>
              <w:pStyle w:val="V-Normaltext"/>
              <w:widowControl/>
              <w:ind w:left="227" w:hanging="227"/>
              <w:rPr>
                <w:rFonts w:cs="Calibri"/>
              </w:rPr>
            </w:pPr>
            <w:r>
              <w:t>6.</w:t>
            </w:r>
            <w:r>
              <w:tab/>
              <w:t>nimmt das Hausrecht wahr.</w:t>
            </w:r>
          </w:p>
          <w:p w14:paraId="01A38C81" w14:textId="77777777" w:rsidR="00954B55" w:rsidRDefault="00954B55">
            <w:pPr>
              <w:pStyle w:val="V-Normaltext"/>
              <w:widowControl/>
              <w:rPr>
                <w:rFonts w:cs="Calibri"/>
              </w:rPr>
            </w:pPr>
            <w:r>
              <w:t>Sie oder er kann in Erf</w:t>
            </w:r>
            <w:r>
              <w:t>ü</w:t>
            </w:r>
            <w:r>
              <w:t>llung dieser Aufgaben als Vorgesetze oder Vorgesetzter allen an der Schule t</w:t>
            </w:r>
            <w:r>
              <w:t>ä</w:t>
            </w:r>
            <w:r>
              <w:t>tigen Personen Weisungen erteilen.</w:t>
            </w:r>
          </w:p>
          <w:p w14:paraId="7A51DE0B" w14:textId="77777777" w:rsidR="00954B55" w:rsidRDefault="00954B55">
            <w:pPr>
              <w:pStyle w:val="V-Normaltext"/>
              <w:widowControl/>
              <w:rPr>
                <w:rFonts w:cs="Calibri"/>
              </w:rPr>
            </w:pPr>
            <w:r>
              <w:t>(3) Zu den Leitungsaufgaben der Schulleiterin oder des Schulleiters geh</w:t>
            </w:r>
            <w:r>
              <w:t>ö</w:t>
            </w:r>
            <w:r>
              <w:t>ren insbesondere die Schulentwicklung, die Personalf</w:t>
            </w:r>
            <w:r>
              <w:t>ü</w:t>
            </w:r>
            <w:r>
              <w:t>hrung und Personalentwicklung, die Organisation und Verwaltung sowie die Kooperation mit der Schulaufsicht, dem Schultr</w:t>
            </w:r>
            <w:r>
              <w:t>ä</w:t>
            </w:r>
            <w:r>
              <w:t>ger und den Partnern der Schule.</w:t>
            </w:r>
          </w:p>
          <w:p w14:paraId="31C03A25" w14:textId="77777777" w:rsidR="00954B55" w:rsidRDefault="00954B55">
            <w:pPr>
              <w:pStyle w:val="V-Normaltext"/>
              <w:widowControl/>
              <w:rPr>
                <w:rFonts w:cs="Calibri"/>
              </w:rPr>
            </w:pPr>
            <w:r>
              <w:t xml:space="preserve">(4) Im Rahmen der </w:t>
            </w:r>
            <w:r>
              <w:t>ü</w:t>
            </w:r>
            <w:r>
              <w:t>bertragenen Zust</w:t>
            </w:r>
            <w:r>
              <w:t>ä</w:t>
            </w:r>
            <w:r>
              <w:t xml:space="preserve">ndigkeiten wirkt die Schulleiterin oder der Schulleiter in Personalangelegenheiten mit und trifft selbst Personalentscheidungen, soweit diese Befugnisse </w:t>
            </w:r>
            <w:r>
              <w:t>ü</w:t>
            </w:r>
            <w:r>
              <w:t>bertragen sind. Sie oder er erstellt die dienstlichen Beurteilungen f</w:t>
            </w:r>
            <w:r>
              <w:t>ü</w:t>
            </w:r>
            <w:r>
              <w:t>r die Lehrkr</w:t>
            </w:r>
            <w:r>
              <w:t>ä</w:t>
            </w:r>
            <w:r>
              <w:t>fte der Schule</w:t>
            </w:r>
          </w:p>
          <w:p w14:paraId="36835CE8" w14:textId="77777777" w:rsidR="00954B55" w:rsidRDefault="00954B55">
            <w:pPr>
              <w:pStyle w:val="V-Normaltext"/>
              <w:widowControl/>
              <w:ind w:left="227" w:hanging="227"/>
              <w:rPr>
                <w:rFonts w:cs="Calibri"/>
              </w:rPr>
            </w:pPr>
            <w:r>
              <w:t>1.</w:t>
            </w:r>
            <w:r>
              <w:tab/>
              <w:t>w</w:t>
            </w:r>
            <w:r>
              <w:t>ä</w:t>
            </w:r>
            <w:r>
              <w:t>hrend der laufbahnrechtlichen Probezeit vor der Anstellung,</w:t>
            </w:r>
          </w:p>
          <w:p w14:paraId="68900459" w14:textId="77777777" w:rsidR="00954B55" w:rsidRDefault="00954B55">
            <w:pPr>
              <w:pStyle w:val="V-Normaltext"/>
              <w:widowControl/>
              <w:ind w:left="227" w:hanging="227"/>
              <w:rPr>
                <w:rFonts w:cs="Calibri"/>
              </w:rPr>
            </w:pPr>
            <w:r>
              <w:t>2.</w:t>
            </w:r>
            <w:r>
              <w:tab/>
              <w:t xml:space="preserve">vor einer </w:t>
            </w:r>
            <w:r>
              <w:t>Ü</w:t>
            </w:r>
            <w:r>
              <w:t>bertragung des ersten Bef</w:t>
            </w:r>
            <w:r>
              <w:t>ö</w:t>
            </w:r>
            <w:r>
              <w:t xml:space="preserve">rderungsamtes einer Laufbahn (soweit kein Leitungsamt im Sinne von </w:t>
            </w:r>
            <w:r>
              <w:t>§</w:t>
            </w:r>
            <w:r>
              <w:t xml:space="preserve"> 60 Abs. 1),</w:t>
            </w:r>
          </w:p>
          <w:p w14:paraId="7803C2E3" w14:textId="77777777" w:rsidR="00954B55" w:rsidRDefault="00954B55">
            <w:pPr>
              <w:pStyle w:val="V-Normaltext"/>
              <w:widowControl/>
              <w:ind w:left="227" w:hanging="227"/>
              <w:rPr>
                <w:rFonts w:cs="Calibri"/>
              </w:rPr>
            </w:pPr>
            <w:r>
              <w:t>3.</w:t>
            </w:r>
            <w:r>
              <w:tab/>
              <w:t>vor einer Beurlaubung zum Auslandsschuldienst (mit Ausnahme von Funktionsstellen im Ausland), zur Wahrnehmung von Aufgaben der Entwicklungszusammenarbeit oder zu vergleichbaren Aufgaben,</w:t>
            </w:r>
          </w:p>
          <w:p w14:paraId="435888A2" w14:textId="77777777" w:rsidR="00954B55" w:rsidRDefault="00954B55">
            <w:pPr>
              <w:pStyle w:val="V-Normaltext"/>
              <w:widowControl/>
              <w:ind w:left="227" w:hanging="227"/>
              <w:rPr>
                <w:rFonts w:cs="Calibri"/>
              </w:rPr>
            </w:pPr>
            <w:r>
              <w:t>4.</w:t>
            </w:r>
            <w:r>
              <w:tab/>
              <w:t>vor einer Verwendung im Hochschuldienst.</w:t>
            </w:r>
          </w:p>
          <w:p w14:paraId="367E8698" w14:textId="77777777" w:rsidR="00954B55" w:rsidRDefault="00954B55">
            <w:pPr>
              <w:pStyle w:val="V-Normaltext"/>
              <w:widowControl/>
              <w:rPr>
                <w:rFonts w:cs="Calibri"/>
              </w:rPr>
            </w:pPr>
            <w:r>
              <w:t>(5) Zur St</w:t>
            </w:r>
            <w:r>
              <w:t>ä</w:t>
            </w:r>
            <w:r>
              <w:t xml:space="preserve">rkung der Selbstverwaltung und Eigenverantwortung der Schulen werden den Schulleiterinnen und Schulleitern Aufgaben der oder des Dienstvorgesetzten </w:t>
            </w:r>
            <w:r>
              <w:t>ü</w:t>
            </w:r>
            <w:r>
              <w:t xml:space="preserve">bertragen. Soweit diese Aufgaben durch Gesetz oder Rechtsverordnung </w:t>
            </w:r>
            <w:r>
              <w:t>ü</w:t>
            </w:r>
            <w:r>
              <w:t>bertragen worden sind, werden die Aufgaben und Beteiligungsrechte der Gleichstellungsbeauftragten gem</w:t>
            </w:r>
            <w:r>
              <w:t>äß</w:t>
            </w:r>
            <w:r>
              <w:t xml:space="preserve"> </w:t>
            </w:r>
            <w:r>
              <w:t>§</w:t>
            </w:r>
            <w:r>
              <w:t xml:space="preserve"> 15 Landesgleichstellungsgesetz von der Ansprechpartnerin f</w:t>
            </w:r>
            <w:r>
              <w:t>ü</w:t>
            </w:r>
            <w:r>
              <w:t>r Gleichstellungsfragen wahrgenommen. F</w:t>
            </w:r>
            <w:r>
              <w:t>ü</w:t>
            </w:r>
            <w:r>
              <w:t>r die Ermittlung der Unterrepr</w:t>
            </w:r>
            <w:r>
              <w:t>ä</w:t>
            </w:r>
            <w:r>
              <w:t>sentanz gem</w:t>
            </w:r>
            <w:r>
              <w:t>äß</w:t>
            </w:r>
            <w:r>
              <w:t xml:space="preserve"> </w:t>
            </w:r>
            <w:r>
              <w:t>§</w:t>
            </w:r>
            <w:r>
              <w:t xml:space="preserve"> 7 Landesgleichstellungsgesetz sowie die Erstellung von Frauenf</w:t>
            </w:r>
            <w:r>
              <w:t>ö</w:t>
            </w:r>
            <w:r>
              <w:t>rderpl</w:t>
            </w:r>
            <w:r>
              <w:t>ä</w:t>
            </w:r>
            <w:r>
              <w:t xml:space="preserve">nen gilt </w:t>
            </w:r>
            <w:r>
              <w:t>§</w:t>
            </w:r>
            <w:r>
              <w:t xml:space="preserve"> 3 Abs. 1 Satz 2 Landesgleichstellungsgesetz.</w:t>
            </w:r>
          </w:p>
          <w:p w14:paraId="2EFE4398" w14:textId="77777777" w:rsidR="00954B55" w:rsidRDefault="00954B55">
            <w:pPr>
              <w:pStyle w:val="V-Normaltext"/>
              <w:widowControl/>
              <w:rPr>
                <w:rFonts w:cs="Calibri"/>
              </w:rPr>
            </w:pPr>
            <w:r>
              <w:t>(6) Die Schulleiterin oder der Schulleiter entscheidet im Rahmen der von der Lehrerkonferenz gem</w:t>
            </w:r>
            <w:r>
              <w:t>äß</w:t>
            </w:r>
            <w:r>
              <w:t xml:space="preserve"> </w:t>
            </w:r>
            <w:r>
              <w:t>§</w:t>
            </w:r>
            <w:r>
              <w:t xml:space="preserve"> 68 Abs. 3 Nr. 3 beschlossenen Grunds</w:t>
            </w:r>
            <w:r>
              <w:t>ä</w:t>
            </w:r>
            <w:r>
              <w:t xml:space="preserve">tze </w:t>
            </w:r>
            <w:r>
              <w:t>ü</w:t>
            </w:r>
            <w:r>
              <w:t>ber Angelegenheiten der Fortbildung und wirkt auf die Fortbildung der Lehrerinnen und Lehrer hin. Dazu geh</w:t>
            </w:r>
            <w:r>
              <w:t>ö</w:t>
            </w:r>
            <w:r>
              <w:t xml:space="preserve">rt auch die Auswahl von Teilnehmerinnen und Teilnehmern an Fortbildungsveranstaltungen. Der Lehrerrat ist nach </w:t>
            </w:r>
            <w:r>
              <w:t>§</w:t>
            </w:r>
            <w:r>
              <w:t xml:space="preserve"> 69 Abs. 2 zu beteiligen.</w:t>
            </w:r>
          </w:p>
          <w:p w14:paraId="6B73F7E8" w14:textId="77777777" w:rsidR="00954B55" w:rsidRDefault="00954B55">
            <w:pPr>
              <w:pStyle w:val="V-Normaltext"/>
              <w:widowControl/>
              <w:rPr>
                <w:rFonts w:cs="Calibri"/>
              </w:rPr>
            </w:pPr>
            <w:r>
              <w:t xml:space="preserve">(7) In jedem Schuljahr ist der Schulkonferenz ein Bericht </w:t>
            </w:r>
            <w:r>
              <w:t>ü</w:t>
            </w:r>
            <w:r>
              <w:t>ber die Unterrichtsversorgung und die Erteilung des Unterrichts an der Schule vorzulegen.</w:t>
            </w:r>
          </w:p>
          <w:p w14:paraId="5AFA6961" w14:textId="77777777" w:rsidR="00954B55" w:rsidRDefault="00954B55">
            <w:pPr>
              <w:pStyle w:val="V-Normaltext"/>
              <w:widowControl/>
            </w:pPr>
            <w:r>
              <w:t>(8) Die Schulleiterin oder der Schulleiter ist f</w:t>
            </w:r>
            <w:r>
              <w:t>ü</w:t>
            </w:r>
            <w:r>
              <w:t>r die Unfallverh</w:t>
            </w:r>
            <w:r>
              <w:t>ü</w:t>
            </w:r>
            <w:r>
              <w:t>tung sowie eine wirksame Erste Hilfe</w:t>
            </w:r>
            <w:r>
              <w:rPr>
                <w:rFonts w:cs="Calibri"/>
              </w:rPr>
              <w:t xml:space="preserve"> und f</w:t>
            </w:r>
            <w:r>
              <w:rPr>
                <w:rFonts w:cs="Calibri"/>
              </w:rPr>
              <w:t>ü</w:t>
            </w:r>
            <w:r>
              <w:rPr>
                <w:rFonts w:cs="Calibri"/>
              </w:rPr>
              <w:t>r den Arbeits- und Gesundheitsschutz verantwortlich.</w:t>
            </w:r>
          </w:p>
          <w:p w14:paraId="53A98FDE" w14:textId="77777777" w:rsidR="00954B55" w:rsidRDefault="00954B55">
            <w:pPr>
              <w:pStyle w:val="V-Normaltext"/>
              <w:widowControl/>
            </w:pPr>
            <w:r>
              <w:rPr>
                <w:rFonts w:cs="Calibri"/>
              </w:rPr>
              <w:t>(9) Die Schulleiterin oder der Schulleiter stellt den j</w:t>
            </w:r>
            <w:r>
              <w:rPr>
                <w:rFonts w:cs="Calibri"/>
              </w:rPr>
              <w:t>ä</w:t>
            </w:r>
            <w:r>
              <w:rPr>
                <w:rFonts w:cs="Calibri"/>
              </w:rPr>
              <w:t xml:space="preserve">hrlichen Schulhaushalt auf und bewirtschaftet die der Schule zugewiesenen Haushaltsmittel. Die Entscheidung </w:t>
            </w:r>
            <w:r>
              <w:rPr>
                <w:rFonts w:cs="Calibri"/>
              </w:rPr>
              <w:t>ü</w:t>
            </w:r>
            <w:r>
              <w:rPr>
                <w:rFonts w:cs="Calibri"/>
              </w:rPr>
              <w:t xml:space="preserve">ber den Schulhaushalt trifft die Schulkonferenz. Der Bericht </w:t>
            </w:r>
            <w:r>
              <w:rPr>
                <w:rFonts w:cs="Calibri"/>
              </w:rPr>
              <w:t>ü</w:t>
            </w:r>
            <w:r>
              <w:rPr>
                <w:rFonts w:cs="Calibri"/>
              </w:rPr>
              <w:t>ber die Mittelverwendung ist der Schulkonferenz innerhalb von drei Monaten nach Ablauf des Haushaltsjahres zuzuleiten.</w:t>
            </w:r>
          </w:p>
        </w:tc>
      </w:tr>
      <w:tr w:rsidR="00000000" w14:paraId="4C60CDCA" w14:textId="77777777">
        <w:tc>
          <w:tcPr>
            <w:tcW w:w="227" w:type="dxa"/>
            <w:tcMar>
              <w:top w:w="-20" w:type="dxa"/>
              <w:left w:w="0" w:type="dxa"/>
              <w:bottom w:w="0" w:type="dxa"/>
              <w:right w:w="0" w:type="dxa"/>
            </w:tcMar>
          </w:tcPr>
          <w:p w14:paraId="66EE2D34"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jc w:val="left"/>
              <w:rPr>
                <w:rFonts w:cs="Calibri"/>
              </w:rPr>
            </w:pPr>
          </w:p>
        </w:tc>
        <w:tc>
          <w:tcPr>
            <w:tcW w:w="4651" w:type="dxa"/>
            <w:tcMar>
              <w:top w:w="-20" w:type="dxa"/>
              <w:left w:w="0" w:type="dxa"/>
              <w:bottom w:w="0" w:type="dxa"/>
              <w:right w:w="0" w:type="dxa"/>
            </w:tcMar>
          </w:tcPr>
          <w:p w14:paraId="5A491914" w14:textId="77777777" w:rsidR="00954B55" w:rsidRDefault="00954B55">
            <w:pPr>
              <w:pStyle w:val="V-Normaltext"/>
              <w:widowControl/>
              <w:rPr>
                <w:rFonts w:cs="Calibri"/>
              </w:rPr>
            </w:pPr>
            <w:r>
              <w:t>(10) Die Schulleiterin oder der Schulleiter arbeitet zur Erf</w:t>
            </w:r>
            <w:r>
              <w:t>ü</w:t>
            </w:r>
            <w:r>
              <w:t>llung des Bildungs- und Erziehungsauftrags mit den Konferenzen zusammen und f</w:t>
            </w:r>
            <w:r>
              <w:t>ü</w:t>
            </w:r>
            <w:r>
              <w:t>hrt deren Beschl</w:t>
            </w:r>
            <w:r>
              <w:t>ü</w:t>
            </w:r>
            <w:r>
              <w:t>sse aus. Sie oder er kann an Konferenzen, denen sie oder er nicht vorsitzt, mit beratender Stimme teilnehmen. Beschl</w:t>
            </w:r>
            <w:r>
              <w:t>ü</w:t>
            </w:r>
            <w:r>
              <w:t>sse der Konferenzen, die gegen Rechts- oder Verwaltungsvorschriften versto</w:t>
            </w:r>
            <w:r>
              <w:t>ß</w:t>
            </w:r>
            <w:r>
              <w:t>en, sind unverz</w:t>
            </w:r>
            <w:r>
              <w:t>ü</w:t>
            </w:r>
            <w:r>
              <w:t>glich zu beanstanden. Die Beanstandung hat aufschiebende Wirkung und ist zu begr</w:t>
            </w:r>
            <w:r>
              <w:t>ü</w:t>
            </w:r>
            <w:r>
              <w:t>nden. Hilft die Konferenz der Beanstandung nicht ab, holt die Schulleiterin oder der Schulleiter die Entscheidung der Schulaufsichtsbeh</w:t>
            </w:r>
            <w:r>
              <w:t>ö</w:t>
            </w:r>
            <w:r>
              <w:t>rde ein.</w:t>
            </w:r>
          </w:p>
          <w:p w14:paraId="4153F167" w14:textId="77777777" w:rsidR="00954B55" w:rsidRDefault="00954B55">
            <w:pPr>
              <w:pStyle w:val="V-Normaltext"/>
              <w:widowControl/>
              <w:rPr>
                <w:rFonts w:cs="Calibri"/>
              </w:rPr>
            </w:pPr>
            <w:r>
              <w:t>(11) Die Schulleiterin oder der Schulleiter arbeitet mit dem Schultr</w:t>
            </w:r>
            <w:r>
              <w:t>ä</w:t>
            </w:r>
            <w:r>
              <w:t>ger eng und vertrauensvoll zusammen und stellt ihm die zur Erf</w:t>
            </w:r>
            <w:r>
              <w:t>ü</w:t>
            </w:r>
            <w:r>
              <w:t>llung seiner Aufgaben erforderlichen Informationen zur Verf</w:t>
            </w:r>
            <w:r>
              <w:t>ü</w:t>
            </w:r>
            <w:r>
              <w:t>gung. Die Anordnungen des Schultr</w:t>
            </w:r>
            <w:r>
              <w:t>ä</w:t>
            </w:r>
            <w:r>
              <w:t>gers in seinem Aufgabenbereich sind f</w:t>
            </w:r>
            <w:r>
              <w:t>ü</w:t>
            </w:r>
            <w:r>
              <w:t>r die Schulleiterin oder den Schulleiter verbindlich.</w:t>
            </w:r>
            <w:r>
              <w:t>“</w:t>
            </w:r>
          </w:p>
        </w:tc>
      </w:tr>
      <w:tr w:rsidR="00000000" w14:paraId="372B93FA" w14:textId="77777777">
        <w:tc>
          <w:tcPr>
            <w:tcW w:w="227" w:type="dxa"/>
            <w:tcMar>
              <w:top w:w="-20" w:type="dxa"/>
              <w:left w:w="0" w:type="dxa"/>
              <w:bottom w:w="0" w:type="dxa"/>
              <w:right w:w="0" w:type="dxa"/>
            </w:tcMar>
          </w:tcPr>
          <w:p w14:paraId="38C3A243"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4434C30D" w14:textId="77777777" w:rsidR="00954B55" w:rsidRDefault="00954B55">
            <w:pPr>
              <w:pStyle w:val="V-Normaltext"/>
              <w:widowControl/>
              <w:spacing w:before="10" w:after="10" w:line="40" w:lineRule="exact"/>
              <w:rPr>
                <w:rFonts w:cs="Calibri"/>
              </w:rPr>
            </w:pPr>
          </w:p>
        </w:tc>
      </w:tr>
      <w:tr w:rsidR="00000000" w14:paraId="2882EA8E" w14:textId="77777777">
        <w:tc>
          <w:tcPr>
            <w:tcW w:w="227" w:type="dxa"/>
            <w:tcMar>
              <w:top w:w="-20" w:type="dxa"/>
              <w:left w:w="0" w:type="dxa"/>
              <w:bottom w:w="0" w:type="dxa"/>
              <w:right w:w="0" w:type="dxa"/>
            </w:tcMar>
          </w:tcPr>
          <w:p w14:paraId="1DD8B7E3"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40.</w:t>
            </w:r>
          </w:p>
        </w:tc>
        <w:tc>
          <w:tcPr>
            <w:tcW w:w="4651" w:type="dxa"/>
            <w:tcMar>
              <w:top w:w="-20" w:type="dxa"/>
              <w:left w:w="0" w:type="dxa"/>
              <w:bottom w:w="0" w:type="dxa"/>
              <w:right w:w="0" w:type="dxa"/>
            </w:tcMar>
          </w:tcPr>
          <w:p w14:paraId="1E133FAE" w14:textId="77777777" w:rsidR="00954B55" w:rsidRDefault="00954B55">
            <w:pPr>
              <w:pStyle w:val="V-Normaltext"/>
              <w:widowControl/>
              <w:rPr>
                <w:rFonts w:cs="Calibri"/>
              </w:rPr>
            </w:pPr>
            <w:r>
              <w:t>§</w:t>
            </w:r>
            <w:r>
              <w:t xml:space="preserve"> 61 wird wie folgt gefasst:</w:t>
            </w:r>
          </w:p>
          <w:p w14:paraId="637EC33C" w14:textId="77777777" w:rsidR="00954B55" w:rsidRDefault="00954B55">
            <w:pPr>
              <w:pStyle w:val="V-Zwischenfcberschrift01"/>
              <w:widowControl/>
              <w:rPr>
                <w:rFonts w:cs="Calibri"/>
              </w:rPr>
            </w:pPr>
            <w:r>
              <w:t>„§</w:t>
            </w:r>
            <w:r>
              <w:t xml:space="preserve"> 61</w:t>
            </w:r>
            <w:r>
              <w:br/>
              <w:t>Bestellung der Schulleiterin oder des Schulleiters</w:t>
            </w:r>
          </w:p>
          <w:p w14:paraId="1114CA83" w14:textId="77777777" w:rsidR="00954B55" w:rsidRDefault="00954B55">
            <w:pPr>
              <w:pStyle w:val="V-Normaltext"/>
              <w:widowControl/>
              <w:rPr>
                <w:rFonts w:cs="Calibri"/>
              </w:rPr>
            </w:pPr>
            <w:r>
              <w:t>(1) Die obere Schulaufsichtsbeh</w:t>
            </w:r>
            <w:r>
              <w:t>ö</w:t>
            </w:r>
            <w:r>
              <w:t>rde schreibt die Stelle der Schulleiterin oder des Schulleiters mit Zustimmung der Schulkonferenz und des Schultr</w:t>
            </w:r>
            <w:r>
              <w:t>ä</w:t>
            </w:r>
            <w:r>
              <w:t>gers aus und pr</w:t>
            </w:r>
            <w:r>
              <w:t>ü</w:t>
            </w:r>
            <w:r>
              <w:t>ft die eingegangenen Bewerbungen. Aus den Bewerbungen werden der Schulkonferenz die geeigneten Personen benannt (</w:t>
            </w:r>
            <w:r>
              <w:t>§</w:t>
            </w:r>
            <w:r>
              <w:t xml:space="preserve"> 7 Landesbeamtengesetz); dabei sind unter Beachtung des im Ausschreibungsverfahren erstellten schulspezifischen Anforderungsprofils m</w:t>
            </w:r>
            <w:r>
              <w:t>ö</w:t>
            </w:r>
            <w:r>
              <w:t>glichst mindestens zwei geeignete Personen zur Wahl vorzuschlagen. Lehrerinnen und Lehrer der betroffenen Schule k</w:t>
            </w:r>
            <w:r>
              <w:t>ö</w:t>
            </w:r>
            <w:r>
              <w:t>nnen benannt werden, wenn sie vor ihrer T</w:t>
            </w:r>
            <w:r>
              <w:t>ä</w:t>
            </w:r>
            <w:r>
              <w:t>tigkeit an dieser Schule in mindestens einer anderen Schule oder in der Schulaufsicht gearbeitet und damit ihre Verwendungsbreite nachgewiesen haben. Die oder der Vorsitzende der Schulkonferenz oder eine benannte Vertreterin oder ein benannter Vertreter hat das Recht zur Einsichtnahme in die Personal- und Verwaltungsvorg</w:t>
            </w:r>
            <w:r>
              <w:t>ä</w:t>
            </w:r>
            <w:r>
              <w:t>nge, die der Benennung gem</w:t>
            </w:r>
            <w:r>
              <w:t>äß</w:t>
            </w:r>
            <w:r>
              <w:t xml:space="preserve"> Satz 2 zugrunde liegen; </w:t>
            </w:r>
            <w:r>
              <w:t>§</w:t>
            </w:r>
            <w:r>
              <w:t xml:space="preserve"> 102 Landesbeamtengesetz bleibt unber</w:t>
            </w:r>
            <w:r>
              <w:t>ü</w:t>
            </w:r>
            <w:r>
              <w:t>hrt.</w:t>
            </w:r>
          </w:p>
          <w:p w14:paraId="65A9C4C7" w14:textId="77777777" w:rsidR="00954B55" w:rsidRDefault="00954B55">
            <w:pPr>
              <w:pStyle w:val="V-Normaltext"/>
              <w:widowControl/>
              <w:rPr>
                <w:rFonts w:cs="Calibri"/>
              </w:rPr>
            </w:pPr>
            <w:r>
              <w:t>(2) Die Schulkonferenz w</w:t>
            </w:r>
            <w:r>
              <w:t>ä</w:t>
            </w:r>
            <w:r>
              <w:t>hlt in geheimer Wahl aus den von der oberen Schulaufsichtsbeh</w:t>
            </w:r>
            <w:r>
              <w:t>ö</w:t>
            </w:r>
            <w:r>
              <w:t>rde benannten Personen die Schulleiterin oder den Schulleiter. Hierf</w:t>
            </w:r>
            <w:r>
              <w:t>ü</w:t>
            </w:r>
            <w:r>
              <w:t>r wird die Schulkonferenz um ein stimmberechtigtes Mitglied erweitert, das der Schultr</w:t>
            </w:r>
            <w:r>
              <w:t>ä</w:t>
            </w:r>
            <w:r>
              <w:t>ger entsendet. Bis zu drei weitere Vertreterinnen oder Vertreter des Schultr</w:t>
            </w:r>
            <w:r>
              <w:t>ä</w:t>
            </w:r>
            <w:r>
              <w:t>gers k</w:t>
            </w:r>
            <w:r>
              <w:t>ö</w:t>
            </w:r>
            <w:r>
              <w:t>nnen beratend teilnehmen. Die Vertreterinnen und Vertreter des Schultr</w:t>
            </w:r>
            <w:r>
              <w:t>ä</w:t>
            </w:r>
            <w:r>
              <w:t>gers d</w:t>
            </w:r>
            <w:r>
              <w:t>ü</w:t>
            </w:r>
            <w:r>
              <w:t>rfen nicht der Schule angeh</w:t>
            </w:r>
            <w:r>
              <w:t>ö</w:t>
            </w:r>
            <w:r>
              <w:t>ren. Die Mitwirkung von Mitgliedern der Schulkonferenz, die sich an der Schule beworben haben, ist ausgeschlossen. Gleichfalls d</w:t>
            </w:r>
            <w:r>
              <w:t>ü</w:t>
            </w:r>
            <w:r>
              <w:t>rfen Sch</w:t>
            </w:r>
            <w:r>
              <w:t>ü</w:t>
            </w:r>
            <w:r>
              <w:t>lerinnen und Sch</w:t>
            </w:r>
            <w:r>
              <w:t>ü</w:t>
            </w:r>
            <w:r>
              <w:t>ler, die das 16. Lebensjahr noch nicht vollendet haben, an dem Wahlverfahren nicht teilnehmen. Der Sch</w:t>
            </w:r>
            <w:r>
              <w:t>ü</w:t>
            </w:r>
            <w:r>
              <w:t>lerrat benennt, soweit erforderlich, geeignete Vertreterinnen und Vertreter.</w:t>
            </w:r>
          </w:p>
          <w:p w14:paraId="3CEEE12E" w14:textId="77777777" w:rsidR="00954B55" w:rsidRDefault="00954B55">
            <w:pPr>
              <w:pStyle w:val="V-Normaltext"/>
              <w:widowControl/>
              <w:rPr>
                <w:rFonts w:cs="Calibri"/>
              </w:rPr>
            </w:pPr>
            <w:r>
              <w:t>(3) Gew</w:t>
            </w:r>
            <w:r>
              <w:t>ä</w:t>
            </w:r>
            <w:r>
              <w:t>hlt und damit vorgeschlagen ist, wer die Mehrheit der gesetzlichen Zahl der Stimmen erh</w:t>
            </w:r>
            <w:r>
              <w:t>ä</w:t>
            </w:r>
            <w:r>
              <w:t>lt. Wird diese Mehrheit nicht erreicht, so findet zwischen den Personen, welche die beiden h</w:t>
            </w:r>
            <w:r>
              <w:t>ö</w:t>
            </w:r>
            <w:r>
              <w:t>chsten Stimmenzahlen erreicht haben, eine Stichwahl statt. Gew</w:t>
            </w:r>
            <w:r>
              <w:t>ä</w:t>
            </w:r>
            <w:r>
              <w:t xml:space="preserve">hlt ist, wer in dieser Stichwahl die meisten Stimmen auf sich vereinigt. Bei Stimmengleichheit erlischt das Wahlrecht. </w:t>
            </w:r>
            <w:r>
              <w:t>§</w:t>
            </w:r>
            <w:r>
              <w:t xml:space="preserve"> 66 Abs. 6 Satz 3 findet keine Anwendung. Das Wahlrecht erlischt ferner, wenn die Schulkonferenz nicht innerhalb von acht Wochen nach Aufforderung durch die Schulaufsichtsbeh</w:t>
            </w:r>
            <w:r>
              <w:t>ö</w:t>
            </w:r>
            <w:r>
              <w:t>rde einen Vorschlag vorlegt. Die Frist kann in besonderen Ausnahmef</w:t>
            </w:r>
            <w:r>
              <w:t>ä</w:t>
            </w:r>
            <w:r>
              <w:t>llen verl</w:t>
            </w:r>
            <w:r>
              <w:t>ä</w:t>
            </w:r>
            <w:r>
              <w:t>ngert werden. Die Ernennung erfolgt durch die obere Schulaufsichtsbeh</w:t>
            </w:r>
            <w:r>
              <w:t>ö</w:t>
            </w:r>
            <w:r>
              <w:t>rde. Die dienstrechtlichen Vorschriften bleiben unber</w:t>
            </w:r>
            <w:r>
              <w:t>ü</w:t>
            </w:r>
            <w:r>
              <w:t>hrt.</w:t>
            </w:r>
          </w:p>
          <w:p w14:paraId="33418837" w14:textId="77777777" w:rsidR="00954B55" w:rsidRDefault="00954B55">
            <w:pPr>
              <w:pStyle w:val="V-Normaltext"/>
              <w:widowControl/>
              <w:rPr>
                <w:rFonts w:cs="Calibri"/>
              </w:rPr>
            </w:pPr>
            <w:r>
              <w:t>(4) Die obere Schulaufsichtsbeh</w:t>
            </w:r>
            <w:r>
              <w:t>ö</w:t>
            </w:r>
            <w:r>
              <w:t>rde holt die Zustimmung des Schultr</w:t>
            </w:r>
            <w:r>
              <w:t>ä</w:t>
            </w:r>
            <w:r>
              <w:t>gers zu der gew</w:t>
            </w:r>
            <w:r>
              <w:t>ä</w:t>
            </w:r>
            <w:r>
              <w:t>hlten Bewerberin oder dem gew</w:t>
            </w:r>
            <w:r>
              <w:t>ä</w:t>
            </w:r>
            <w:r>
              <w:t>hlten Bewerber ein. Der Schultr</w:t>
            </w:r>
            <w:r>
              <w:t>ä</w:t>
            </w:r>
            <w:r>
              <w:t>ger kann die Zustimmung nur binnen acht Wochen mit einer Zweidrittelmehrheit des nach der Hauptsatzung zust</w:t>
            </w:r>
            <w:r>
              <w:t>ä</w:t>
            </w:r>
            <w:r>
              <w:t>ndigen Gremiums verweigern. Nach Verweigerung der Zustimmung kann die Schulkonferenz innerhalb von vier Wochen einen zweiten Vorschlag aus den vorliegenden Bewerbungen vorlegen. Eine Bewerberin oder ein Bewerber kann nicht noch einmal vorgeschlagen werden, wenn der Schultr</w:t>
            </w:r>
            <w:r>
              <w:t>ä</w:t>
            </w:r>
            <w:r>
              <w:t>ger seine Zustimmung verweigert hat.</w:t>
            </w:r>
          </w:p>
          <w:p w14:paraId="74136C09" w14:textId="77777777" w:rsidR="00954B55" w:rsidRDefault="00954B55">
            <w:pPr>
              <w:pStyle w:val="V-Normaltext"/>
              <w:widowControl/>
              <w:rPr>
                <w:rFonts w:cs="Calibri"/>
              </w:rPr>
            </w:pPr>
            <w:r>
              <w:t>(5) Die obere Schulaufsichtsbeh</w:t>
            </w:r>
            <w:r>
              <w:t>ö</w:t>
            </w:r>
            <w:r>
              <w:t>rde ernennt die gew</w:t>
            </w:r>
            <w:r>
              <w:t>ä</w:t>
            </w:r>
            <w:r>
              <w:t>hlte Bewerberin oder den gew</w:t>
            </w:r>
            <w:r>
              <w:t>ä</w:t>
            </w:r>
            <w:r>
              <w:t>hlten Bewerber, sofern der Schultr</w:t>
            </w:r>
            <w:r>
              <w:t>ä</w:t>
            </w:r>
            <w:r>
              <w:t>ger seine Zustimmung nicht gem</w:t>
            </w:r>
            <w:r>
              <w:t>äß</w:t>
            </w:r>
            <w:r>
              <w:t xml:space="preserve"> Absatz 3 verweigert hat. Wird die Zustimmung auch zu einem zweiten Vorschlag verweigert, trifft die obere Schulaufsichtsbeh</w:t>
            </w:r>
            <w:r>
              <w:t>ö</w:t>
            </w:r>
            <w:r>
              <w:t>rde die Auswahlentscheidung.</w:t>
            </w:r>
          </w:p>
          <w:p w14:paraId="28248F1B" w14:textId="77777777" w:rsidR="00954B55" w:rsidRDefault="00954B55">
            <w:pPr>
              <w:pStyle w:val="V-Normaltext"/>
              <w:widowControl/>
              <w:rPr>
                <w:rFonts w:cs="Calibri"/>
              </w:rPr>
            </w:pPr>
            <w:bookmarkStart w:id="0" w:name="1-1p61(5)"/>
            <w:bookmarkEnd w:id="0"/>
            <w:r>
              <w:t>(6) Zur Schulleiterin oder zum Schulleiter kann nur bestellt werden</w:t>
            </w:r>
          </w:p>
          <w:p w14:paraId="1D92BFC6" w14:textId="77777777" w:rsidR="00954B55" w:rsidRDefault="00954B55">
            <w:pPr>
              <w:pStyle w:val="V-Normaltext"/>
              <w:widowControl/>
              <w:ind w:left="227" w:hanging="227"/>
              <w:rPr>
                <w:rFonts w:cs="Calibri"/>
              </w:rPr>
            </w:pPr>
            <w:r>
              <w:t xml:space="preserve">1. </w:t>
            </w:r>
            <w:r>
              <w:tab/>
              <w:t>an Schulen mit Ausnahmen von F</w:t>
            </w:r>
            <w:r>
              <w:t>ö</w:t>
            </w:r>
            <w:r>
              <w:t>rderschulen, wer</w:t>
            </w:r>
          </w:p>
          <w:p w14:paraId="21D3D4EA" w14:textId="77777777" w:rsidR="00954B55" w:rsidRDefault="00954B55">
            <w:pPr>
              <w:pStyle w:val="V-Normaltext"/>
              <w:widowControl/>
              <w:ind w:left="454" w:hanging="454"/>
              <w:rPr>
                <w:rFonts w:cs="Calibri"/>
              </w:rPr>
            </w:pPr>
            <w:r>
              <w:t xml:space="preserve">a) </w:t>
            </w:r>
            <w:r>
              <w:tab/>
              <w:t>die Bef</w:t>
            </w:r>
            <w:r>
              <w:t>ä</w:t>
            </w:r>
            <w:r>
              <w:t>higung zum Lehramt f</w:t>
            </w:r>
            <w:r>
              <w:t>ü</w:t>
            </w:r>
            <w:r>
              <w:t>r eine der in dem betreffenden Schulsystem vorhandenen Schulstufen besitzt oder</w:t>
            </w:r>
          </w:p>
          <w:p w14:paraId="569BE182" w14:textId="77777777" w:rsidR="00954B55" w:rsidRDefault="00954B55">
            <w:pPr>
              <w:pStyle w:val="V-Normaltext"/>
              <w:widowControl/>
              <w:ind w:left="454" w:hanging="454"/>
              <w:rPr>
                <w:rFonts w:cs="Calibri"/>
              </w:rPr>
            </w:pPr>
            <w:r>
              <w:t xml:space="preserve">b) </w:t>
            </w:r>
            <w:r>
              <w:tab/>
              <w:t>die Bef</w:t>
            </w:r>
            <w:r>
              <w:t>ä</w:t>
            </w:r>
            <w:r>
              <w:t>higung zu einem Lehramt einer bestimmten Schulform besitzt und aufgrund dieser Bef</w:t>
            </w:r>
            <w:r>
              <w:t>ä</w:t>
            </w:r>
            <w:r>
              <w:t>higung in Jahrgangsstufen, die in dem betreffenden Schulsystem vorhanden sind, verwendet werden kann;</w:t>
            </w:r>
          </w:p>
          <w:p w14:paraId="35272386" w14:textId="77777777" w:rsidR="00954B55" w:rsidRDefault="00954B55">
            <w:pPr>
              <w:pStyle w:val="V-Normaltext"/>
              <w:widowControl/>
              <w:ind w:left="0" w:firstLine="0"/>
              <w:rPr>
                <w:rFonts w:cs="Calibri"/>
              </w:rPr>
            </w:pPr>
            <w:r>
              <w:t xml:space="preserve">2. </w:t>
            </w:r>
            <w:r>
              <w:tab/>
              <w:t>an F</w:t>
            </w:r>
            <w:r>
              <w:t>ö</w:t>
            </w:r>
            <w:r>
              <w:t>rderschulen, wer</w:t>
            </w:r>
          </w:p>
          <w:p w14:paraId="398AA9B7" w14:textId="77777777" w:rsidR="00954B55" w:rsidRDefault="00954B55">
            <w:pPr>
              <w:pStyle w:val="V-Normaltext"/>
              <w:widowControl/>
              <w:ind w:left="454" w:hanging="454"/>
              <w:rPr>
                <w:rFonts w:cs="Calibri"/>
              </w:rPr>
            </w:pPr>
            <w:r>
              <w:t xml:space="preserve">a) </w:t>
            </w:r>
            <w:r>
              <w:tab/>
              <w:t>die Bef</w:t>
            </w:r>
            <w:r>
              <w:t>ä</w:t>
            </w:r>
            <w:r>
              <w:t>higung zum Lehramt f</w:t>
            </w:r>
            <w:r>
              <w:t>ü</w:t>
            </w:r>
            <w:r>
              <w:t>r Sonderp</w:t>
            </w:r>
            <w:r>
              <w:t>ä</w:t>
            </w:r>
            <w:r>
              <w:t>dagogik oder</w:t>
            </w:r>
          </w:p>
          <w:p w14:paraId="179DA9C0" w14:textId="77777777" w:rsidR="00954B55" w:rsidRDefault="00954B55">
            <w:pPr>
              <w:pStyle w:val="V-Normaltext"/>
              <w:widowControl/>
              <w:ind w:left="454" w:hanging="454"/>
              <w:rPr>
                <w:rFonts w:cs="Calibri"/>
              </w:rPr>
            </w:pPr>
            <w:r>
              <w:t xml:space="preserve">b) </w:t>
            </w:r>
            <w:r>
              <w:tab/>
              <w:t>die Bef</w:t>
            </w:r>
            <w:r>
              <w:t>ä</w:t>
            </w:r>
            <w:r>
              <w:t>higung zum Lehramt an Sonderschulen besitzt;</w:t>
            </w:r>
          </w:p>
          <w:p w14:paraId="1685DD2E" w14:textId="77777777" w:rsidR="00954B55" w:rsidRDefault="00954B55">
            <w:pPr>
              <w:pStyle w:val="V-Normaltext"/>
              <w:widowControl/>
              <w:ind w:left="227" w:hanging="227"/>
              <w:rPr>
                <w:rFonts w:cs="Calibri"/>
              </w:rPr>
            </w:pPr>
            <w:r>
              <w:t xml:space="preserve">3. </w:t>
            </w:r>
            <w:r>
              <w:tab/>
              <w:t>an Schulen f</w:t>
            </w:r>
            <w:r>
              <w:t>ü</w:t>
            </w:r>
            <w:r>
              <w:t>r Kranke, wer eine Bef</w:t>
            </w:r>
            <w:r>
              <w:t>ä</w:t>
            </w:r>
            <w:r>
              <w:t>higung nach Nummer 1 oder 2 besitzt.</w:t>
            </w:r>
          </w:p>
        </w:tc>
      </w:tr>
      <w:tr w:rsidR="00000000" w14:paraId="147459C0" w14:textId="77777777">
        <w:tc>
          <w:tcPr>
            <w:tcW w:w="227" w:type="dxa"/>
            <w:tcMar>
              <w:top w:w="-20" w:type="dxa"/>
              <w:left w:w="0" w:type="dxa"/>
              <w:bottom w:w="0" w:type="dxa"/>
              <w:right w:w="0" w:type="dxa"/>
            </w:tcMar>
          </w:tcPr>
          <w:p w14:paraId="416D0FF2"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jc w:val="left"/>
            </w:pPr>
          </w:p>
        </w:tc>
        <w:tc>
          <w:tcPr>
            <w:tcW w:w="4651" w:type="dxa"/>
            <w:tcMar>
              <w:top w:w="-20" w:type="dxa"/>
              <w:left w:w="0" w:type="dxa"/>
              <w:bottom w:w="0" w:type="dxa"/>
              <w:right w:w="0" w:type="dxa"/>
            </w:tcMar>
          </w:tcPr>
          <w:p w14:paraId="10097FE6" w14:textId="77777777" w:rsidR="00954B55" w:rsidRDefault="00954B55">
            <w:pPr>
              <w:pStyle w:val="V-Normaltext"/>
              <w:widowControl/>
            </w:pPr>
            <w:r>
              <w:rPr>
                <w:rFonts w:cs="Calibri"/>
              </w:rPr>
              <w:t>Dar</w:t>
            </w:r>
            <w:r>
              <w:rPr>
                <w:rFonts w:cs="Calibri"/>
              </w:rPr>
              <w:t>ü</w:t>
            </w:r>
            <w:r>
              <w:rPr>
                <w:rFonts w:cs="Calibri"/>
              </w:rPr>
              <w:t>ber hinaus m</w:t>
            </w:r>
            <w:r>
              <w:rPr>
                <w:rFonts w:cs="Calibri"/>
              </w:rPr>
              <w:t>ü</w:t>
            </w:r>
            <w:r>
              <w:rPr>
                <w:rFonts w:cs="Calibri"/>
              </w:rPr>
              <w:t>ssen Kenntnisse und F</w:t>
            </w:r>
            <w:r>
              <w:rPr>
                <w:rFonts w:cs="Calibri"/>
              </w:rPr>
              <w:t>ä</w:t>
            </w:r>
            <w:r>
              <w:rPr>
                <w:rFonts w:cs="Calibri"/>
              </w:rPr>
              <w:t>higkeiten nachgewiesen werden, die f</w:t>
            </w:r>
            <w:r>
              <w:rPr>
                <w:rFonts w:cs="Calibri"/>
              </w:rPr>
              <w:t>ü</w:t>
            </w:r>
            <w:r>
              <w:rPr>
                <w:rFonts w:cs="Calibri"/>
              </w:rPr>
              <w:t>r die Leitung einer Schule erforderlich sind. Dazu geh</w:t>
            </w:r>
            <w:r>
              <w:rPr>
                <w:rFonts w:cs="Calibri"/>
              </w:rPr>
              <w:t>ö</w:t>
            </w:r>
            <w:r>
              <w:rPr>
                <w:rFonts w:cs="Calibri"/>
              </w:rPr>
              <w:t>ren insbesondere F</w:t>
            </w:r>
            <w:r>
              <w:rPr>
                <w:rFonts w:cs="Calibri"/>
              </w:rPr>
              <w:t>ä</w:t>
            </w:r>
            <w:r>
              <w:rPr>
                <w:rFonts w:cs="Calibri"/>
              </w:rPr>
              <w:t>higkeiten zur F</w:t>
            </w:r>
            <w:r>
              <w:rPr>
                <w:rFonts w:cs="Calibri"/>
              </w:rPr>
              <w:t>ü</w:t>
            </w:r>
            <w:r>
              <w:rPr>
                <w:rFonts w:cs="Calibri"/>
              </w:rPr>
              <w:t>hrung, Organisation und Weiterentwicklung einer Schule und zur p</w:t>
            </w:r>
            <w:r>
              <w:rPr>
                <w:rFonts w:cs="Calibri"/>
              </w:rPr>
              <w:t>ä</w:t>
            </w:r>
            <w:r>
              <w:rPr>
                <w:rFonts w:cs="Calibri"/>
              </w:rPr>
              <w:t>dagogischen Beurteilung von Unterricht und Erziehung, Team- und Konfliktf</w:t>
            </w:r>
            <w:r>
              <w:rPr>
                <w:rFonts w:cs="Calibri"/>
              </w:rPr>
              <w:t>ä</w:t>
            </w:r>
            <w:r>
              <w:rPr>
                <w:rFonts w:cs="Calibri"/>
              </w:rPr>
              <w:t>higkeit sowie die Bereitschaft zur Zusammenarbeit mit schulischen und au</w:t>
            </w:r>
            <w:r>
              <w:rPr>
                <w:rFonts w:cs="Calibri"/>
              </w:rPr>
              <w:t>ß</w:t>
            </w:r>
            <w:r>
              <w:rPr>
                <w:rFonts w:cs="Calibri"/>
              </w:rPr>
              <w:t>erschulischen Einrichtungen. Das Ministerium kann im Rahmen der Laufbahnverordnung zum Landesbeamtengesetz im Einzelfall von dem Erfordernis der Bef</w:t>
            </w:r>
            <w:r>
              <w:rPr>
                <w:rFonts w:cs="Calibri"/>
              </w:rPr>
              <w:t>ä</w:t>
            </w:r>
            <w:r>
              <w:rPr>
                <w:rFonts w:cs="Calibri"/>
              </w:rPr>
              <w:t>higung gem</w:t>
            </w:r>
            <w:r>
              <w:rPr>
                <w:rFonts w:cs="Calibri"/>
              </w:rPr>
              <w:t>äß</w:t>
            </w:r>
            <w:r>
              <w:rPr>
                <w:rFonts w:cs="Calibri"/>
              </w:rPr>
              <w:t xml:space="preserve"> Satz 1 Ausnahmen zulassen.</w:t>
            </w:r>
          </w:p>
          <w:p w14:paraId="577C4AE2" w14:textId="77777777" w:rsidR="00954B55" w:rsidRDefault="00954B55">
            <w:pPr>
              <w:pStyle w:val="V-Normaltext"/>
              <w:widowControl/>
            </w:pPr>
            <w:r>
              <w:rPr>
                <w:rFonts w:cs="Calibri"/>
              </w:rPr>
              <w:t>(7) Die Wiederwahl der Schulleiterin oder des Schulleiters f</w:t>
            </w:r>
            <w:r>
              <w:rPr>
                <w:rFonts w:cs="Calibri"/>
              </w:rPr>
              <w:t>ü</w:t>
            </w:r>
            <w:r>
              <w:rPr>
                <w:rFonts w:cs="Calibri"/>
              </w:rPr>
              <w:t>r eine zweite Amtsperiode von f</w:t>
            </w:r>
            <w:r>
              <w:rPr>
                <w:rFonts w:cs="Calibri"/>
              </w:rPr>
              <w:t>ü</w:t>
            </w:r>
            <w:r>
              <w:rPr>
                <w:rFonts w:cs="Calibri"/>
              </w:rPr>
              <w:t>nf Jahren oder auf Lebenszeit gem</w:t>
            </w:r>
            <w:r>
              <w:rPr>
                <w:rFonts w:cs="Calibri"/>
              </w:rPr>
              <w:t>äß</w:t>
            </w:r>
            <w:r>
              <w:rPr>
                <w:rFonts w:cs="Calibri"/>
              </w:rPr>
              <w:t xml:space="preserve"> </w:t>
            </w:r>
            <w:r>
              <w:rPr>
                <w:rFonts w:cs="Calibri"/>
              </w:rPr>
              <w:t>§</w:t>
            </w:r>
            <w:r>
              <w:rPr>
                <w:rFonts w:cs="Calibri"/>
              </w:rPr>
              <w:t xml:space="preserve"> 25 b Landesbeamtengesetz erfolgt durch die Schulkonferenz; eine Stellenausschreibung findet in diesen F</w:t>
            </w:r>
            <w:r>
              <w:rPr>
                <w:rFonts w:cs="Calibri"/>
              </w:rPr>
              <w:t>ä</w:t>
            </w:r>
            <w:r>
              <w:rPr>
                <w:rFonts w:cs="Calibri"/>
              </w:rPr>
              <w:t>llen nicht statt. Die Abs</w:t>
            </w:r>
            <w:r>
              <w:rPr>
                <w:rFonts w:cs="Calibri"/>
              </w:rPr>
              <w:t>ä</w:t>
            </w:r>
            <w:r>
              <w:rPr>
                <w:rFonts w:cs="Calibri"/>
              </w:rPr>
              <w:t xml:space="preserve">tze 2 bis 4 sind entsprechend anzuwenden. </w:t>
            </w:r>
            <w:r>
              <w:rPr>
                <w:rFonts w:cs="Calibri"/>
              </w:rPr>
              <w:t>§</w:t>
            </w:r>
            <w:r>
              <w:rPr>
                <w:rFonts w:cs="Calibri"/>
              </w:rPr>
              <w:t xml:space="preserve"> 25 Abs. 2 bis 4 Landesbeamtengesetz findet keine Anwendung.</w:t>
            </w:r>
          </w:p>
          <w:p w14:paraId="5651A002" w14:textId="77777777" w:rsidR="00954B55" w:rsidRDefault="00954B55">
            <w:pPr>
              <w:pStyle w:val="V-Normaltext"/>
              <w:widowControl/>
            </w:pPr>
            <w:r>
              <w:rPr>
                <w:rFonts w:cs="Calibri"/>
              </w:rPr>
              <w:t>(8) Diese Regelungen gelten f</w:t>
            </w:r>
            <w:r>
              <w:rPr>
                <w:rFonts w:cs="Calibri"/>
              </w:rPr>
              <w:t>ü</w:t>
            </w:r>
            <w:r>
              <w:rPr>
                <w:rFonts w:cs="Calibri"/>
              </w:rPr>
              <w:t>r Lehrerinnen und Lehrer im Angestelltenverh</w:t>
            </w:r>
            <w:r>
              <w:rPr>
                <w:rFonts w:cs="Calibri"/>
              </w:rPr>
              <w:t>ä</w:t>
            </w:r>
            <w:r>
              <w:rPr>
                <w:rFonts w:cs="Calibri"/>
              </w:rPr>
              <w:t>ltnis entsprechend.</w:t>
            </w:r>
          </w:p>
        </w:tc>
      </w:tr>
      <w:tr w:rsidR="00000000" w14:paraId="55671857" w14:textId="77777777">
        <w:tc>
          <w:tcPr>
            <w:tcW w:w="227" w:type="dxa"/>
            <w:tcMar>
              <w:top w:w="-20" w:type="dxa"/>
              <w:left w:w="0" w:type="dxa"/>
              <w:bottom w:w="0" w:type="dxa"/>
              <w:right w:w="0" w:type="dxa"/>
            </w:tcMar>
          </w:tcPr>
          <w:p w14:paraId="4EA3D93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7ED1E5BA" w14:textId="77777777" w:rsidR="00954B55" w:rsidRDefault="00954B55">
            <w:pPr>
              <w:pStyle w:val="V-Normaltext"/>
              <w:widowControl/>
              <w:spacing w:before="10" w:after="10" w:line="40" w:lineRule="exact"/>
            </w:pPr>
          </w:p>
        </w:tc>
      </w:tr>
      <w:tr w:rsidR="00000000" w14:paraId="37911DCB" w14:textId="77777777">
        <w:tc>
          <w:tcPr>
            <w:tcW w:w="227" w:type="dxa"/>
            <w:tcMar>
              <w:top w:w="-20" w:type="dxa"/>
              <w:left w:w="0" w:type="dxa"/>
              <w:bottom w:w="0" w:type="dxa"/>
              <w:right w:w="0" w:type="dxa"/>
            </w:tcMar>
          </w:tcPr>
          <w:p w14:paraId="6F1DA089"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41.</w:t>
            </w:r>
          </w:p>
        </w:tc>
        <w:tc>
          <w:tcPr>
            <w:tcW w:w="4651" w:type="dxa"/>
            <w:tcMar>
              <w:top w:w="-20" w:type="dxa"/>
              <w:left w:w="0" w:type="dxa"/>
              <w:bottom w:w="0" w:type="dxa"/>
              <w:right w:w="0" w:type="dxa"/>
            </w:tcMar>
          </w:tcPr>
          <w:p w14:paraId="5EA4AD4A" w14:textId="77777777" w:rsidR="00954B55" w:rsidRDefault="00954B55">
            <w:pPr>
              <w:pStyle w:val="V-Normaltext"/>
              <w:widowControl/>
            </w:pPr>
            <w:r>
              <w:rPr>
                <w:rFonts w:cs="Calibri"/>
              </w:rPr>
              <w:t>§</w:t>
            </w:r>
            <w:r>
              <w:rPr>
                <w:rFonts w:cs="Calibri"/>
              </w:rPr>
              <w:t xml:space="preserve"> 62 wird wie folgt ge</w:t>
            </w:r>
            <w:r>
              <w:rPr>
                <w:rFonts w:cs="Calibri"/>
              </w:rPr>
              <w:t>ä</w:t>
            </w:r>
            <w:r>
              <w:rPr>
                <w:rFonts w:cs="Calibri"/>
              </w:rPr>
              <w:t>ndert:</w:t>
            </w:r>
          </w:p>
          <w:p w14:paraId="6E98E418" w14:textId="77777777" w:rsidR="00954B55" w:rsidRDefault="00954B55">
            <w:pPr>
              <w:pStyle w:val="V-Normaltext"/>
              <w:widowControl/>
              <w:ind w:left="227" w:hanging="227"/>
            </w:pPr>
            <w:r>
              <w:rPr>
                <w:rFonts w:cs="Calibri"/>
              </w:rPr>
              <w:t>a)</w:t>
            </w:r>
            <w:r>
              <w:rPr>
                <w:rFonts w:cs="Calibri"/>
              </w:rPr>
              <w:tab/>
              <w:t xml:space="preserve">In Absatz 1 Satz 2 werden nach dem Wort </w:t>
            </w:r>
            <w:r>
              <w:rPr>
                <w:rFonts w:cs="Calibri"/>
              </w:rPr>
              <w:t>„</w:t>
            </w:r>
            <w:r>
              <w:rPr>
                <w:rFonts w:cs="Calibri"/>
              </w:rPr>
              <w:t>Teils</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des Gesetzes</w:t>
            </w:r>
            <w:r>
              <w:rPr>
                <w:rFonts w:cs="Calibri"/>
              </w:rPr>
              <w:t>“</w:t>
            </w:r>
            <w:r>
              <w:rPr>
                <w:rFonts w:cs="Calibri"/>
              </w:rPr>
              <w:t xml:space="preserve"> eingef</w:t>
            </w:r>
            <w:r>
              <w:rPr>
                <w:rFonts w:cs="Calibri"/>
              </w:rPr>
              <w:t>ü</w:t>
            </w:r>
            <w:r>
              <w:rPr>
                <w:rFonts w:cs="Calibri"/>
              </w:rPr>
              <w:t>gt.</w:t>
            </w:r>
          </w:p>
          <w:p w14:paraId="7A73625A" w14:textId="77777777" w:rsidR="00954B55" w:rsidRDefault="00954B55">
            <w:pPr>
              <w:pStyle w:val="V-Normaltext"/>
              <w:widowControl/>
              <w:ind w:left="227" w:hanging="227"/>
            </w:pPr>
            <w:r>
              <w:rPr>
                <w:rFonts w:cs="Calibri"/>
              </w:rPr>
              <w:t>b)</w:t>
            </w:r>
            <w:r>
              <w:rPr>
                <w:rFonts w:cs="Calibri"/>
              </w:rPr>
              <w:tab/>
            </w:r>
            <w:r>
              <w:rPr>
                <w:rFonts w:cs="Calibri"/>
              </w:rPr>
              <w:t xml:space="preserve">In Absatz 9 wird das Wort </w:t>
            </w:r>
            <w:r>
              <w:rPr>
                <w:rFonts w:cs="Calibri"/>
              </w:rPr>
              <w:t>„</w:t>
            </w:r>
            <w:r>
              <w:rPr>
                <w:rFonts w:cs="Calibri"/>
              </w:rPr>
              <w:t>Schulgesetzes</w:t>
            </w:r>
            <w:r>
              <w:rPr>
                <w:rFonts w:cs="Calibri"/>
              </w:rPr>
              <w:t>“</w:t>
            </w:r>
            <w:r>
              <w:rPr>
                <w:rFonts w:cs="Calibri"/>
              </w:rPr>
              <w:t xml:space="preserve"> durch das Wort </w:t>
            </w:r>
            <w:r>
              <w:rPr>
                <w:rFonts w:cs="Calibri"/>
              </w:rPr>
              <w:t>„</w:t>
            </w:r>
            <w:r>
              <w:rPr>
                <w:rFonts w:cs="Calibri"/>
              </w:rPr>
              <w:t>Gesetzes</w:t>
            </w:r>
            <w:r>
              <w:rPr>
                <w:rFonts w:cs="Calibri"/>
              </w:rPr>
              <w:t>“</w:t>
            </w:r>
            <w:r>
              <w:rPr>
                <w:rFonts w:cs="Calibri"/>
              </w:rPr>
              <w:t xml:space="preserve"> ersetzt.</w:t>
            </w:r>
          </w:p>
        </w:tc>
      </w:tr>
      <w:tr w:rsidR="00000000" w14:paraId="0B2B9AA4" w14:textId="77777777">
        <w:tc>
          <w:tcPr>
            <w:tcW w:w="227" w:type="dxa"/>
            <w:tcMar>
              <w:top w:w="-20" w:type="dxa"/>
              <w:left w:w="0" w:type="dxa"/>
              <w:bottom w:w="0" w:type="dxa"/>
              <w:right w:w="0" w:type="dxa"/>
            </w:tcMar>
          </w:tcPr>
          <w:p w14:paraId="5530BB67"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49924345" w14:textId="77777777" w:rsidR="00954B55" w:rsidRDefault="00954B55">
            <w:pPr>
              <w:pStyle w:val="V-Normaltext"/>
              <w:widowControl/>
              <w:spacing w:before="10" w:after="10" w:line="40" w:lineRule="exact"/>
            </w:pPr>
          </w:p>
        </w:tc>
      </w:tr>
      <w:tr w:rsidR="00000000" w14:paraId="4F4B7484" w14:textId="77777777">
        <w:tc>
          <w:tcPr>
            <w:tcW w:w="227" w:type="dxa"/>
            <w:tcMar>
              <w:top w:w="-20" w:type="dxa"/>
              <w:left w:w="0" w:type="dxa"/>
              <w:bottom w:w="0" w:type="dxa"/>
              <w:right w:w="0" w:type="dxa"/>
            </w:tcMar>
          </w:tcPr>
          <w:p w14:paraId="22D840A0"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42.</w:t>
            </w:r>
          </w:p>
        </w:tc>
        <w:tc>
          <w:tcPr>
            <w:tcW w:w="4651" w:type="dxa"/>
            <w:tcMar>
              <w:top w:w="-20" w:type="dxa"/>
              <w:left w:w="0" w:type="dxa"/>
              <w:bottom w:w="0" w:type="dxa"/>
              <w:right w:w="0" w:type="dxa"/>
            </w:tcMar>
          </w:tcPr>
          <w:p w14:paraId="5D33F2B2" w14:textId="77777777" w:rsidR="00954B55" w:rsidRDefault="00954B55">
            <w:pPr>
              <w:pStyle w:val="V-Normaltext"/>
              <w:widowControl/>
            </w:pPr>
            <w:r>
              <w:rPr>
                <w:rFonts w:cs="Calibri"/>
              </w:rPr>
              <w:t>§</w:t>
            </w:r>
            <w:r>
              <w:rPr>
                <w:rFonts w:cs="Calibri"/>
              </w:rPr>
              <w:t xml:space="preserve"> 63 wird wie folgt ge</w:t>
            </w:r>
            <w:r>
              <w:rPr>
                <w:rFonts w:cs="Calibri"/>
              </w:rPr>
              <w:t>ä</w:t>
            </w:r>
            <w:r>
              <w:rPr>
                <w:rFonts w:cs="Calibri"/>
              </w:rPr>
              <w:t>ndert:</w:t>
            </w:r>
          </w:p>
          <w:p w14:paraId="2CF275D3" w14:textId="77777777" w:rsidR="00954B55" w:rsidRDefault="00954B55">
            <w:pPr>
              <w:pStyle w:val="V-Normaltext"/>
              <w:widowControl/>
              <w:ind w:left="227" w:hanging="227"/>
            </w:pPr>
            <w:r>
              <w:rPr>
                <w:rFonts w:cs="Calibri"/>
              </w:rPr>
              <w:t>a)</w:t>
            </w:r>
            <w:r>
              <w:rPr>
                <w:rFonts w:cs="Calibri"/>
              </w:rPr>
              <w:tab/>
              <w:t xml:space="preserve">In Absatz 1 Satz 3 werden nach dem Wort </w:t>
            </w:r>
            <w:r>
              <w:rPr>
                <w:rFonts w:cs="Calibri"/>
              </w:rPr>
              <w:t>„</w:t>
            </w:r>
            <w:r>
              <w:rPr>
                <w:rFonts w:cs="Calibri"/>
              </w:rPr>
              <w:t>Tagesordnung</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und der Beratungsunterlagen</w:t>
            </w:r>
            <w:r>
              <w:rPr>
                <w:rFonts w:cs="Calibri"/>
              </w:rPr>
              <w:t>“</w:t>
            </w:r>
            <w:r>
              <w:rPr>
                <w:rFonts w:cs="Calibri"/>
              </w:rPr>
              <w:t xml:space="preserve"> eingef</w:t>
            </w:r>
            <w:r>
              <w:rPr>
                <w:rFonts w:cs="Calibri"/>
              </w:rPr>
              <w:t>ü</w:t>
            </w:r>
            <w:r>
              <w:rPr>
                <w:rFonts w:cs="Calibri"/>
              </w:rPr>
              <w:t>gt.</w:t>
            </w:r>
          </w:p>
          <w:p w14:paraId="6C9EED5A" w14:textId="77777777" w:rsidR="00954B55" w:rsidRDefault="00954B55">
            <w:pPr>
              <w:pStyle w:val="V-Normaltext"/>
              <w:widowControl/>
              <w:ind w:left="227" w:hanging="227"/>
            </w:pPr>
            <w:r>
              <w:rPr>
                <w:rFonts w:cs="Calibri"/>
              </w:rPr>
              <w:t>b)</w:t>
            </w:r>
            <w:r>
              <w:rPr>
                <w:rFonts w:cs="Calibri"/>
              </w:rPr>
              <w:tab/>
            </w:r>
            <w:r>
              <w:rPr>
                <w:rFonts w:cs="Calibri"/>
              </w:rPr>
              <w:t>In Absatz 4 werden als S</w:t>
            </w:r>
            <w:r>
              <w:rPr>
                <w:rFonts w:cs="Calibri"/>
              </w:rPr>
              <w:t>ä</w:t>
            </w:r>
            <w:r>
              <w:rPr>
                <w:rFonts w:cs="Calibri"/>
              </w:rPr>
              <w:t>tze 6 und 7 angef</w:t>
            </w:r>
            <w:r>
              <w:rPr>
                <w:rFonts w:cs="Calibri"/>
              </w:rPr>
              <w:t>ü</w:t>
            </w:r>
            <w:r>
              <w:rPr>
                <w:rFonts w:cs="Calibri"/>
              </w:rPr>
              <w:t>gt:</w:t>
            </w:r>
          </w:p>
          <w:p w14:paraId="28047D66" w14:textId="77777777" w:rsidR="00954B55" w:rsidRDefault="00954B55">
            <w:pPr>
              <w:pStyle w:val="V-Normaltext"/>
              <w:widowControl/>
              <w:ind w:left="228"/>
            </w:pPr>
            <w:r>
              <w:rPr>
                <w:rFonts w:cs="Calibri"/>
              </w:rPr>
              <w:t>„</w:t>
            </w:r>
            <w:r>
              <w:rPr>
                <w:rFonts w:cs="Calibri"/>
              </w:rPr>
              <w:t>Einspr</w:t>
            </w:r>
            <w:r>
              <w:rPr>
                <w:rFonts w:cs="Calibri"/>
              </w:rPr>
              <w:t>ü</w:t>
            </w:r>
            <w:r>
              <w:rPr>
                <w:rFonts w:cs="Calibri"/>
              </w:rPr>
              <w:t>che gegen die Niederschrift sind zu vermerken. Die Niederschriften sind f</w:t>
            </w:r>
            <w:r>
              <w:rPr>
                <w:rFonts w:cs="Calibri"/>
              </w:rPr>
              <w:t>ü</w:t>
            </w:r>
            <w:r>
              <w:rPr>
                <w:rFonts w:cs="Calibri"/>
              </w:rPr>
              <w:t>r die Mitglieder sowie f</w:t>
            </w:r>
            <w:r>
              <w:rPr>
                <w:rFonts w:cs="Calibri"/>
              </w:rPr>
              <w:t>ü</w:t>
            </w:r>
            <w:r>
              <w:rPr>
                <w:rFonts w:cs="Calibri"/>
              </w:rPr>
              <w:t>r die zur Teilnahme an der Sitzung Berechtigten des jeweiligen Mitwirkungsgremiums zur Einsicht bereit zu halten.</w:t>
            </w:r>
            <w:r>
              <w:rPr>
                <w:rFonts w:cs="Calibri"/>
              </w:rPr>
              <w:t>“</w:t>
            </w:r>
          </w:p>
        </w:tc>
      </w:tr>
      <w:tr w:rsidR="00000000" w14:paraId="6CAF1FCF" w14:textId="77777777">
        <w:tc>
          <w:tcPr>
            <w:tcW w:w="227" w:type="dxa"/>
            <w:tcMar>
              <w:top w:w="-20" w:type="dxa"/>
              <w:left w:w="0" w:type="dxa"/>
              <w:bottom w:w="0" w:type="dxa"/>
              <w:right w:w="0" w:type="dxa"/>
            </w:tcMar>
          </w:tcPr>
          <w:p w14:paraId="1CC1CA37"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517766C9" w14:textId="77777777" w:rsidR="00954B55" w:rsidRDefault="00954B55">
            <w:pPr>
              <w:pStyle w:val="V-Normaltext"/>
              <w:widowControl/>
              <w:spacing w:before="10" w:after="10" w:line="40" w:lineRule="exact"/>
            </w:pPr>
          </w:p>
        </w:tc>
      </w:tr>
      <w:tr w:rsidR="00000000" w14:paraId="0E67A642" w14:textId="77777777">
        <w:tc>
          <w:tcPr>
            <w:tcW w:w="227" w:type="dxa"/>
            <w:tcMar>
              <w:top w:w="-20" w:type="dxa"/>
              <w:left w:w="0" w:type="dxa"/>
              <w:bottom w:w="0" w:type="dxa"/>
              <w:right w:w="0" w:type="dxa"/>
            </w:tcMar>
          </w:tcPr>
          <w:p w14:paraId="15642C88"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43.</w:t>
            </w:r>
          </w:p>
        </w:tc>
        <w:tc>
          <w:tcPr>
            <w:tcW w:w="4651" w:type="dxa"/>
            <w:tcMar>
              <w:top w:w="-20" w:type="dxa"/>
              <w:left w:w="0" w:type="dxa"/>
              <w:bottom w:w="0" w:type="dxa"/>
              <w:right w:w="0" w:type="dxa"/>
            </w:tcMar>
          </w:tcPr>
          <w:p w14:paraId="3F0D1946" w14:textId="77777777" w:rsidR="00954B55" w:rsidRDefault="00954B55">
            <w:pPr>
              <w:pStyle w:val="V-Normaltext"/>
              <w:widowControl/>
            </w:pPr>
            <w:r>
              <w:rPr>
                <w:rFonts w:cs="Calibri"/>
              </w:rPr>
              <w:t>§</w:t>
            </w:r>
            <w:r>
              <w:rPr>
                <w:rFonts w:cs="Calibri"/>
              </w:rPr>
              <w:t xml:space="preserve"> 65 wird wie folgt ge</w:t>
            </w:r>
            <w:r>
              <w:rPr>
                <w:rFonts w:cs="Calibri"/>
              </w:rPr>
              <w:t>ä</w:t>
            </w:r>
            <w:r>
              <w:rPr>
                <w:rFonts w:cs="Calibri"/>
              </w:rPr>
              <w:t>ndert:</w:t>
            </w:r>
          </w:p>
          <w:p w14:paraId="748F7149" w14:textId="77777777" w:rsidR="00954B55" w:rsidRDefault="00954B55">
            <w:pPr>
              <w:pStyle w:val="V-Normaltext"/>
              <w:widowControl/>
              <w:ind w:left="227" w:hanging="227"/>
            </w:pPr>
            <w:r>
              <w:rPr>
                <w:rFonts w:cs="Calibri"/>
              </w:rPr>
              <w:t>a)</w:t>
            </w:r>
            <w:r>
              <w:rPr>
                <w:rFonts w:cs="Calibri"/>
              </w:rPr>
              <w:tab/>
              <w:t>Absatz 2 wird wie folgt ge</w:t>
            </w:r>
            <w:r>
              <w:rPr>
                <w:rFonts w:cs="Calibri"/>
              </w:rPr>
              <w:t>ä</w:t>
            </w:r>
            <w:r>
              <w:rPr>
                <w:rFonts w:cs="Calibri"/>
              </w:rPr>
              <w:t>ndert:</w:t>
            </w:r>
          </w:p>
          <w:p w14:paraId="3DF9FC13" w14:textId="77777777" w:rsidR="00954B55" w:rsidRDefault="00954B55">
            <w:pPr>
              <w:pStyle w:val="V-ListeNormal2"/>
              <w:widowControl/>
              <w:ind w:left="510" w:hanging="510"/>
            </w:pPr>
            <w:r>
              <w:rPr>
                <w:rFonts w:cs="Calibri"/>
              </w:rPr>
              <w:t>aa)</w:t>
            </w:r>
            <w:r>
              <w:rPr>
                <w:rFonts w:cs="Calibri"/>
              </w:rPr>
              <w:tab/>
              <w:t xml:space="preserve">In Nummer 16 wird nach dem Wort </w:t>
            </w:r>
            <w:r>
              <w:rPr>
                <w:rFonts w:cs="Calibri"/>
              </w:rPr>
              <w:t>„</w:t>
            </w:r>
            <w:r>
              <w:rPr>
                <w:rFonts w:cs="Calibri"/>
              </w:rPr>
              <w:t>Bet</w:t>
            </w:r>
            <w:r>
              <w:rPr>
                <w:rFonts w:cs="Calibri"/>
              </w:rPr>
              <w:t>ä</w:t>
            </w:r>
            <w:r>
              <w:rPr>
                <w:rFonts w:cs="Calibri"/>
              </w:rPr>
              <w:t>tigung</w:t>
            </w:r>
            <w:r>
              <w:rPr>
                <w:rFonts w:cs="Calibri"/>
              </w:rPr>
              <w:t>“</w:t>
            </w:r>
            <w:r>
              <w:rPr>
                <w:rFonts w:cs="Calibri"/>
              </w:rPr>
              <w:t xml:space="preserve"> ein Komma und das Wort </w:t>
            </w:r>
            <w:r>
              <w:rPr>
                <w:rFonts w:cs="Calibri"/>
              </w:rPr>
              <w:t>„</w:t>
            </w:r>
            <w:r>
              <w:rPr>
                <w:rFonts w:cs="Calibri"/>
              </w:rPr>
              <w:t>Geldsammlungen</w:t>
            </w:r>
            <w:r>
              <w:rPr>
                <w:rFonts w:cs="Calibri"/>
              </w:rPr>
              <w:t>“</w:t>
            </w:r>
            <w:r>
              <w:rPr>
                <w:rFonts w:cs="Calibri"/>
              </w:rPr>
              <w:t xml:space="preserve"> eingef</w:t>
            </w:r>
            <w:r>
              <w:rPr>
                <w:rFonts w:cs="Calibri"/>
              </w:rPr>
              <w:t>ü</w:t>
            </w:r>
            <w:r>
              <w:rPr>
                <w:rFonts w:cs="Calibri"/>
              </w:rPr>
              <w:t>gt.</w:t>
            </w:r>
          </w:p>
          <w:p w14:paraId="3A4836CD" w14:textId="77777777" w:rsidR="00954B55" w:rsidRDefault="00954B55">
            <w:pPr>
              <w:pStyle w:val="V-ListeNormal2"/>
              <w:widowControl/>
              <w:ind w:left="510" w:hanging="510"/>
            </w:pPr>
            <w:r>
              <w:rPr>
                <w:rFonts w:cs="Calibri"/>
              </w:rPr>
              <w:t>bb)</w:t>
            </w:r>
            <w:r>
              <w:rPr>
                <w:rFonts w:cs="Calibri"/>
              </w:rPr>
              <w:tab/>
            </w:r>
            <w:r>
              <w:rPr>
                <w:rFonts w:cs="Calibri"/>
              </w:rPr>
              <w:t xml:space="preserve">In Nummer 17 wird der Klammerzusatz </w:t>
            </w:r>
            <w:r>
              <w:rPr>
                <w:rFonts w:cs="Calibri"/>
              </w:rPr>
              <w:t>„</w:t>
            </w:r>
            <w:r>
              <w:rPr>
                <w:rFonts w:cs="Calibri"/>
              </w:rPr>
              <w:t>(</w:t>
            </w:r>
            <w:r>
              <w:rPr>
                <w:rFonts w:cs="Calibri"/>
              </w:rPr>
              <w:t>§</w:t>
            </w:r>
            <w:r>
              <w:rPr>
                <w:rFonts w:cs="Calibri"/>
              </w:rPr>
              <w:t xml:space="preserve"> 59 Abs. 7)</w:t>
            </w:r>
            <w:r>
              <w:rPr>
                <w:rFonts w:cs="Calibri"/>
              </w:rPr>
              <w:t>“</w:t>
            </w:r>
            <w:r>
              <w:rPr>
                <w:rFonts w:cs="Calibri"/>
              </w:rPr>
              <w:t xml:space="preserve"> durch den Klammerzusatz </w:t>
            </w:r>
            <w:r>
              <w:rPr>
                <w:rFonts w:cs="Calibri"/>
              </w:rPr>
              <w:t>„</w:t>
            </w:r>
            <w:r>
              <w:rPr>
                <w:rFonts w:cs="Calibri"/>
              </w:rPr>
              <w:t>(</w:t>
            </w:r>
            <w:r>
              <w:rPr>
                <w:rFonts w:cs="Calibri"/>
              </w:rPr>
              <w:t>§</w:t>
            </w:r>
            <w:r>
              <w:rPr>
                <w:rFonts w:cs="Calibri"/>
              </w:rPr>
              <w:t xml:space="preserve"> 59 Abs. 9)</w:t>
            </w:r>
            <w:r>
              <w:rPr>
                <w:rFonts w:cs="Calibri"/>
              </w:rPr>
              <w:t>“</w:t>
            </w:r>
            <w:r>
              <w:rPr>
                <w:rFonts w:cs="Calibri"/>
              </w:rPr>
              <w:t xml:space="preserve"> ersetzt.</w:t>
            </w:r>
          </w:p>
          <w:p w14:paraId="7F6B1E66" w14:textId="77777777" w:rsidR="00954B55" w:rsidRDefault="00954B55">
            <w:pPr>
              <w:pStyle w:val="V-ListeNormal2"/>
              <w:widowControl/>
              <w:ind w:left="510" w:hanging="510"/>
            </w:pPr>
            <w:r>
              <w:rPr>
                <w:rFonts w:cs="Calibri"/>
              </w:rPr>
              <w:t>cc)</w:t>
            </w:r>
            <w:r>
              <w:rPr>
                <w:rFonts w:cs="Calibri"/>
              </w:rPr>
              <w:tab/>
              <w:t>Nummer 18 wird wie folgt gefasst:</w:t>
            </w:r>
          </w:p>
          <w:p w14:paraId="4B7A3DA5" w14:textId="77777777" w:rsidR="00954B55" w:rsidRDefault="00954B55">
            <w:pPr>
              <w:pStyle w:val="V-ListeNormal2"/>
              <w:widowControl/>
              <w:rPr>
                <w:rFonts w:cs="Calibri"/>
              </w:rPr>
            </w:pPr>
            <w:r>
              <w:rPr>
                <w:rFonts w:cs="Calibri"/>
              </w:rPr>
              <w:t>„</w:t>
            </w:r>
            <w:r>
              <w:rPr>
                <w:rFonts w:cs="Calibri"/>
              </w:rPr>
              <w:t>18. Wahl der Schulleiterin oder des Schulleiters (</w:t>
            </w:r>
            <w:r>
              <w:rPr>
                <w:rFonts w:cs="Calibri"/>
              </w:rPr>
              <w:t>§</w:t>
            </w:r>
            <w:r>
              <w:rPr>
                <w:rFonts w:cs="Calibri"/>
              </w:rPr>
              <w:t xml:space="preserve"> 61 Abs. 1 und 2),</w:t>
            </w:r>
            <w:r>
              <w:t>“</w:t>
            </w:r>
          </w:p>
          <w:p w14:paraId="2B9BAFE5" w14:textId="77777777" w:rsidR="00954B55" w:rsidRDefault="00954B55">
            <w:pPr>
              <w:pStyle w:val="V-ListeNormal2"/>
              <w:widowControl/>
              <w:ind w:left="510" w:hanging="510"/>
              <w:rPr>
                <w:rFonts w:cs="Calibri"/>
              </w:rPr>
            </w:pPr>
            <w:r>
              <w:t>dd)</w:t>
            </w:r>
            <w:r>
              <w:tab/>
              <w:t>In Nummer 24 wird der Punkt durch ein Komma ersetzt und es werden die folgenden Nummern 25 und 26 angef</w:t>
            </w:r>
            <w:r>
              <w:t>ü</w:t>
            </w:r>
            <w:r>
              <w:t>gt:</w:t>
            </w:r>
          </w:p>
          <w:p w14:paraId="0EB7AC93" w14:textId="77777777" w:rsidR="00954B55" w:rsidRDefault="00954B55">
            <w:pPr>
              <w:pStyle w:val="V-ListeNormal2"/>
              <w:widowControl/>
              <w:rPr>
                <w:rFonts w:cs="Calibri"/>
              </w:rPr>
            </w:pPr>
            <w:r>
              <w:t>„</w:t>
            </w:r>
            <w:r>
              <w:t>25. Erh</w:t>
            </w:r>
            <w:r>
              <w:t>ö</w:t>
            </w:r>
            <w:r>
              <w:t>hung der Zahl der Vertretungen der Eltern in Fachkonferenzen und Bildungsgangkonferenzen (</w:t>
            </w:r>
            <w:r>
              <w:t>§</w:t>
            </w:r>
            <w:r>
              <w:t xml:space="preserve"> 70 Abs. 1),</w:t>
            </w:r>
          </w:p>
          <w:p w14:paraId="376448B6" w14:textId="77777777" w:rsidR="00954B55" w:rsidRDefault="00954B55">
            <w:pPr>
              <w:pStyle w:val="V-ListeNormal2"/>
              <w:widowControl/>
              <w:rPr>
                <w:rFonts w:cs="Calibri"/>
              </w:rPr>
            </w:pPr>
            <w:r>
              <w:t>26. Empfehlung zum Tragen einheitlicher Schulkleidung (</w:t>
            </w:r>
            <w:r>
              <w:t>§</w:t>
            </w:r>
            <w:r>
              <w:t xml:space="preserve"> 42 Abs. 8).</w:t>
            </w:r>
            <w:r>
              <w:t>“</w:t>
            </w:r>
          </w:p>
          <w:p w14:paraId="1D4648A2" w14:textId="77777777" w:rsidR="00954B55" w:rsidRDefault="00954B55">
            <w:pPr>
              <w:pStyle w:val="V-Normaltext"/>
              <w:widowControl/>
              <w:ind w:left="227" w:hanging="227"/>
              <w:rPr>
                <w:rFonts w:cs="Calibri"/>
              </w:rPr>
            </w:pPr>
            <w:r>
              <w:t>b)</w:t>
            </w:r>
            <w:r>
              <w:tab/>
            </w:r>
            <w:r>
              <w:t>Absatz 3 wird aufgehoben.</w:t>
            </w:r>
          </w:p>
          <w:p w14:paraId="2C5D3283" w14:textId="77777777" w:rsidR="00954B55" w:rsidRDefault="00954B55">
            <w:pPr>
              <w:pStyle w:val="V-Normaltext"/>
              <w:widowControl/>
              <w:ind w:left="227" w:hanging="227"/>
              <w:rPr>
                <w:rFonts w:cs="Calibri"/>
              </w:rPr>
            </w:pPr>
            <w:r>
              <w:t>c)</w:t>
            </w:r>
            <w:r>
              <w:tab/>
              <w:t>Der bisherige Absatz 4 wird Absatz 3.</w:t>
            </w:r>
          </w:p>
        </w:tc>
      </w:tr>
      <w:tr w:rsidR="00000000" w14:paraId="3D62D8FB" w14:textId="77777777">
        <w:tc>
          <w:tcPr>
            <w:tcW w:w="227" w:type="dxa"/>
            <w:tcMar>
              <w:top w:w="-20" w:type="dxa"/>
              <w:left w:w="0" w:type="dxa"/>
              <w:bottom w:w="0" w:type="dxa"/>
              <w:right w:w="0" w:type="dxa"/>
            </w:tcMar>
          </w:tcPr>
          <w:p w14:paraId="3961DD36"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7A703309" w14:textId="77777777" w:rsidR="00954B55" w:rsidRDefault="00954B55">
            <w:pPr>
              <w:pStyle w:val="V-Normaltext"/>
              <w:widowControl/>
              <w:spacing w:before="10" w:after="10" w:line="40" w:lineRule="exact"/>
              <w:rPr>
                <w:rFonts w:cs="Calibri"/>
              </w:rPr>
            </w:pPr>
          </w:p>
        </w:tc>
      </w:tr>
      <w:tr w:rsidR="00000000" w14:paraId="0796A121" w14:textId="77777777">
        <w:tc>
          <w:tcPr>
            <w:tcW w:w="227" w:type="dxa"/>
            <w:tcMar>
              <w:top w:w="-20" w:type="dxa"/>
              <w:left w:w="0" w:type="dxa"/>
              <w:bottom w:w="0" w:type="dxa"/>
              <w:right w:w="0" w:type="dxa"/>
            </w:tcMar>
          </w:tcPr>
          <w:p w14:paraId="142AE0A4"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44.</w:t>
            </w:r>
          </w:p>
        </w:tc>
        <w:tc>
          <w:tcPr>
            <w:tcW w:w="4651" w:type="dxa"/>
            <w:tcMar>
              <w:top w:w="-20" w:type="dxa"/>
              <w:left w:w="0" w:type="dxa"/>
              <w:bottom w:w="0" w:type="dxa"/>
              <w:right w:w="0" w:type="dxa"/>
            </w:tcMar>
          </w:tcPr>
          <w:p w14:paraId="4BF8A3AF" w14:textId="77777777" w:rsidR="00954B55" w:rsidRDefault="00954B55">
            <w:pPr>
              <w:pStyle w:val="V-Normaltext"/>
              <w:widowControl/>
              <w:rPr>
                <w:rFonts w:cs="Calibri"/>
              </w:rPr>
            </w:pPr>
            <w:r>
              <w:t>§</w:t>
            </w:r>
            <w:r>
              <w:t xml:space="preserve"> 66 wird wie folgt ge</w:t>
            </w:r>
            <w:r>
              <w:t>ä</w:t>
            </w:r>
            <w:r>
              <w:t>ndert:</w:t>
            </w:r>
          </w:p>
          <w:p w14:paraId="1CAC3B94" w14:textId="77777777" w:rsidR="00954B55" w:rsidRDefault="00954B55">
            <w:pPr>
              <w:pStyle w:val="V-Normaltext"/>
              <w:widowControl/>
              <w:ind w:left="227" w:hanging="227"/>
              <w:rPr>
                <w:rFonts w:cs="Calibri"/>
              </w:rPr>
            </w:pPr>
            <w:r>
              <w:t>a)</w:t>
            </w:r>
            <w:r>
              <w:tab/>
              <w:t>Absatz 1 wird wie folgt ge</w:t>
            </w:r>
            <w:r>
              <w:t>ä</w:t>
            </w:r>
            <w:r>
              <w:t>ndert:</w:t>
            </w:r>
          </w:p>
          <w:p w14:paraId="16766FCA" w14:textId="77777777" w:rsidR="00954B55" w:rsidRDefault="00954B55">
            <w:pPr>
              <w:pStyle w:val="V-ListeNormal2"/>
              <w:widowControl/>
              <w:ind w:left="510" w:hanging="510"/>
            </w:pPr>
            <w:r>
              <w:t>aa)</w:t>
            </w:r>
            <w:r>
              <w:tab/>
              <w:t xml:space="preserve">In </w:t>
            </w:r>
            <w:r>
              <w:rPr>
                <w:rFonts w:cs="Calibri"/>
              </w:rPr>
              <w:t>Satz 1 Buchstabe a) werden nach dem Komma folgende Worte angef</w:t>
            </w:r>
            <w:r>
              <w:rPr>
                <w:rFonts w:cs="Calibri"/>
              </w:rPr>
              <w:t>ü</w:t>
            </w:r>
            <w:r>
              <w:rPr>
                <w:rFonts w:cs="Calibri"/>
              </w:rPr>
              <w:t>gt:</w:t>
            </w:r>
          </w:p>
          <w:p w14:paraId="58AB55BF" w14:textId="77777777" w:rsidR="00954B55" w:rsidRDefault="00954B55">
            <w:pPr>
              <w:pStyle w:val="V-ListeNormal2"/>
              <w:widowControl/>
            </w:pPr>
            <w:r>
              <w:rPr>
                <w:rFonts w:cs="Calibri"/>
              </w:rPr>
              <w:t>„</w:t>
            </w:r>
            <w:r>
              <w:rPr>
                <w:rFonts w:cs="Calibri"/>
              </w:rPr>
              <w:t>an Berufskollegs 12 Mitglieder,</w:t>
            </w:r>
            <w:r>
              <w:rPr>
                <w:rFonts w:cs="Calibri"/>
              </w:rPr>
              <w:t>“</w:t>
            </w:r>
          </w:p>
          <w:p w14:paraId="40057786" w14:textId="77777777" w:rsidR="00954B55" w:rsidRDefault="00954B55">
            <w:pPr>
              <w:pStyle w:val="V-ListeNormal2"/>
              <w:widowControl/>
              <w:ind w:left="510" w:hanging="510"/>
            </w:pPr>
            <w:r>
              <w:rPr>
                <w:rFonts w:cs="Calibri"/>
              </w:rPr>
              <w:t>bb)</w:t>
            </w:r>
            <w:r>
              <w:rPr>
                <w:rFonts w:cs="Calibri"/>
              </w:rPr>
              <w:tab/>
              <w:t>Die  S</w:t>
            </w:r>
            <w:r>
              <w:rPr>
                <w:rFonts w:cs="Calibri"/>
              </w:rPr>
              <w:t>ä</w:t>
            </w:r>
            <w:r>
              <w:rPr>
                <w:rFonts w:cs="Calibri"/>
              </w:rPr>
              <w:t>tze 2 und 3 werden aufgehoben.</w:t>
            </w:r>
          </w:p>
          <w:p w14:paraId="2CC7222D" w14:textId="77777777" w:rsidR="00954B55" w:rsidRDefault="00954B55">
            <w:pPr>
              <w:pStyle w:val="V-Normaltext"/>
              <w:widowControl/>
              <w:ind w:left="227" w:hanging="227"/>
            </w:pPr>
            <w:r>
              <w:rPr>
                <w:rFonts w:cs="Calibri"/>
              </w:rPr>
              <w:t>b)</w:t>
            </w:r>
            <w:r>
              <w:rPr>
                <w:rFonts w:cs="Calibri"/>
              </w:rPr>
              <w:tab/>
              <w:t>Absatz 2 wird wie folgt gefasst:</w:t>
            </w:r>
          </w:p>
          <w:p w14:paraId="6E76F1A9" w14:textId="77777777" w:rsidR="00954B55" w:rsidRDefault="00954B55">
            <w:pPr>
              <w:pStyle w:val="V-Normaltext"/>
              <w:widowControl/>
              <w:ind w:left="228"/>
            </w:pPr>
            <w:r>
              <w:rPr>
                <w:rFonts w:cs="Calibri"/>
              </w:rPr>
              <w:t>„</w:t>
            </w:r>
            <w:r>
              <w:rPr>
                <w:rFonts w:cs="Calibri"/>
              </w:rPr>
              <w:t>(2) Die Schulkonferenz kann mit den Stimmen von zwei Dritteln ihrer Mitglieder eine Erh</w:t>
            </w:r>
            <w:r>
              <w:rPr>
                <w:rFonts w:cs="Calibri"/>
              </w:rPr>
              <w:t>ö</w:t>
            </w:r>
            <w:r>
              <w:rPr>
                <w:rFonts w:cs="Calibri"/>
              </w:rPr>
              <w:t>hung der Mitgliederzahl beschlie</w:t>
            </w:r>
            <w:r>
              <w:rPr>
                <w:rFonts w:cs="Calibri"/>
              </w:rPr>
              <w:t>ß</w:t>
            </w:r>
            <w:r>
              <w:rPr>
                <w:rFonts w:cs="Calibri"/>
              </w:rPr>
              <w:t>en, wobei das Verh</w:t>
            </w:r>
            <w:r>
              <w:rPr>
                <w:rFonts w:cs="Calibri"/>
              </w:rPr>
              <w:t>ä</w:t>
            </w:r>
            <w:r>
              <w:rPr>
                <w:rFonts w:cs="Calibri"/>
              </w:rPr>
              <w:t>ltnis der Zahlen nach Absatz 3 zu wahren ist.</w:t>
            </w:r>
            <w:r>
              <w:rPr>
                <w:rFonts w:cs="Calibri"/>
              </w:rPr>
              <w:t>“</w:t>
            </w:r>
          </w:p>
          <w:p w14:paraId="6421CE03" w14:textId="77777777" w:rsidR="00954B55" w:rsidRDefault="00954B55">
            <w:pPr>
              <w:pStyle w:val="V-Normaltext"/>
              <w:widowControl/>
              <w:ind w:left="227" w:hanging="227"/>
            </w:pPr>
            <w:r>
              <w:rPr>
                <w:rFonts w:cs="Calibri"/>
              </w:rPr>
              <w:t>c)</w:t>
            </w:r>
            <w:r>
              <w:rPr>
                <w:rFonts w:cs="Calibri"/>
              </w:rPr>
              <w:tab/>
              <w:t>Absatz 3 wird wie folgt ge</w:t>
            </w:r>
            <w:r>
              <w:rPr>
                <w:rFonts w:cs="Calibri"/>
              </w:rPr>
              <w:t>ä</w:t>
            </w:r>
            <w:r>
              <w:rPr>
                <w:rFonts w:cs="Calibri"/>
              </w:rPr>
              <w:t>ndert:</w:t>
            </w:r>
          </w:p>
          <w:p w14:paraId="7FE93F66" w14:textId="77777777" w:rsidR="00954B55" w:rsidRDefault="00954B55">
            <w:pPr>
              <w:pStyle w:val="V-ListeNormal2"/>
              <w:widowControl/>
              <w:ind w:left="510" w:hanging="510"/>
            </w:pPr>
            <w:r>
              <w:rPr>
                <w:rFonts w:cs="Calibri"/>
              </w:rPr>
              <w:t>aa)</w:t>
            </w:r>
            <w:r>
              <w:rPr>
                <w:rFonts w:cs="Calibri"/>
              </w:rPr>
              <w:tab/>
              <w:t>In Satz 1 werden die Nummern 1 bis 5 wie folgt gefasst:</w:t>
            </w:r>
          </w:p>
          <w:p w14:paraId="323224FD" w14:textId="77777777" w:rsidR="00954B55" w:rsidRDefault="00954B55">
            <w:pPr>
              <w:pStyle w:val="V-ListeNormal2"/>
              <w:widowControl/>
            </w:pPr>
            <w:r>
              <w:rPr>
                <w:rFonts w:cs="Calibri"/>
              </w:rPr>
              <w:t>„</w:t>
            </w:r>
            <w:r>
              <w:rPr>
                <w:rFonts w:cs="Calibri"/>
              </w:rPr>
              <w:t xml:space="preserve">1. an Schulen der Primarstufe </w:t>
            </w:r>
          </w:p>
          <w:p w14:paraId="48C1DE58" w14:textId="77777777" w:rsidR="00954B55" w:rsidRDefault="00954B55">
            <w:pPr>
              <w:pStyle w:val="V-ListeNormal2"/>
              <w:widowControl/>
              <w:ind w:left="1" w:firstLine="738"/>
            </w:pPr>
            <w:r>
              <w:rPr>
                <w:rFonts w:cs="Calibri"/>
              </w:rPr>
              <w:t>1 : 1 : 0</w:t>
            </w:r>
          </w:p>
          <w:p w14:paraId="507BA70A" w14:textId="77777777" w:rsidR="00954B55" w:rsidRDefault="00954B55">
            <w:pPr>
              <w:pStyle w:val="V-ListeNormal2"/>
              <w:widowControl/>
              <w:ind w:left="738" w:hanging="738"/>
              <w:rPr>
                <w:rFonts w:cs="Calibri"/>
              </w:rPr>
            </w:pPr>
            <w:r>
              <w:rPr>
                <w:rFonts w:cs="Calibri"/>
              </w:rPr>
              <w:t xml:space="preserve">2. </w:t>
            </w:r>
            <w:r>
              <w:t>an Schulen der Sekundarstufe I sowie an Schulen mit Primarstufe und Sekundarstufe I</w:t>
            </w:r>
          </w:p>
          <w:p w14:paraId="32C41901" w14:textId="77777777" w:rsidR="00954B55" w:rsidRDefault="00954B55">
            <w:pPr>
              <w:pStyle w:val="V-ListeNormal2"/>
              <w:widowControl/>
              <w:ind w:left="1" w:firstLine="738"/>
              <w:rPr>
                <w:rFonts w:cs="Calibri"/>
              </w:rPr>
            </w:pPr>
            <w:r>
              <w:t>3 : 2 : 1</w:t>
            </w:r>
          </w:p>
          <w:p w14:paraId="28000432" w14:textId="77777777" w:rsidR="00954B55" w:rsidRDefault="00954B55">
            <w:pPr>
              <w:pStyle w:val="V-ListeNormal2"/>
              <w:widowControl/>
              <w:rPr>
                <w:rFonts w:cs="Calibri"/>
              </w:rPr>
            </w:pPr>
            <w:r>
              <w:t>3.  an Schulen der Sekundarstufe II</w:t>
            </w:r>
          </w:p>
          <w:p w14:paraId="23ADBAEC" w14:textId="77777777" w:rsidR="00954B55" w:rsidRDefault="00954B55">
            <w:pPr>
              <w:pStyle w:val="V-ListeNormal2"/>
              <w:widowControl/>
              <w:ind w:left="1" w:firstLine="738"/>
              <w:rPr>
                <w:rFonts w:cs="Calibri"/>
              </w:rPr>
            </w:pPr>
            <w:r>
              <w:t>3 : 1 : 2</w:t>
            </w:r>
          </w:p>
          <w:p w14:paraId="5AE8B185" w14:textId="77777777" w:rsidR="00954B55" w:rsidRDefault="00954B55">
            <w:pPr>
              <w:pStyle w:val="V-ListeNormal2"/>
              <w:widowControl/>
              <w:rPr>
                <w:rFonts w:cs="Calibri"/>
              </w:rPr>
            </w:pPr>
            <w:r>
              <w:t>4.  an Schulen der Sekundarstufe I und II</w:t>
            </w:r>
          </w:p>
          <w:p w14:paraId="2BEF2797" w14:textId="77777777" w:rsidR="00954B55" w:rsidRDefault="00954B55">
            <w:pPr>
              <w:pStyle w:val="V-ListeNormal2"/>
              <w:widowControl/>
              <w:ind w:left="1" w:firstLine="738"/>
              <w:rPr>
                <w:rFonts w:cs="Calibri"/>
              </w:rPr>
            </w:pPr>
            <w:r>
              <w:t>2 : 1 : 1</w:t>
            </w:r>
          </w:p>
          <w:p w14:paraId="10CE9164" w14:textId="77777777" w:rsidR="00954B55" w:rsidRDefault="00954B55">
            <w:pPr>
              <w:pStyle w:val="V-ListeNormal2"/>
              <w:widowControl/>
              <w:ind w:left="738" w:hanging="738"/>
              <w:rPr>
                <w:rFonts w:cs="Calibri"/>
              </w:rPr>
            </w:pPr>
            <w:r>
              <w:t>5. an Weiterbildungskollegs und dem Kolleg f</w:t>
            </w:r>
            <w:r>
              <w:t>ü</w:t>
            </w:r>
            <w:r>
              <w:t xml:space="preserve">r Aussiedlerinnen und Aussiedler </w:t>
            </w:r>
          </w:p>
          <w:p w14:paraId="5FAC7262" w14:textId="77777777" w:rsidR="00954B55" w:rsidRDefault="00954B55">
            <w:pPr>
              <w:pStyle w:val="V-ListeNormal2"/>
              <w:widowControl/>
              <w:ind w:left="1" w:firstLine="738"/>
            </w:pPr>
            <w:r>
              <w:t>1 : 0 : 1.</w:t>
            </w:r>
            <w:r>
              <w:rPr>
                <w:rFonts w:cs="Calibri"/>
              </w:rPr>
              <w:t>“</w:t>
            </w:r>
          </w:p>
          <w:p w14:paraId="75ACF742" w14:textId="77777777" w:rsidR="00954B55" w:rsidRDefault="00954B55">
            <w:pPr>
              <w:pStyle w:val="V-ListeNormal2"/>
              <w:widowControl/>
              <w:ind w:left="510" w:hanging="510"/>
            </w:pPr>
            <w:r>
              <w:rPr>
                <w:rFonts w:cs="Calibri"/>
              </w:rPr>
              <w:t>bb)</w:t>
            </w:r>
            <w:r>
              <w:rPr>
                <w:rFonts w:cs="Calibri"/>
              </w:rPr>
              <w:tab/>
              <w:t>Satz 2 wird aufgehoben.</w:t>
            </w:r>
          </w:p>
        </w:tc>
      </w:tr>
      <w:tr w:rsidR="00000000" w14:paraId="6E45BAA8" w14:textId="77777777">
        <w:tc>
          <w:tcPr>
            <w:tcW w:w="227" w:type="dxa"/>
            <w:tcMar>
              <w:top w:w="-20" w:type="dxa"/>
              <w:left w:w="0" w:type="dxa"/>
              <w:bottom w:w="0" w:type="dxa"/>
              <w:right w:w="0" w:type="dxa"/>
            </w:tcMar>
          </w:tcPr>
          <w:p w14:paraId="38B03619" w14:textId="77777777" w:rsidR="00954B55" w:rsidRDefault="00954B55">
            <w:pPr>
              <w:pStyle w:val="V-ListeNormal2"/>
              <w:tabs>
                <w:tab w:val="left" w:pos="40"/>
                <w:tab w:val="left" w:pos="80"/>
                <w:tab w:val="left" w:pos="120"/>
                <w:tab w:val="left" w:pos="160"/>
                <w:tab w:val="left" w:pos="200"/>
                <w:tab w:val="left" w:pos="24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ind w:left="1"/>
              <w:jc w:val="left"/>
              <w:rPr>
                <w:rFonts w:cs="Calibri"/>
              </w:rPr>
            </w:pPr>
          </w:p>
        </w:tc>
        <w:tc>
          <w:tcPr>
            <w:tcW w:w="4651" w:type="dxa"/>
            <w:tcMar>
              <w:top w:w="-20" w:type="dxa"/>
              <w:left w:w="0" w:type="dxa"/>
              <w:bottom w:w="0" w:type="dxa"/>
              <w:right w:w="0" w:type="dxa"/>
            </w:tcMar>
          </w:tcPr>
          <w:p w14:paraId="5B181F05" w14:textId="77777777" w:rsidR="00954B55" w:rsidRDefault="00954B55">
            <w:pPr>
              <w:pStyle w:val="V-Normaltext"/>
              <w:widowControl/>
              <w:ind w:left="227" w:hanging="227"/>
              <w:rPr>
                <w:rFonts w:cs="Calibri"/>
              </w:rPr>
            </w:pPr>
            <w:r>
              <w:t>d)</w:t>
            </w:r>
            <w:r>
              <w:tab/>
              <w:t>Absatz 4 erh</w:t>
            </w:r>
            <w:r>
              <w:t>ä</w:t>
            </w:r>
            <w:r>
              <w:t>lt folgende Fassung:</w:t>
            </w:r>
          </w:p>
          <w:p w14:paraId="476AD6A9" w14:textId="77777777" w:rsidR="00954B55" w:rsidRDefault="00954B55">
            <w:pPr>
              <w:pStyle w:val="V-Normaltext"/>
              <w:widowControl/>
              <w:ind w:left="228"/>
              <w:rPr>
                <w:rFonts w:cs="Calibri"/>
              </w:rPr>
            </w:pPr>
            <w:r>
              <w:t>„</w:t>
            </w:r>
            <w:r>
              <w:t>(4) An Berufskollegs mit bis zu 500 Sch</w:t>
            </w:r>
            <w:r>
              <w:t>ü</w:t>
            </w:r>
            <w:r>
              <w:t>lerinnen und Sch</w:t>
            </w:r>
            <w:r>
              <w:t>ü</w:t>
            </w:r>
            <w:r>
              <w:t>lern geh</w:t>
            </w:r>
            <w:r>
              <w:t>ö</w:t>
            </w:r>
            <w:r>
              <w:t>ren der Schulkonferenz je ein Mitglied als Vertreterin oder Vertreter der Ausbildenden und der Auszubildenden mit Stimmrecht sowie je ein weiteres Mitglied als Vertreterin oder Vertreter der Ausbildenden und der Auszubildenden mit beratender Stimme an. An Berufskollegs mit mehr als 500 Sch</w:t>
            </w:r>
            <w:r>
              <w:t>ü</w:t>
            </w:r>
            <w:r>
              <w:t>lerinnen und Sch</w:t>
            </w:r>
            <w:r>
              <w:t>ü</w:t>
            </w:r>
            <w:r>
              <w:t>lern geh</w:t>
            </w:r>
            <w:r>
              <w:t>ö</w:t>
            </w:r>
            <w:r>
              <w:t>ren der Schulkonferenz je zwei Mitglieder als Vertreterinnen und Vertreter der Ausbildenden und der Auszubildenden mit Stimmrecht an. Die Mitglieder mit Stimmrecht werden auf die Zahl der Vertreterinnen und Vertreter der Eltern und der Sch</w:t>
            </w:r>
            <w:r>
              <w:t>ü</w:t>
            </w:r>
            <w:r>
              <w:t>lerinnen und Sch</w:t>
            </w:r>
            <w:r>
              <w:t>ü</w:t>
            </w:r>
            <w:r>
              <w:t>ler gem</w:t>
            </w:r>
            <w:r>
              <w:t>äß</w:t>
            </w:r>
            <w:r>
              <w:t xml:space="preserve"> den Abs</w:t>
            </w:r>
            <w:r>
              <w:t>ä</w:t>
            </w:r>
            <w:r>
              <w:t>tzen 1 und 3 angerechnet. Die Vertretung der Ausbildenden wird von der zust</w:t>
            </w:r>
            <w:r>
              <w:t>ä</w:t>
            </w:r>
            <w:r>
              <w:t>ndigen Stelle gem</w:t>
            </w:r>
            <w:r>
              <w:t>äß</w:t>
            </w:r>
            <w:r>
              <w:t xml:space="preserve"> </w:t>
            </w:r>
            <w:r>
              <w:t>§</w:t>
            </w:r>
            <w:r>
              <w:t xml:space="preserve"> 71 des Berufsbildungsgesetzes benannt. Die im Bezirk der zust</w:t>
            </w:r>
            <w:r>
              <w:t>ä</w:t>
            </w:r>
            <w:r>
              <w:t>ndigen Stelle bestehenden Gewerkschaften und selbstst</w:t>
            </w:r>
            <w:r>
              <w:t>ä</w:t>
            </w:r>
            <w:r>
              <w:t>ndigen Vereinigungen von Arbeitnehmern mit sozial- oder berufspolitischer Zwecksetzung benennen die Vertretung der Auszubildenden</w:t>
            </w:r>
            <w:r>
              <w:t>“</w:t>
            </w:r>
          </w:p>
          <w:p w14:paraId="68B9F50C" w14:textId="77777777" w:rsidR="00954B55" w:rsidRDefault="00954B55">
            <w:pPr>
              <w:pStyle w:val="V-Normaltext"/>
              <w:widowControl/>
              <w:ind w:left="227" w:hanging="227"/>
              <w:rPr>
                <w:rFonts w:cs="Calibri"/>
              </w:rPr>
            </w:pPr>
            <w:r>
              <w:t>e)</w:t>
            </w:r>
            <w:r>
              <w:tab/>
              <w:t>Absatz 6 wird wie folgt gefasst:</w:t>
            </w:r>
          </w:p>
          <w:p w14:paraId="40FABD87" w14:textId="77777777" w:rsidR="00954B55" w:rsidRDefault="00954B55">
            <w:pPr>
              <w:pStyle w:val="V-Normaltext"/>
              <w:widowControl/>
              <w:ind w:left="228"/>
              <w:rPr>
                <w:rFonts w:cs="Calibri"/>
              </w:rPr>
            </w:pPr>
            <w:r>
              <w:t>„</w:t>
            </w:r>
            <w:r>
              <w:t>(6) Die Schulleiterin oder der Schulleiter f</w:t>
            </w:r>
            <w:r>
              <w:t>ü</w:t>
            </w:r>
            <w:r>
              <w:t>hrt den Vorsitz in der Schulkonferenz. Sie oder er hat, ebenso wie im Falle der Verhinderung die st</w:t>
            </w:r>
            <w:r>
              <w:t>ä</w:t>
            </w:r>
            <w:r>
              <w:t>ndige Vertretung, kein Stimmrecht. Abweichend hiervon gibt bei Stimmengleichheit ihre oder seine Stimme den Ausschlag. Die st</w:t>
            </w:r>
            <w:r>
              <w:t>ä</w:t>
            </w:r>
            <w:r>
              <w:t>ndige Vertretung und die Verbindungslehrerinnen und -lehrer nehmen beratend an der Schulkonferenz teil.</w:t>
            </w:r>
            <w:r>
              <w:t>“</w:t>
            </w:r>
          </w:p>
        </w:tc>
      </w:tr>
      <w:tr w:rsidR="00000000" w14:paraId="0559E82B" w14:textId="77777777">
        <w:tc>
          <w:tcPr>
            <w:tcW w:w="227" w:type="dxa"/>
            <w:tcMar>
              <w:top w:w="-20" w:type="dxa"/>
              <w:left w:w="0" w:type="dxa"/>
              <w:bottom w:w="0" w:type="dxa"/>
              <w:right w:w="0" w:type="dxa"/>
            </w:tcMar>
          </w:tcPr>
          <w:p w14:paraId="0416BE57"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7790B418" w14:textId="77777777" w:rsidR="00954B55" w:rsidRDefault="00954B55">
            <w:pPr>
              <w:pStyle w:val="V-Normaltext"/>
              <w:widowControl/>
              <w:spacing w:before="10" w:after="10" w:line="40" w:lineRule="exact"/>
              <w:rPr>
                <w:rFonts w:cs="Calibri"/>
              </w:rPr>
            </w:pPr>
          </w:p>
        </w:tc>
      </w:tr>
      <w:tr w:rsidR="00000000" w14:paraId="17578037" w14:textId="77777777">
        <w:tc>
          <w:tcPr>
            <w:tcW w:w="227" w:type="dxa"/>
            <w:tcMar>
              <w:top w:w="-20" w:type="dxa"/>
              <w:left w:w="0" w:type="dxa"/>
              <w:bottom w:w="0" w:type="dxa"/>
              <w:right w:w="0" w:type="dxa"/>
            </w:tcMar>
          </w:tcPr>
          <w:p w14:paraId="652C7F61"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45.</w:t>
            </w:r>
          </w:p>
        </w:tc>
        <w:tc>
          <w:tcPr>
            <w:tcW w:w="4651" w:type="dxa"/>
            <w:tcMar>
              <w:top w:w="-20" w:type="dxa"/>
              <w:left w:w="0" w:type="dxa"/>
              <w:bottom w:w="0" w:type="dxa"/>
              <w:right w:w="0" w:type="dxa"/>
            </w:tcMar>
          </w:tcPr>
          <w:p w14:paraId="771F8A32" w14:textId="77777777" w:rsidR="00954B55" w:rsidRDefault="00954B55">
            <w:pPr>
              <w:pStyle w:val="V-Normaltext"/>
              <w:widowControl/>
              <w:rPr>
                <w:rFonts w:cs="Calibri"/>
              </w:rPr>
            </w:pPr>
            <w:r>
              <w:t>§</w:t>
            </w:r>
            <w:r>
              <w:t xml:space="preserve"> 68 wird wie folgt ge</w:t>
            </w:r>
            <w:r>
              <w:t>ä</w:t>
            </w:r>
            <w:r>
              <w:t>ndert:</w:t>
            </w:r>
          </w:p>
          <w:p w14:paraId="100597D4" w14:textId="77777777" w:rsidR="00954B55" w:rsidRDefault="00954B55">
            <w:pPr>
              <w:pStyle w:val="V-Normaltext"/>
              <w:widowControl/>
              <w:ind w:left="227" w:hanging="227"/>
              <w:rPr>
                <w:rFonts w:cs="Calibri"/>
              </w:rPr>
            </w:pPr>
            <w:r>
              <w:t>a)</w:t>
            </w:r>
            <w:r>
              <w:tab/>
            </w:r>
            <w:r>
              <w:t>In  Absatz 3 wird nach Nummer 4 folgende Nummer 5 eingef</w:t>
            </w:r>
            <w:r>
              <w:t>ü</w:t>
            </w:r>
            <w:r>
              <w:t>gt:</w:t>
            </w:r>
          </w:p>
          <w:p w14:paraId="419E56A3" w14:textId="77777777" w:rsidR="00954B55" w:rsidRDefault="00954B55">
            <w:pPr>
              <w:pStyle w:val="V-Normaltext"/>
              <w:widowControl/>
              <w:ind w:left="228"/>
              <w:rPr>
                <w:rFonts w:cs="Calibri"/>
              </w:rPr>
            </w:pPr>
            <w:r>
              <w:t>„</w:t>
            </w:r>
            <w:r>
              <w:t>5. die Teilnahme einer Schule an der Erprobung neuer Arbeitszeitmodelle gem</w:t>
            </w:r>
            <w:r>
              <w:t>äß</w:t>
            </w:r>
            <w:r>
              <w:t xml:space="preserve"> </w:t>
            </w:r>
            <w:r>
              <w:t>§</w:t>
            </w:r>
            <w:r>
              <w:t xml:space="preserve"> 93 Abs. 4 auf Vorschlag der Schulleiterin oder des Schulleiters,</w:t>
            </w:r>
            <w:r>
              <w:t>“</w:t>
            </w:r>
          </w:p>
          <w:p w14:paraId="726E9503" w14:textId="77777777" w:rsidR="00954B55" w:rsidRDefault="00954B55">
            <w:pPr>
              <w:pStyle w:val="V-Normaltext"/>
              <w:widowControl/>
              <w:ind w:left="227" w:hanging="227"/>
              <w:rPr>
                <w:rFonts w:cs="Calibri"/>
              </w:rPr>
            </w:pPr>
            <w:r>
              <w:t>b)</w:t>
            </w:r>
            <w:r>
              <w:tab/>
              <w:t>Die bisherigen Nummern 5 und 6 werden die Nummern 6 und 7.</w:t>
            </w:r>
          </w:p>
        </w:tc>
      </w:tr>
      <w:tr w:rsidR="00000000" w14:paraId="6EF12C9D" w14:textId="77777777">
        <w:tc>
          <w:tcPr>
            <w:tcW w:w="227" w:type="dxa"/>
            <w:tcMar>
              <w:top w:w="-20" w:type="dxa"/>
              <w:left w:w="0" w:type="dxa"/>
              <w:bottom w:w="0" w:type="dxa"/>
              <w:right w:w="0" w:type="dxa"/>
            </w:tcMar>
          </w:tcPr>
          <w:p w14:paraId="12DE75A8"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7B545FEE" w14:textId="77777777" w:rsidR="00954B55" w:rsidRDefault="00954B55">
            <w:pPr>
              <w:pStyle w:val="V-Normaltext"/>
              <w:widowControl/>
              <w:spacing w:before="10" w:after="10" w:line="40" w:lineRule="exact"/>
              <w:rPr>
                <w:rFonts w:cs="Calibri"/>
              </w:rPr>
            </w:pPr>
          </w:p>
        </w:tc>
      </w:tr>
      <w:tr w:rsidR="00000000" w14:paraId="196CA81F" w14:textId="77777777">
        <w:tc>
          <w:tcPr>
            <w:tcW w:w="227" w:type="dxa"/>
            <w:tcMar>
              <w:top w:w="-20" w:type="dxa"/>
              <w:left w:w="0" w:type="dxa"/>
              <w:bottom w:w="0" w:type="dxa"/>
              <w:right w:w="0" w:type="dxa"/>
            </w:tcMar>
          </w:tcPr>
          <w:p w14:paraId="35496651"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46.</w:t>
            </w:r>
          </w:p>
        </w:tc>
        <w:tc>
          <w:tcPr>
            <w:tcW w:w="4651" w:type="dxa"/>
            <w:tcMar>
              <w:top w:w="-20" w:type="dxa"/>
              <w:left w:w="0" w:type="dxa"/>
              <w:bottom w:w="0" w:type="dxa"/>
              <w:right w:w="0" w:type="dxa"/>
            </w:tcMar>
          </w:tcPr>
          <w:p w14:paraId="5BE6FED3" w14:textId="77777777" w:rsidR="00954B55" w:rsidRDefault="00954B55">
            <w:pPr>
              <w:pStyle w:val="V-Normaltext"/>
              <w:widowControl/>
              <w:rPr>
                <w:rFonts w:cs="Calibri"/>
              </w:rPr>
            </w:pPr>
            <w:r>
              <w:t>§</w:t>
            </w:r>
            <w:r>
              <w:t xml:space="preserve"> 69 wird wie folgt ge</w:t>
            </w:r>
            <w:r>
              <w:t>ä</w:t>
            </w:r>
            <w:r>
              <w:t>ndert:</w:t>
            </w:r>
          </w:p>
          <w:p w14:paraId="47CAD6D8" w14:textId="77777777" w:rsidR="00954B55" w:rsidRDefault="00954B55">
            <w:pPr>
              <w:pStyle w:val="V-Normaltext"/>
              <w:widowControl/>
              <w:ind w:left="227" w:hanging="227"/>
              <w:rPr>
                <w:rFonts w:cs="Calibri"/>
              </w:rPr>
            </w:pPr>
            <w:r>
              <w:t>a)</w:t>
            </w:r>
            <w:r>
              <w:tab/>
              <w:t>Absatz 2 wird wie folgt ge</w:t>
            </w:r>
            <w:r>
              <w:t>ä</w:t>
            </w:r>
            <w:r>
              <w:t>ndert:</w:t>
            </w:r>
          </w:p>
          <w:p w14:paraId="4BA0EF6A" w14:textId="77777777" w:rsidR="00954B55" w:rsidRDefault="00954B55">
            <w:pPr>
              <w:pStyle w:val="V-ListeNormal2"/>
              <w:widowControl/>
              <w:ind w:left="510" w:hanging="510"/>
            </w:pPr>
            <w:r>
              <w:t>aa)</w:t>
            </w:r>
            <w:r>
              <w:tab/>
            </w:r>
            <w:r>
              <w:t xml:space="preserve">In Satz 1 werden nach dem Wort </w:t>
            </w:r>
            <w:r>
              <w:t>„</w:t>
            </w:r>
            <w:r>
              <w:t>Lehrer</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sowie der Mitarbeiterinnen und Mitarbeiter gem</w:t>
            </w:r>
            <w:r>
              <w:rPr>
                <w:rFonts w:cs="Calibri"/>
              </w:rPr>
              <w:t>äß</w:t>
            </w:r>
            <w:r>
              <w:rPr>
                <w:rFonts w:cs="Calibri"/>
              </w:rPr>
              <w:t xml:space="preserve"> </w:t>
            </w:r>
            <w:r>
              <w:rPr>
                <w:rFonts w:cs="Calibri"/>
              </w:rPr>
              <w:t>§</w:t>
            </w:r>
            <w:r>
              <w:rPr>
                <w:rFonts w:cs="Calibri"/>
              </w:rPr>
              <w:t xml:space="preserve"> 58</w:t>
            </w:r>
            <w:r>
              <w:rPr>
                <w:rFonts w:cs="Calibri"/>
              </w:rPr>
              <w:t>“</w:t>
            </w:r>
            <w:r>
              <w:rPr>
                <w:rFonts w:cs="Calibri"/>
              </w:rPr>
              <w:t xml:space="preserve"> eingef</w:t>
            </w:r>
            <w:r>
              <w:rPr>
                <w:rFonts w:cs="Calibri"/>
              </w:rPr>
              <w:t>ü</w:t>
            </w:r>
            <w:r>
              <w:rPr>
                <w:rFonts w:cs="Calibri"/>
              </w:rPr>
              <w:t>gt.</w:t>
            </w:r>
          </w:p>
          <w:p w14:paraId="780D9244" w14:textId="77777777" w:rsidR="00954B55" w:rsidRDefault="00954B55">
            <w:pPr>
              <w:pStyle w:val="V-ListeNormal2"/>
              <w:widowControl/>
              <w:ind w:left="510" w:hanging="510"/>
              <w:rPr>
                <w:rFonts w:cs="Calibri"/>
              </w:rPr>
            </w:pPr>
            <w:r>
              <w:rPr>
                <w:rFonts w:cs="Calibri"/>
              </w:rPr>
              <w:t>bb)</w:t>
            </w:r>
            <w:r>
              <w:rPr>
                <w:rFonts w:cs="Calibri"/>
              </w:rPr>
              <w:tab/>
              <w:t>In Satz 2 werden die W</w:t>
            </w:r>
            <w:r>
              <w:rPr>
                <w:rFonts w:cs="Calibri"/>
              </w:rPr>
              <w:t>ö</w:t>
            </w:r>
            <w:r>
              <w:rPr>
                <w:rFonts w:cs="Calibri"/>
              </w:rPr>
              <w:t xml:space="preserve">rter </w:t>
            </w:r>
            <w:r>
              <w:rPr>
                <w:rFonts w:cs="Calibri"/>
              </w:rPr>
              <w:t>„</w:t>
            </w:r>
            <w:r>
              <w:rPr>
                <w:rFonts w:cs="Calibri"/>
              </w:rPr>
              <w:t>Lehrerinnen und Lehrer</w:t>
            </w:r>
            <w:r>
              <w:t>“</w:t>
            </w:r>
            <w:r>
              <w:t xml:space="preserve"> durch die W</w:t>
            </w:r>
            <w:r>
              <w:t>ö</w:t>
            </w:r>
            <w:r>
              <w:t xml:space="preserve">rter </w:t>
            </w:r>
            <w:r>
              <w:t>„</w:t>
            </w:r>
            <w:r>
              <w:t>in Satz 1 genannten Personen zeitnah und umfassend</w:t>
            </w:r>
            <w:r>
              <w:t>“</w:t>
            </w:r>
            <w:r>
              <w:t xml:space="preserve"> ersetzt. </w:t>
            </w:r>
          </w:p>
          <w:p w14:paraId="3BB135F6" w14:textId="77777777" w:rsidR="00954B55" w:rsidRDefault="00954B55">
            <w:pPr>
              <w:pStyle w:val="V-Normaltext"/>
              <w:widowControl/>
              <w:ind w:left="227" w:hanging="227"/>
              <w:rPr>
                <w:rFonts w:cs="Calibri"/>
              </w:rPr>
            </w:pPr>
            <w:r>
              <w:t>b)</w:t>
            </w:r>
            <w:r>
              <w:tab/>
              <w:t>Nach Absatz 3 wird folgender Absatz 4 angef</w:t>
            </w:r>
            <w:r>
              <w:t>ü</w:t>
            </w:r>
            <w:r>
              <w:t>gt:</w:t>
            </w:r>
          </w:p>
          <w:p w14:paraId="186FF091" w14:textId="77777777" w:rsidR="00954B55" w:rsidRDefault="00954B55">
            <w:pPr>
              <w:pStyle w:val="V-Normaltext"/>
              <w:widowControl/>
              <w:ind w:left="228"/>
            </w:pPr>
            <w:r>
              <w:t>„</w:t>
            </w:r>
            <w:r>
              <w:t>(4) Das Ministerium wird erm</w:t>
            </w:r>
            <w:r>
              <w:t>ä</w:t>
            </w:r>
            <w:r>
              <w:t xml:space="preserve">chtigt, durch Rechtsverordnung </w:t>
            </w:r>
            <w:r>
              <w:rPr>
                <w:rFonts w:cs="Calibri"/>
              </w:rPr>
              <w:t>mit Zustimmung des f</w:t>
            </w:r>
            <w:r>
              <w:rPr>
                <w:rFonts w:cs="Calibri"/>
              </w:rPr>
              <w:t>ü</w:t>
            </w:r>
            <w:r>
              <w:rPr>
                <w:rFonts w:cs="Calibri"/>
              </w:rPr>
              <w:t>r Schule zust</w:t>
            </w:r>
            <w:r>
              <w:rPr>
                <w:rFonts w:cs="Calibri"/>
              </w:rPr>
              <w:t>ä</w:t>
            </w:r>
            <w:r>
              <w:rPr>
                <w:rFonts w:cs="Calibri"/>
              </w:rPr>
              <w:t>ndigen Landtagsausschusses im Einvernehmen mit dem Innenministerium weitere Angelegenheiten zu bestimmen, bei denen der Lehrerrat an die Stelle des Personalrats tritt, und hierf</w:t>
            </w:r>
            <w:r>
              <w:rPr>
                <w:rFonts w:cs="Calibri"/>
              </w:rPr>
              <w:t>ü</w:t>
            </w:r>
            <w:r>
              <w:rPr>
                <w:rFonts w:cs="Calibri"/>
              </w:rPr>
              <w:t>r die Rechtsstellung, die Aufgaben und die Befugnisse des Lehrerrats und das Beteiligungsverfahren zu regeln.</w:t>
            </w:r>
            <w:r>
              <w:rPr>
                <w:rFonts w:cs="Calibri"/>
              </w:rPr>
              <w:t>“</w:t>
            </w:r>
          </w:p>
        </w:tc>
      </w:tr>
      <w:tr w:rsidR="00000000" w14:paraId="15A5757C" w14:textId="77777777">
        <w:tc>
          <w:tcPr>
            <w:tcW w:w="227" w:type="dxa"/>
            <w:tcMar>
              <w:top w:w="-20" w:type="dxa"/>
              <w:left w:w="0" w:type="dxa"/>
              <w:bottom w:w="0" w:type="dxa"/>
              <w:right w:w="0" w:type="dxa"/>
            </w:tcMar>
          </w:tcPr>
          <w:p w14:paraId="787A5EA3"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098D87F5" w14:textId="77777777" w:rsidR="00954B55" w:rsidRDefault="00954B55">
            <w:pPr>
              <w:pStyle w:val="V-Normaltext"/>
              <w:widowControl/>
              <w:spacing w:before="10" w:after="10" w:line="40" w:lineRule="exact"/>
            </w:pPr>
          </w:p>
        </w:tc>
      </w:tr>
      <w:tr w:rsidR="00000000" w14:paraId="62FF4EA6" w14:textId="77777777">
        <w:tc>
          <w:tcPr>
            <w:tcW w:w="227" w:type="dxa"/>
            <w:tcMar>
              <w:top w:w="-20" w:type="dxa"/>
              <w:left w:w="0" w:type="dxa"/>
              <w:bottom w:w="0" w:type="dxa"/>
              <w:right w:w="0" w:type="dxa"/>
            </w:tcMar>
          </w:tcPr>
          <w:p w14:paraId="0798C15C"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47.</w:t>
            </w:r>
          </w:p>
        </w:tc>
        <w:tc>
          <w:tcPr>
            <w:tcW w:w="4651" w:type="dxa"/>
            <w:tcMar>
              <w:top w:w="-20" w:type="dxa"/>
              <w:left w:w="0" w:type="dxa"/>
              <w:bottom w:w="0" w:type="dxa"/>
              <w:right w:w="0" w:type="dxa"/>
            </w:tcMar>
          </w:tcPr>
          <w:p w14:paraId="0A3E9974" w14:textId="77777777" w:rsidR="00954B55" w:rsidRDefault="00954B55">
            <w:pPr>
              <w:pStyle w:val="V-Normaltext"/>
              <w:widowControl/>
            </w:pPr>
            <w:r>
              <w:rPr>
                <w:rFonts w:cs="Calibri"/>
              </w:rPr>
              <w:t>§</w:t>
            </w:r>
            <w:r>
              <w:rPr>
                <w:rFonts w:cs="Calibri"/>
              </w:rPr>
              <w:t xml:space="preserve"> 70 wird wie folgt ge</w:t>
            </w:r>
            <w:r>
              <w:rPr>
                <w:rFonts w:cs="Calibri"/>
              </w:rPr>
              <w:t>ä</w:t>
            </w:r>
            <w:r>
              <w:rPr>
                <w:rFonts w:cs="Calibri"/>
              </w:rPr>
              <w:t>ndert:</w:t>
            </w:r>
          </w:p>
          <w:p w14:paraId="1E919F01" w14:textId="77777777" w:rsidR="00954B55" w:rsidRDefault="00954B55">
            <w:pPr>
              <w:pStyle w:val="V-Normaltext"/>
              <w:widowControl/>
              <w:ind w:left="227" w:hanging="227"/>
            </w:pPr>
            <w:r>
              <w:rPr>
                <w:rFonts w:cs="Calibri"/>
              </w:rPr>
              <w:t>a)</w:t>
            </w:r>
            <w:r>
              <w:rPr>
                <w:rFonts w:cs="Calibri"/>
              </w:rPr>
              <w:tab/>
            </w:r>
            <w:r>
              <w:rPr>
                <w:rFonts w:cs="Calibri"/>
              </w:rPr>
              <w:t>Absatz 1 wird wie folgt ge</w:t>
            </w:r>
            <w:r>
              <w:rPr>
                <w:rFonts w:cs="Calibri"/>
              </w:rPr>
              <w:t>ä</w:t>
            </w:r>
            <w:r>
              <w:rPr>
                <w:rFonts w:cs="Calibri"/>
              </w:rPr>
              <w:t>ndert:</w:t>
            </w:r>
          </w:p>
          <w:p w14:paraId="538DB51D" w14:textId="77777777" w:rsidR="00954B55" w:rsidRDefault="00954B55">
            <w:pPr>
              <w:pStyle w:val="V-ListeNormal2"/>
              <w:widowControl/>
              <w:ind w:left="510" w:hanging="510"/>
              <w:rPr>
                <w:rFonts w:cs="Calibri"/>
              </w:rPr>
            </w:pPr>
            <w:r>
              <w:rPr>
                <w:rFonts w:cs="Calibri"/>
              </w:rPr>
              <w:t>aa)</w:t>
            </w:r>
            <w:r>
              <w:rPr>
                <w:rFonts w:cs="Calibri"/>
              </w:rPr>
              <w:tab/>
              <w:t xml:space="preserve">In Satz 2 werden nach dem Wort </w:t>
            </w:r>
            <w:r>
              <w:rPr>
                <w:rFonts w:cs="Calibri"/>
              </w:rPr>
              <w:t>„</w:t>
            </w:r>
            <w:r>
              <w:rPr>
                <w:rFonts w:cs="Calibri"/>
              </w:rPr>
              <w:t>w</w:t>
            </w:r>
            <w:r>
              <w:rPr>
                <w:rFonts w:cs="Calibri"/>
              </w:rPr>
              <w:t>ä</w:t>
            </w:r>
            <w:r>
              <w:rPr>
                <w:rFonts w:cs="Calibri"/>
              </w:rPr>
              <w:t>hlt</w:t>
            </w:r>
            <w:r>
              <w:t>“</w:t>
            </w:r>
            <w:r>
              <w:t xml:space="preserve"> die W</w:t>
            </w:r>
            <w:r>
              <w:t>ö</w:t>
            </w:r>
            <w:r>
              <w:t xml:space="preserve">rter </w:t>
            </w:r>
            <w:r>
              <w:t>„</w:t>
            </w:r>
            <w:r>
              <w:t>aus ihrer Mitte</w:t>
            </w:r>
            <w:r>
              <w:t>“</w:t>
            </w:r>
            <w:r>
              <w:t xml:space="preserve"> eingef</w:t>
            </w:r>
            <w:r>
              <w:t>ü</w:t>
            </w:r>
            <w:r>
              <w:t>gt.</w:t>
            </w:r>
          </w:p>
          <w:p w14:paraId="7E6A0BDF" w14:textId="77777777" w:rsidR="00954B55" w:rsidRDefault="00954B55">
            <w:pPr>
              <w:pStyle w:val="V-ListeNormal2"/>
              <w:widowControl/>
              <w:ind w:left="510" w:hanging="510"/>
              <w:rPr>
                <w:rFonts w:cs="Calibri"/>
              </w:rPr>
            </w:pPr>
            <w:r>
              <w:t>bb)</w:t>
            </w:r>
            <w:r>
              <w:tab/>
              <w:t>Nach Satz 3 wird folgender Satz 4 angef</w:t>
            </w:r>
            <w:r>
              <w:t>ü</w:t>
            </w:r>
            <w:r>
              <w:t>gt:</w:t>
            </w:r>
          </w:p>
          <w:p w14:paraId="45567142" w14:textId="77777777" w:rsidR="00954B55" w:rsidRDefault="00954B55">
            <w:pPr>
              <w:pStyle w:val="V-ListeNormal2"/>
              <w:widowControl/>
            </w:pPr>
            <w:r>
              <w:t>„</w:t>
            </w:r>
            <w:r>
              <w:t>Die Schulkonferenz kann eine h</w:t>
            </w:r>
            <w:r>
              <w:t>ö</w:t>
            </w:r>
            <w:r>
              <w:t>here Zahl von Vertretungen der Eltern beschlie</w:t>
            </w:r>
            <w:r>
              <w:t>ß</w:t>
            </w:r>
            <w:r>
              <w:t>en.</w:t>
            </w:r>
            <w:r>
              <w:rPr>
                <w:rFonts w:cs="Calibri"/>
              </w:rPr>
              <w:t>“</w:t>
            </w:r>
          </w:p>
          <w:p w14:paraId="2043C593" w14:textId="77777777" w:rsidR="00954B55" w:rsidRDefault="00954B55">
            <w:pPr>
              <w:pStyle w:val="V-Normaltext"/>
              <w:widowControl/>
              <w:ind w:left="227" w:hanging="227"/>
            </w:pPr>
            <w:r>
              <w:rPr>
                <w:rFonts w:cs="Calibri"/>
              </w:rPr>
              <w:t>b)</w:t>
            </w:r>
            <w:r>
              <w:rPr>
                <w:rFonts w:cs="Calibri"/>
              </w:rPr>
              <w:tab/>
              <w:t xml:space="preserve">In Absatz 3 Satz 2 wird nach dem Wort </w:t>
            </w:r>
            <w:r>
              <w:rPr>
                <w:rFonts w:cs="Calibri"/>
              </w:rPr>
              <w:t>„</w:t>
            </w:r>
            <w:r>
              <w:rPr>
                <w:rFonts w:cs="Calibri"/>
              </w:rPr>
              <w:t>die</w:t>
            </w:r>
            <w:r>
              <w:rPr>
                <w:rFonts w:cs="Calibri"/>
              </w:rPr>
              <w:t>“</w:t>
            </w:r>
            <w:r>
              <w:rPr>
                <w:rFonts w:cs="Calibri"/>
              </w:rPr>
              <w:t xml:space="preserve"> das Wort </w:t>
            </w:r>
            <w:r>
              <w:rPr>
                <w:rFonts w:cs="Calibri"/>
              </w:rPr>
              <w:t>„</w:t>
            </w:r>
            <w:r>
              <w:rPr>
                <w:rFonts w:cs="Calibri"/>
              </w:rPr>
              <w:t>schulinterne</w:t>
            </w:r>
            <w:r>
              <w:rPr>
                <w:rFonts w:cs="Calibri"/>
              </w:rPr>
              <w:t>“</w:t>
            </w:r>
            <w:r>
              <w:rPr>
                <w:rFonts w:cs="Calibri"/>
              </w:rPr>
              <w:t xml:space="preserve"> eingef</w:t>
            </w:r>
            <w:r>
              <w:rPr>
                <w:rFonts w:cs="Calibri"/>
              </w:rPr>
              <w:t>ü</w:t>
            </w:r>
            <w:r>
              <w:rPr>
                <w:rFonts w:cs="Calibri"/>
              </w:rPr>
              <w:t>gt.</w:t>
            </w:r>
          </w:p>
        </w:tc>
      </w:tr>
      <w:tr w:rsidR="00000000" w14:paraId="48EC16A6" w14:textId="77777777">
        <w:tc>
          <w:tcPr>
            <w:tcW w:w="227" w:type="dxa"/>
            <w:tcMar>
              <w:top w:w="-20" w:type="dxa"/>
              <w:left w:w="0" w:type="dxa"/>
              <w:bottom w:w="0" w:type="dxa"/>
              <w:right w:w="0" w:type="dxa"/>
            </w:tcMar>
          </w:tcPr>
          <w:p w14:paraId="7779239F"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7D588B7C" w14:textId="77777777" w:rsidR="00954B55" w:rsidRDefault="00954B55">
            <w:pPr>
              <w:pStyle w:val="V-Normaltext"/>
              <w:widowControl/>
              <w:spacing w:before="10" w:after="10" w:line="40" w:lineRule="exact"/>
            </w:pPr>
          </w:p>
        </w:tc>
      </w:tr>
      <w:tr w:rsidR="00000000" w14:paraId="55B2E8A1" w14:textId="77777777">
        <w:tc>
          <w:tcPr>
            <w:tcW w:w="227" w:type="dxa"/>
            <w:tcMar>
              <w:top w:w="-20" w:type="dxa"/>
              <w:left w:w="0" w:type="dxa"/>
              <w:bottom w:w="0" w:type="dxa"/>
              <w:right w:w="0" w:type="dxa"/>
            </w:tcMar>
          </w:tcPr>
          <w:p w14:paraId="242DA8DC"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48.</w:t>
            </w:r>
          </w:p>
        </w:tc>
        <w:tc>
          <w:tcPr>
            <w:tcW w:w="4651" w:type="dxa"/>
            <w:tcMar>
              <w:top w:w="-20" w:type="dxa"/>
              <w:left w:w="0" w:type="dxa"/>
              <w:bottom w:w="0" w:type="dxa"/>
              <w:right w:w="0" w:type="dxa"/>
            </w:tcMar>
          </w:tcPr>
          <w:p w14:paraId="06B3CF80" w14:textId="77777777" w:rsidR="00954B55" w:rsidRDefault="00954B55">
            <w:pPr>
              <w:pStyle w:val="V-Normaltext"/>
              <w:widowControl/>
            </w:pPr>
            <w:r>
              <w:rPr>
                <w:rFonts w:cs="Calibri"/>
              </w:rPr>
              <w:t>§</w:t>
            </w:r>
            <w:r>
              <w:rPr>
                <w:rFonts w:cs="Calibri"/>
              </w:rPr>
              <w:t xml:space="preserve"> 71 wird wie folgt ge</w:t>
            </w:r>
            <w:r>
              <w:rPr>
                <w:rFonts w:cs="Calibri"/>
              </w:rPr>
              <w:t>ä</w:t>
            </w:r>
            <w:r>
              <w:rPr>
                <w:rFonts w:cs="Calibri"/>
              </w:rPr>
              <w:t>ndert:</w:t>
            </w:r>
          </w:p>
          <w:p w14:paraId="3B2C113B" w14:textId="77777777" w:rsidR="00954B55" w:rsidRDefault="00954B55">
            <w:pPr>
              <w:pStyle w:val="V-Normaltext"/>
              <w:widowControl/>
            </w:pPr>
            <w:r>
              <w:rPr>
                <w:rFonts w:cs="Calibri"/>
              </w:rPr>
              <w:t>Absatz 2 Satz 2 wird wie folgt gefasst:</w:t>
            </w:r>
          </w:p>
          <w:p w14:paraId="249DD2F6" w14:textId="77777777" w:rsidR="00954B55" w:rsidRDefault="00954B55">
            <w:pPr>
              <w:pStyle w:val="V-Normaltext"/>
              <w:widowControl/>
            </w:pPr>
            <w:r>
              <w:rPr>
                <w:rFonts w:cs="Calibri"/>
              </w:rPr>
              <w:t>„</w:t>
            </w:r>
            <w:r>
              <w:rPr>
                <w:rFonts w:cs="Calibri"/>
              </w:rPr>
              <w:t>Sie ber</w:t>
            </w:r>
            <w:r>
              <w:rPr>
                <w:rFonts w:cs="Calibri"/>
              </w:rPr>
              <w:t>ä</w:t>
            </w:r>
            <w:r>
              <w:rPr>
                <w:rFonts w:cs="Calibri"/>
              </w:rPr>
              <w:t xml:space="preserve">t </w:t>
            </w:r>
            <w:r>
              <w:rPr>
                <w:rFonts w:cs="Calibri"/>
              </w:rPr>
              <w:t>ü</w:t>
            </w:r>
            <w:r>
              <w:rPr>
                <w:rFonts w:cs="Calibri"/>
              </w:rPr>
              <w:t>ber den Leistungsstand der Sch</w:t>
            </w:r>
            <w:r>
              <w:rPr>
                <w:rFonts w:cs="Calibri"/>
              </w:rPr>
              <w:t>ü</w:t>
            </w:r>
            <w:r>
              <w:rPr>
                <w:rFonts w:cs="Calibri"/>
              </w:rPr>
              <w:t>lerinnen und Sch</w:t>
            </w:r>
            <w:r>
              <w:rPr>
                <w:rFonts w:cs="Calibri"/>
              </w:rPr>
              <w:t>ü</w:t>
            </w:r>
            <w:r>
              <w:rPr>
                <w:rFonts w:cs="Calibri"/>
              </w:rPr>
              <w:t xml:space="preserve">ler und trifft die Entscheidungen </w:t>
            </w:r>
            <w:r>
              <w:rPr>
                <w:rFonts w:cs="Calibri"/>
              </w:rPr>
              <w:t>ü</w:t>
            </w:r>
            <w:r>
              <w:rPr>
                <w:rFonts w:cs="Calibri"/>
              </w:rPr>
              <w:t>ber Zeugnisse, Versetzungen und Abschl</w:t>
            </w:r>
            <w:r>
              <w:rPr>
                <w:rFonts w:cs="Calibri"/>
              </w:rPr>
              <w:t>ü</w:t>
            </w:r>
            <w:r>
              <w:rPr>
                <w:rFonts w:cs="Calibri"/>
              </w:rPr>
              <w:t xml:space="preserve">sse sowie </w:t>
            </w:r>
            <w:r>
              <w:rPr>
                <w:rFonts w:cs="Calibri"/>
              </w:rPr>
              <w:t>ü</w:t>
            </w:r>
            <w:r>
              <w:rPr>
                <w:rFonts w:cs="Calibri"/>
              </w:rPr>
              <w:t xml:space="preserve">ber die Beurteilung des Arbeitsverhaltens und Sozialverhaltens und </w:t>
            </w:r>
            <w:r>
              <w:rPr>
                <w:rFonts w:cs="Calibri"/>
              </w:rPr>
              <w:t>ü</w:t>
            </w:r>
            <w:r>
              <w:rPr>
                <w:rFonts w:cs="Calibri"/>
              </w:rPr>
              <w:t>ber weitere Bemerkungen zu besonderen Leistungen und besonderem pers</w:t>
            </w:r>
            <w:r>
              <w:rPr>
                <w:rFonts w:cs="Calibri"/>
              </w:rPr>
              <w:t>ö</w:t>
            </w:r>
            <w:r>
              <w:rPr>
                <w:rFonts w:cs="Calibri"/>
              </w:rPr>
              <w:t>nlichen Einsatz im au</w:t>
            </w:r>
            <w:r>
              <w:rPr>
                <w:rFonts w:cs="Calibri"/>
              </w:rPr>
              <w:t>ß</w:t>
            </w:r>
            <w:r>
              <w:rPr>
                <w:rFonts w:cs="Calibri"/>
              </w:rPr>
              <w:t>erunterrichtlichen Bereich (</w:t>
            </w:r>
            <w:r>
              <w:rPr>
                <w:rFonts w:cs="Calibri"/>
              </w:rPr>
              <w:t>§</w:t>
            </w:r>
            <w:r>
              <w:rPr>
                <w:rFonts w:cs="Calibri"/>
              </w:rPr>
              <w:t xml:space="preserve"> 49 Abs. 2).</w:t>
            </w:r>
            <w:r>
              <w:rPr>
                <w:rFonts w:cs="Calibri"/>
              </w:rPr>
              <w:t>“</w:t>
            </w:r>
          </w:p>
        </w:tc>
      </w:tr>
      <w:tr w:rsidR="00000000" w14:paraId="1C85E721" w14:textId="77777777">
        <w:tc>
          <w:tcPr>
            <w:tcW w:w="227" w:type="dxa"/>
            <w:tcMar>
              <w:top w:w="-20" w:type="dxa"/>
              <w:left w:w="0" w:type="dxa"/>
              <w:bottom w:w="0" w:type="dxa"/>
              <w:right w:w="0" w:type="dxa"/>
            </w:tcMar>
          </w:tcPr>
          <w:p w14:paraId="4B934A58"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6C97F459" w14:textId="77777777" w:rsidR="00954B55" w:rsidRDefault="00954B55">
            <w:pPr>
              <w:pStyle w:val="V-Normaltext"/>
              <w:widowControl/>
              <w:spacing w:before="10" w:after="10" w:line="40" w:lineRule="exact"/>
            </w:pPr>
          </w:p>
        </w:tc>
      </w:tr>
      <w:tr w:rsidR="00000000" w14:paraId="4DE20EB6" w14:textId="77777777">
        <w:tc>
          <w:tcPr>
            <w:tcW w:w="227" w:type="dxa"/>
            <w:tcMar>
              <w:top w:w="-20" w:type="dxa"/>
              <w:left w:w="0" w:type="dxa"/>
              <w:bottom w:w="0" w:type="dxa"/>
              <w:right w:w="0" w:type="dxa"/>
            </w:tcMar>
          </w:tcPr>
          <w:p w14:paraId="5800ACF0"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49.</w:t>
            </w:r>
          </w:p>
        </w:tc>
        <w:tc>
          <w:tcPr>
            <w:tcW w:w="4651" w:type="dxa"/>
            <w:tcMar>
              <w:top w:w="-20" w:type="dxa"/>
              <w:left w:w="0" w:type="dxa"/>
              <w:bottom w:w="0" w:type="dxa"/>
              <w:right w:w="0" w:type="dxa"/>
            </w:tcMar>
          </w:tcPr>
          <w:p w14:paraId="2CF745C3" w14:textId="77777777" w:rsidR="00954B55" w:rsidRDefault="00954B55">
            <w:pPr>
              <w:pStyle w:val="V-Normaltext"/>
              <w:widowControl/>
            </w:pPr>
            <w:r>
              <w:rPr>
                <w:rFonts w:cs="Calibri"/>
              </w:rPr>
              <w:t>§</w:t>
            </w:r>
            <w:r>
              <w:rPr>
                <w:rFonts w:cs="Calibri"/>
              </w:rPr>
              <w:t xml:space="preserve"> 72 wird wie folgt ge</w:t>
            </w:r>
            <w:r>
              <w:rPr>
                <w:rFonts w:cs="Calibri"/>
              </w:rPr>
              <w:t>ä</w:t>
            </w:r>
            <w:r>
              <w:rPr>
                <w:rFonts w:cs="Calibri"/>
              </w:rPr>
              <w:t>ndert:</w:t>
            </w:r>
          </w:p>
          <w:p w14:paraId="253C03C3" w14:textId="77777777" w:rsidR="00954B55" w:rsidRDefault="00954B55">
            <w:pPr>
              <w:pStyle w:val="V-Normaltext"/>
              <w:widowControl/>
              <w:ind w:left="227" w:hanging="227"/>
            </w:pPr>
            <w:r>
              <w:rPr>
                <w:rFonts w:cs="Calibri"/>
              </w:rPr>
              <w:t>a)</w:t>
            </w:r>
            <w:r>
              <w:rPr>
                <w:rFonts w:cs="Calibri"/>
              </w:rPr>
              <w:tab/>
              <w:t>In Absatz 1 wird nach Satz 2 folgender Satz 3 eingef</w:t>
            </w:r>
            <w:r>
              <w:rPr>
                <w:rFonts w:cs="Calibri"/>
              </w:rPr>
              <w:t>ü</w:t>
            </w:r>
            <w:r>
              <w:rPr>
                <w:rFonts w:cs="Calibri"/>
              </w:rPr>
              <w:t>gt:</w:t>
            </w:r>
          </w:p>
          <w:p w14:paraId="0A6912FB" w14:textId="77777777" w:rsidR="00954B55" w:rsidRDefault="00954B55">
            <w:pPr>
              <w:pStyle w:val="V-Normaltext"/>
              <w:widowControl/>
              <w:ind w:left="228"/>
            </w:pPr>
            <w:r>
              <w:rPr>
                <w:rFonts w:cs="Calibri"/>
              </w:rPr>
              <w:t>„</w:t>
            </w:r>
            <w:r>
              <w:rPr>
                <w:rFonts w:cs="Calibri"/>
              </w:rPr>
              <w:t>Zwei vom Sch</w:t>
            </w:r>
            <w:r>
              <w:rPr>
                <w:rFonts w:cs="Calibri"/>
              </w:rPr>
              <w:t>ü</w:t>
            </w:r>
            <w:r>
              <w:rPr>
                <w:rFonts w:cs="Calibri"/>
              </w:rPr>
              <w:t>lerrat gew</w:t>
            </w:r>
            <w:r>
              <w:rPr>
                <w:rFonts w:cs="Calibri"/>
              </w:rPr>
              <w:t>ä</w:t>
            </w:r>
            <w:r>
              <w:rPr>
                <w:rFonts w:cs="Calibri"/>
              </w:rPr>
              <w:t>hlte Sch</w:t>
            </w:r>
            <w:r>
              <w:rPr>
                <w:rFonts w:cs="Calibri"/>
              </w:rPr>
              <w:t>ü</w:t>
            </w:r>
            <w:r>
              <w:rPr>
                <w:rFonts w:cs="Calibri"/>
              </w:rPr>
              <w:t>lerinnen und Sch</w:t>
            </w:r>
            <w:r>
              <w:rPr>
                <w:rFonts w:cs="Calibri"/>
              </w:rPr>
              <w:t>ü</w:t>
            </w:r>
            <w:r>
              <w:rPr>
                <w:rFonts w:cs="Calibri"/>
              </w:rPr>
              <w:t>ler ab Klasse 7 k</w:t>
            </w:r>
            <w:r>
              <w:rPr>
                <w:rFonts w:cs="Calibri"/>
              </w:rPr>
              <w:t>ö</w:t>
            </w:r>
            <w:r>
              <w:rPr>
                <w:rFonts w:cs="Calibri"/>
              </w:rPr>
              <w:t>nnen mit beratender Stimme teilnehmen.</w:t>
            </w:r>
            <w:r>
              <w:rPr>
                <w:rFonts w:cs="Calibri"/>
              </w:rPr>
              <w:t>“</w:t>
            </w:r>
          </w:p>
          <w:p w14:paraId="7C09D111" w14:textId="77777777" w:rsidR="00954B55" w:rsidRDefault="00954B55">
            <w:pPr>
              <w:pStyle w:val="V-Normaltext"/>
              <w:widowControl/>
              <w:ind w:left="227" w:hanging="227"/>
            </w:pPr>
            <w:r>
              <w:rPr>
                <w:rFonts w:cs="Calibri"/>
              </w:rPr>
              <w:t>b)</w:t>
            </w:r>
            <w:r>
              <w:rPr>
                <w:rFonts w:cs="Calibri"/>
              </w:rPr>
              <w:tab/>
              <w:t>In Absatz 2 wird nach Satz 4 folgender Satz 5 angef</w:t>
            </w:r>
            <w:r>
              <w:rPr>
                <w:rFonts w:cs="Calibri"/>
              </w:rPr>
              <w:t>ü</w:t>
            </w:r>
            <w:r>
              <w:rPr>
                <w:rFonts w:cs="Calibri"/>
              </w:rPr>
              <w:t>gt:</w:t>
            </w:r>
          </w:p>
          <w:p w14:paraId="1FA6679F" w14:textId="77777777" w:rsidR="00954B55" w:rsidRDefault="00954B55">
            <w:pPr>
              <w:pStyle w:val="V-Normaltext"/>
              <w:widowControl/>
              <w:ind w:left="228"/>
            </w:pPr>
            <w:r>
              <w:rPr>
                <w:rFonts w:cs="Calibri"/>
              </w:rPr>
              <w:t>„</w:t>
            </w:r>
            <w:r>
              <w:rPr>
                <w:rFonts w:cs="Calibri"/>
              </w:rPr>
              <w:t>Die Eltern k</w:t>
            </w:r>
            <w:r>
              <w:rPr>
                <w:rFonts w:cs="Calibri"/>
              </w:rPr>
              <w:t>ö</w:t>
            </w:r>
            <w:r>
              <w:rPr>
                <w:rFonts w:cs="Calibri"/>
              </w:rPr>
              <w:t xml:space="preserve">nnen </w:t>
            </w:r>
            <w:r>
              <w:rPr>
                <w:rFonts w:cs="Calibri"/>
              </w:rPr>
              <w:t>ü</w:t>
            </w:r>
            <w:r>
              <w:rPr>
                <w:rFonts w:cs="Calibri"/>
              </w:rPr>
              <w:t>ber die Bildungs- und Erziehungsarbeit auch unter sich beraten.</w:t>
            </w:r>
            <w:r>
              <w:rPr>
                <w:rFonts w:cs="Calibri"/>
              </w:rPr>
              <w:t>“</w:t>
            </w:r>
          </w:p>
        </w:tc>
      </w:tr>
      <w:tr w:rsidR="00000000" w14:paraId="4A64ABEB" w14:textId="77777777">
        <w:tc>
          <w:tcPr>
            <w:tcW w:w="227" w:type="dxa"/>
            <w:tcMar>
              <w:top w:w="-20" w:type="dxa"/>
              <w:left w:w="0" w:type="dxa"/>
              <w:bottom w:w="0" w:type="dxa"/>
              <w:right w:w="0" w:type="dxa"/>
            </w:tcMar>
          </w:tcPr>
          <w:p w14:paraId="745B2EAF"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691AF638" w14:textId="77777777" w:rsidR="00954B55" w:rsidRDefault="00954B55">
            <w:pPr>
              <w:pStyle w:val="V-Normaltext"/>
              <w:widowControl/>
              <w:spacing w:before="10" w:after="10" w:line="40" w:lineRule="exact"/>
            </w:pPr>
          </w:p>
        </w:tc>
      </w:tr>
      <w:tr w:rsidR="00000000" w14:paraId="4C9F65B5" w14:textId="77777777">
        <w:tc>
          <w:tcPr>
            <w:tcW w:w="227" w:type="dxa"/>
            <w:tcMar>
              <w:top w:w="-20" w:type="dxa"/>
              <w:left w:w="0" w:type="dxa"/>
              <w:bottom w:w="0" w:type="dxa"/>
              <w:right w:w="0" w:type="dxa"/>
            </w:tcMar>
          </w:tcPr>
          <w:p w14:paraId="13242D97"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50.</w:t>
            </w:r>
          </w:p>
        </w:tc>
        <w:tc>
          <w:tcPr>
            <w:tcW w:w="4651" w:type="dxa"/>
            <w:tcMar>
              <w:top w:w="-20" w:type="dxa"/>
              <w:left w:w="0" w:type="dxa"/>
              <w:bottom w:w="0" w:type="dxa"/>
              <w:right w:w="0" w:type="dxa"/>
            </w:tcMar>
          </w:tcPr>
          <w:p w14:paraId="6DF5BDD0" w14:textId="77777777" w:rsidR="00954B55" w:rsidRDefault="00954B55">
            <w:pPr>
              <w:pStyle w:val="V-Normaltext"/>
              <w:widowControl/>
            </w:pPr>
            <w:r>
              <w:rPr>
                <w:rFonts w:cs="Calibri"/>
              </w:rPr>
              <w:t>§</w:t>
            </w:r>
            <w:r>
              <w:rPr>
                <w:rFonts w:cs="Calibri"/>
              </w:rPr>
              <w:t xml:space="preserve"> 74 wird wie folgt ge</w:t>
            </w:r>
            <w:r>
              <w:rPr>
                <w:rFonts w:cs="Calibri"/>
              </w:rPr>
              <w:t>ä</w:t>
            </w:r>
            <w:r>
              <w:rPr>
                <w:rFonts w:cs="Calibri"/>
              </w:rPr>
              <w:t>ndert:</w:t>
            </w:r>
          </w:p>
          <w:p w14:paraId="077FCB1A" w14:textId="77777777" w:rsidR="00954B55" w:rsidRDefault="00954B55">
            <w:pPr>
              <w:pStyle w:val="V-Normaltext"/>
              <w:widowControl/>
            </w:pPr>
            <w:r>
              <w:rPr>
                <w:rFonts w:cs="Calibri"/>
              </w:rPr>
              <w:t>In Abs</w:t>
            </w:r>
            <w:r>
              <w:rPr>
                <w:rFonts w:cs="Calibri"/>
              </w:rPr>
              <w:t xml:space="preserve">atz 3 Satz 6 werden nach dem Wort </w:t>
            </w:r>
            <w:r>
              <w:rPr>
                <w:rFonts w:cs="Calibri"/>
              </w:rPr>
              <w:t>„</w:t>
            </w:r>
            <w:r>
              <w:rPr>
                <w:rFonts w:cs="Calibri"/>
              </w:rPr>
              <w:t>Schulkonferenz</w:t>
            </w:r>
            <w:r>
              <w:rPr>
                <w:rFonts w:cs="Calibri"/>
              </w:rPr>
              <w:t>“</w:t>
            </w:r>
            <w:r>
              <w:rPr>
                <w:rFonts w:cs="Calibri"/>
              </w:rPr>
              <w:t xml:space="preserve"> ein Komma und die W</w:t>
            </w:r>
            <w:r>
              <w:rPr>
                <w:rFonts w:cs="Calibri"/>
              </w:rPr>
              <w:t>ö</w:t>
            </w:r>
            <w:r>
              <w:rPr>
                <w:rFonts w:cs="Calibri"/>
              </w:rPr>
              <w:t xml:space="preserve">rter </w:t>
            </w:r>
            <w:r>
              <w:rPr>
                <w:rFonts w:cs="Calibri"/>
              </w:rPr>
              <w:t>„</w:t>
            </w:r>
            <w:r>
              <w:rPr>
                <w:rFonts w:cs="Calibri"/>
              </w:rPr>
              <w:t>die Schulpflegschaft</w:t>
            </w:r>
            <w:r>
              <w:rPr>
                <w:rFonts w:cs="Calibri"/>
              </w:rPr>
              <w:t>“</w:t>
            </w:r>
            <w:r>
              <w:rPr>
                <w:rFonts w:cs="Calibri"/>
              </w:rPr>
              <w:t xml:space="preserve"> eingef</w:t>
            </w:r>
            <w:r>
              <w:rPr>
                <w:rFonts w:cs="Calibri"/>
              </w:rPr>
              <w:t>ü</w:t>
            </w:r>
            <w:r>
              <w:rPr>
                <w:rFonts w:cs="Calibri"/>
              </w:rPr>
              <w:t>gt.</w:t>
            </w:r>
          </w:p>
        </w:tc>
      </w:tr>
      <w:tr w:rsidR="00000000" w14:paraId="3857F885" w14:textId="77777777">
        <w:tc>
          <w:tcPr>
            <w:tcW w:w="227" w:type="dxa"/>
            <w:tcMar>
              <w:top w:w="-20" w:type="dxa"/>
              <w:left w:w="0" w:type="dxa"/>
              <w:bottom w:w="0" w:type="dxa"/>
              <w:right w:w="0" w:type="dxa"/>
            </w:tcMar>
          </w:tcPr>
          <w:p w14:paraId="1A0DB29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1A89ED0E" w14:textId="77777777" w:rsidR="00954B55" w:rsidRDefault="00954B55">
            <w:pPr>
              <w:pStyle w:val="V-Normaltext"/>
              <w:widowControl/>
              <w:spacing w:before="10" w:after="10" w:line="40" w:lineRule="exact"/>
            </w:pPr>
          </w:p>
        </w:tc>
      </w:tr>
      <w:tr w:rsidR="00000000" w14:paraId="3E3F5A63" w14:textId="77777777">
        <w:tc>
          <w:tcPr>
            <w:tcW w:w="227" w:type="dxa"/>
            <w:tcMar>
              <w:top w:w="-20" w:type="dxa"/>
              <w:left w:w="0" w:type="dxa"/>
              <w:bottom w:w="0" w:type="dxa"/>
              <w:right w:w="0" w:type="dxa"/>
            </w:tcMar>
          </w:tcPr>
          <w:p w14:paraId="21E5D644"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51.</w:t>
            </w:r>
          </w:p>
        </w:tc>
        <w:tc>
          <w:tcPr>
            <w:tcW w:w="4651" w:type="dxa"/>
            <w:tcMar>
              <w:top w:w="-20" w:type="dxa"/>
              <w:left w:w="0" w:type="dxa"/>
              <w:bottom w:w="0" w:type="dxa"/>
              <w:right w:w="0" w:type="dxa"/>
            </w:tcMar>
          </w:tcPr>
          <w:p w14:paraId="0959C147" w14:textId="77777777" w:rsidR="00954B55" w:rsidRDefault="00954B55">
            <w:pPr>
              <w:pStyle w:val="V-Normaltext"/>
              <w:widowControl/>
            </w:pPr>
            <w:r>
              <w:rPr>
                <w:rFonts w:cs="Calibri"/>
              </w:rPr>
              <w:t>§</w:t>
            </w:r>
            <w:r>
              <w:rPr>
                <w:rFonts w:cs="Calibri"/>
              </w:rPr>
              <w:t xml:space="preserve"> 75 wird wie folgt ge</w:t>
            </w:r>
            <w:r>
              <w:rPr>
                <w:rFonts w:cs="Calibri"/>
              </w:rPr>
              <w:t>ä</w:t>
            </w:r>
            <w:r>
              <w:rPr>
                <w:rFonts w:cs="Calibri"/>
              </w:rPr>
              <w:t>ndert:</w:t>
            </w:r>
          </w:p>
          <w:p w14:paraId="53587AB6" w14:textId="77777777" w:rsidR="00954B55" w:rsidRDefault="00954B55">
            <w:pPr>
              <w:pStyle w:val="V-Normaltext"/>
              <w:widowControl/>
              <w:ind w:left="227" w:hanging="227"/>
            </w:pPr>
            <w:r>
              <w:rPr>
                <w:rFonts w:cs="Calibri"/>
              </w:rPr>
              <w:t>a)</w:t>
            </w:r>
            <w:r>
              <w:rPr>
                <w:rFonts w:cs="Calibri"/>
              </w:rPr>
              <w:tab/>
              <w:t xml:space="preserve">In Absatz 1 Satz 1 werden nach dem Wort </w:t>
            </w:r>
            <w:r>
              <w:rPr>
                <w:rFonts w:cs="Calibri"/>
              </w:rPr>
              <w:t>„</w:t>
            </w:r>
            <w:r>
              <w:rPr>
                <w:rFonts w:cs="Calibri"/>
              </w:rPr>
              <w:t>F</w:t>
            </w:r>
            <w:r>
              <w:rPr>
                <w:rFonts w:cs="Calibri"/>
              </w:rPr>
              <w:t>ö</w:t>
            </w:r>
            <w:r>
              <w:rPr>
                <w:rFonts w:cs="Calibri"/>
              </w:rPr>
              <w:t>rderschulen</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und an Schulen f</w:t>
            </w:r>
            <w:r>
              <w:rPr>
                <w:rFonts w:cs="Calibri"/>
              </w:rPr>
              <w:t>ü</w:t>
            </w:r>
            <w:r>
              <w:rPr>
                <w:rFonts w:cs="Calibri"/>
              </w:rPr>
              <w:t>r Kranke</w:t>
            </w:r>
            <w:r>
              <w:rPr>
                <w:rFonts w:cs="Calibri"/>
              </w:rPr>
              <w:t>“</w:t>
            </w:r>
            <w:r>
              <w:rPr>
                <w:rFonts w:cs="Calibri"/>
              </w:rPr>
              <w:t xml:space="preserve"> eingef</w:t>
            </w:r>
            <w:r>
              <w:rPr>
                <w:rFonts w:cs="Calibri"/>
              </w:rPr>
              <w:t>ü</w:t>
            </w:r>
            <w:r>
              <w:rPr>
                <w:rFonts w:cs="Calibri"/>
              </w:rPr>
              <w:t>gt.</w:t>
            </w:r>
          </w:p>
          <w:p w14:paraId="0468819F" w14:textId="77777777" w:rsidR="00954B55" w:rsidRDefault="00954B55">
            <w:pPr>
              <w:pStyle w:val="V-Normaltext"/>
              <w:widowControl/>
              <w:ind w:left="227" w:hanging="227"/>
            </w:pPr>
            <w:r>
              <w:rPr>
                <w:rFonts w:cs="Calibri"/>
              </w:rPr>
              <w:t>b)</w:t>
            </w:r>
            <w:r>
              <w:rPr>
                <w:rFonts w:cs="Calibri"/>
              </w:rPr>
              <w:tab/>
              <w:t>Nach Absatz 4 wird folgender neuer Absatz 5 angef</w:t>
            </w:r>
            <w:r>
              <w:rPr>
                <w:rFonts w:cs="Calibri"/>
              </w:rPr>
              <w:t>ü</w:t>
            </w:r>
            <w:r>
              <w:rPr>
                <w:rFonts w:cs="Calibri"/>
              </w:rPr>
              <w:t>gt:</w:t>
            </w:r>
          </w:p>
          <w:p w14:paraId="38415AA6" w14:textId="77777777" w:rsidR="00954B55" w:rsidRDefault="00954B55">
            <w:pPr>
              <w:pStyle w:val="V-Normaltext"/>
              <w:widowControl/>
              <w:ind w:left="228"/>
            </w:pPr>
            <w:r>
              <w:rPr>
                <w:rFonts w:cs="Calibri"/>
              </w:rPr>
              <w:t>„</w:t>
            </w:r>
            <w:r>
              <w:rPr>
                <w:rFonts w:cs="Calibri"/>
              </w:rPr>
              <w:t>(5) An Grundschulen mit Teilstandorten kann die Schulkonferenz neben der Schulpflegschaft Teilschulpflegschaften einrichten.</w:t>
            </w:r>
            <w:r>
              <w:rPr>
                <w:rFonts w:cs="Calibri"/>
              </w:rPr>
              <w:t>“</w:t>
            </w:r>
          </w:p>
        </w:tc>
      </w:tr>
      <w:tr w:rsidR="00000000" w14:paraId="6AC00044" w14:textId="77777777">
        <w:tc>
          <w:tcPr>
            <w:tcW w:w="227" w:type="dxa"/>
            <w:tcMar>
              <w:top w:w="-20" w:type="dxa"/>
              <w:left w:w="0" w:type="dxa"/>
              <w:bottom w:w="0" w:type="dxa"/>
              <w:right w:w="0" w:type="dxa"/>
            </w:tcMar>
          </w:tcPr>
          <w:p w14:paraId="1F7B57C4"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59E2BED6" w14:textId="77777777" w:rsidR="00954B55" w:rsidRDefault="00954B55">
            <w:pPr>
              <w:pStyle w:val="V-Normaltext"/>
              <w:widowControl/>
              <w:spacing w:before="10" w:after="10" w:line="40" w:lineRule="exact"/>
            </w:pPr>
          </w:p>
        </w:tc>
      </w:tr>
      <w:tr w:rsidR="00000000" w14:paraId="1D09419D" w14:textId="77777777">
        <w:tc>
          <w:tcPr>
            <w:tcW w:w="227" w:type="dxa"/>
            <w:tcMar>
              <w:top w:w="-20" w:type="dxa"/>
              <w:left w:w="0" w:type="dxa"/>
              <w:bottom w:w="0" w:type="dxa"/>
              <w:right w:w="0" w:type="dxa"/>
            </w:tcMar>
          </w:tcPr>
          <w:p w14:paraId="62D71973"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52.</w:t>
            </w:r>
          </w:p>
        </w:tc>
        <w:tc>
          <w:tcPr>
            <w:tcW w:w="4651" w:type="dxa"/>
            <w:tcMar>
              <w:top w:w="-20" w:type="dxa"/>
              <w:left w:w="0" w:type="dxa"/>
              <w:bottom w:w="0" w:type="dxa"/>
              <w:right w:w="0" w:type="dxa"/>
            </w:tcMar>
          </w:tcPr>
          <w:p w14:paraId="70F84E6E" w14:textId="77777777" w:rsidR="00954B55" w:rsidRDefault="00954B55">
            <w:pPr>
              <w:pStyle w:val="V-Normaltext"/>
              <w:widowControl/>
            </w:pPr>
            <w:r>
              <w:rPr>
                <w:rFonts w:cs="Calibri"/>
              </w:rPr>
              <w:t>§</w:t>
            </w:r>
            <w:r>
              <w:rPr>
                <w:rFonts w:cs="Calibri"/>
              </w:rPr>
              <w:t xml:space="preserve"> 76 wird wie folgt ge</w:t>
            </w:r>
            <w:r>
              <w:rPr>
                <w:rFonts w:cs="Calibri"/>
              </w:rPr>
              <w:t>ä</w:t>
            </w:r>
            <w:r>
              <w:rPr>
                <w:rFonts w:cs="Calibri"/>
              </w:rPr>
              <w:t>ndert:</w:t>
            </w:r>
          </w:p>
          <w:p w14:paraId="00E5C342" w14:textId="77777777" w:rsidR="00954B55" w:rsidRDefault="00954B55">
            <w:pPr>
              <w:pStyle w:val="V-Normaltext"/>
              <w:widowControl/>
              <w:ind w:left="227" w:hanging="227"/>
            </w:pPr>
            <w:r>
              <w:rPr>
                <w:rFonts w:cs="Calibri"/>
              </w:rPr>
              <w:t>a)</w:t>
            </w:r>
            <w:r>
              <w:rPr>
                <w:rFonts w:cs="Calibri"/>
              </w:rPr>
              <w:tab/>
            </w:r>
            <w:r>
              <w:rPr>
                <w:rFonts w:cs="Calibri"/>
              </w:rPr>
              <w:t xml:space="preserve">In Satz 2 wird nach dem Wort </w:t>
            </w:r>
            <w:r>
              <w:rPr>
                <w:rFonts w:cs="Calibri"/>
              </w:rPr>
              <w:t>„</w:t>
            </w:r>
            <w:r>
              <w:rPr>
                <w:rFonts w:cs="Calibri"/>
              </w:rPr>
              <w:t>Angelegenheiten</w:t>
            </w:r>
            <w:r>
              <w:rPr>
                <w:rFonts w:cs="Calibri"/>
              </w:rPr>
              <w:t>“</w:t>
            </w:r>
            <w:r>
              <w:rPr>
                <w:rFonts w:cs="Calibri"/>
              </w:rPr>
              <w:t xml:space="preserve"> das Wort </w:t>
            </w:r>
            <w:r>
              <w:rPr>
                <w:rFonts w:cs="Calibri"/>
              </w:rPr>
              <w:t>„</w:t>
            </w:r>
            <w:r>
              <w:rPr>
                <w:rFonts w:cs="Calibri"/>
              </w:rPr>
              <w:t>rechtzeitig</w:t>
            </w:r>
            <w:r>
              <w:rPr>
                <w:rFonts w:cs="Calibri"/>
              </w:rPr>
              <w:t>“</w:t>
            </w:r>
            <w:r>
              <w:rPr>
                <w:rFonts w:cs="Calibri"/>
              </w:rPr>
              <w:t xml:space="preserve"> eingef</w:t>
            </w:r>
            <w:r>
              <w:rPr>
                <w:rFonts w:cs="Calibri"/>
              </w:rPr>
              <w:t>ü</w:t>
            </w:r>
            <w:r>
              <w:rPr>
                <w:rFonts w:cs="Calibri"/>
              </w:rPr>
              <w:t>gt.</w:t>
            </w:r>
          </w:p>
          <w:p w14:paraId="098060AB" w14:textId="77777777" w:rsidR="00954B55" w:rsidRDefault="00954B55">
            <w:pPr>
              <w:pStyle w:val="V-Normaltext"/>
              <w:widowControl/>
              <w:ind w:left="227" w:hanging="227"/>
            </w:pPr>
            <w:r>
              <w:rPr>
                <w:rFonts w:cs="Calibri"/>
              </w:rPr>
              <w:t>b)</w:t>
            </w:r>
            <w:r>
              <w:rPr>
                <w:rFonts w:cs="Calibri"/>
              </w:rPr>
              <w:tab/>
              <w:t>In Satz 3 Nummer 3 werden die W</w:t>
            </w:r>
            <w:r>
              <w:rPr>
                <w:rFonts w:cs="Calibri"/>
              </w:rPr>
              <w:t>ö</w:t>
            </w:r>
            <w:r>
              <w:rPr>
                <w:rFonts w:cs="Calibri"/>
              </w:rPr>
              <w:t xml:space="preserve">rter </w:t>
            </w:r>
            <w:r>
              <w:rPr>
                <w:rFonts w:cs="Calibri"/>
              </w:rPr>
              <w:t>„</w:t>
            </w:r>
            <w:r>
              <w:rPr>
                <w:rFonts w:cs="Calibri"/>
              </w:rPr>
              <w:t>Schulbezirke und</w:t>
            </w:r>
            <w:r>
              <w:rPr>
                <w:rFonts w:cs="Calibri"/>
              </w:rPr>
              <w:t>“</w:t>
            </w:r>
            <w:r>
              <w:rPr>
                <w:rFonts w:cs="Calibri"/>
              </w:rPr>
              <w:t xml:space="preserve"> gestrichen und nach dem Wort </w:t>
            </w:r>
            <w:r>
              <w:rPr>
                <w:rFonts w:cs="Calibri"/>
              </w:rPr>
              <w:t>„</w:t>
            </w:r>
            <w:r>
              <w:rPr>
                <w:rFonts w:cs="Calibri"/>
              </w:rPr>
              <w:t>Schuleinzugsbereichen</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f</w:t>
            </w:r>
            <w:r>
              <w:rPr>
                <w:rFonts w:cs="Calibri"/>
              </w:rPr>
              <w:t>ü</w:t>
            </w:r>
            <w:r>
              <w:rPr>
                <w:rFonts w:cs="Calibri"/>
              </w:rPr>
              <w:t>r F</w:t>
            </w:r>
            <w:r>
              <w:rPr>
                <w:rFonts w:cs="Calibri"/>
              </w:rPr>
              <w:t>ö</w:t>
            </w:r>
            <w:r>
              <w:rPr>
                <w:rFonts w:cs="Calibri"/>
              </w:rPr>
              <w:t>rderschulen</w:t>
            </w:r>
            <w:r>
              <w:rPr>
                <w:rFonts w:cs="Calibri"/>
              </w:rPr>
              <w:t>“</w:t>
            </w:r>
            <w:r>
              <w:rPr>
                <w:rFonts w:cs="Calibri"/>
              </w:rPr>
              <w:t xml:space="preserve"> eingef</w:t>
            </w:r>
            <w:r>
              <w:rPr>
                <w:rFonts w:cs="Calibri"/>
              </w:rPr>
              <w:t>ü</w:t>
            </w:r>
            <w:r>
              <w:rPr>
                <w:rFonts w:cs="Calibri"/>
              </w:rPr>
              <w:t xml:space="preserve">gt. </w:t>
            </w:r>
          </w:p>
        </w:tc>
      </w:tr>
      <w:tr w:rsidR="00000000" w14:paraId="52BCD9B9" w14:textId="77777777">
        <w:tc>
          <w:tcPr>
            <w:tcW w:w="227" w:type="dxa"/>
            <w:tcMar>
              <w:top w:w="-20" w:type="dxa"/>
              <w:left w:w="0" w:type="dxa"/>
              <w:bottom w:w="0" w:type="dxa"/>
              <w:right w:w="0" w:type="dxa"/>
            </w:tcMar>
          </w:tcPr>
          <w:p w14:paraId="0726D993"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78759AB4" w14:textId="77777777" w:rsidR="00954B55" w:rsidRDefault="00954B55">
            <w:pPr>
              <w:pStyle w:val="V-Normaltext"/>
              <w:widowControl/>
              <w:spacing w:before="10" w:after="10" w:line="40" w:lineRule="exact"/>
            </w:pPr>
          </w:p>
        </w:tc>
      </w:tr>
      <w:tr w:rsidR="00000000" w14:paraId="1EA7EEF3" w14:textId="77777777">
        <w:tc>
          <w:tcPr>
            <w:tcW w:w="227" w:type="dxa"/>
            <w:tcMar>
              <w:top w:w="-20" w:type="dxa"/>
              <w:left w:w="0" w:type="dxa"/>
              <w:bottom w:w="0" w:type="dxa"/>
              <w:right w:w="0" w:type="dxa"/>
            </w:tcMar>
          </w:tcPr>
          <w:p w14:paraId="31F966D9"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53.</w:t>
            </w:r>
          </w:p>
        </w:tc>
        <w:tc>
          <w:tcPr>
            <w:tcW w:w="4651" w:type="dxa"/>
            <w:tcMar>
              <w:top w:w="-20" w:type="dxa"/>
              <w:left w:w="0" w:type="dxa"/>
              <w:bottom w:w="0" w:type="dxa"/>
              <w:right w:w="0" w:type="dxa"/>
            </w:tcMar>
          </w:tcPr>
          <w:p w14:paraId="47EB681A" w14:textId="77777777" w:rsidR="00954B55" w:rsidRDefault="00954B55">
            <w:pPr>
              <w:pStyle w:val="V-Normaltext"/>
              <w:widowControl/>
            </w:pPr>
            <w:r>
              <w:rPr>
                <w:rFonts w:cs="Calibri"/>
              </w:rPr>
              <w:t>§</w:t>
            </w:r>
            <w:r>
              <w:rPr>
                <w:rFonts w:cs="Calibri"/>
              </w:rPr>
              <w:t xml:space="preserve"> 77 wird wie folgt ge</w:t>
            </w:r>
            <w:r>
              <w:rPr>
                <w:rFonts w:cs="Calibri"/>
              </w:rPr>
              <w:t>ä</w:t>
            </w:r>
            <w:r>
              <w:rPr>
                <w:rFonts w:cs="Calibri"/>
              </w:rPr>
              <w:t>ndert:</w:t>
            </w:r>
          </w:p>
          <w:p w14:paraId="2D057C0C" w14:textId="77777777" w:rsidR="00954B55" w:rsidRDefault="00954B55">
            <w:pPr>
              <w:pStyle w:val="V-Normaltext"/>
              <w:widowControl/>
              <w:ind w:left="227" w:hanging="227"/>
            </w:pPr>
            <w:r>
              <w:rPr>
                <w:rFonts w:cs="Calibri"/>
              </w:rPr>
              <w:t>a)</w:t>
            </w:r>
            <w:r>
              <w:rPr>
                <w:rFonts w:cs="Calibri"/>
              </w:rPr>
              <w:tab/>
              <w:t>Absatz 3 Nummer 2 wird wie folgt gefasst:</w:t>
            </w:r>
          </w:p>
          <w:p w14:paraId="4674A097" w14:textId="77777777" w:rsidR="00954B55" w:rsidRDefault="00954B55">
            <w:pPr>
              <w:pStyle w:val="V-Normaltext"/>
              <w:widowControl/>
              <w:ind w:left="228"/>
            </w:pPr>
            <w:r>
              <w:rPr>
                <w:rFonts w:cs="Calibri"/>
              </w:rPr>
              <w:t>„</w:t>
            </w:r>
            <w:r>
              <w:rPr>
                <w:rFonts w:cs="Calibri"/>
              </w:rPr>
              <w:t>2. die auf Landesebene f</w:t>
            </w:r>
            <w:r>
              <w:rPr>
                <w:rFonts w:cs="Calibri"/>
              </w:rPr>
              <w:t>ü</w:t>
            </w:r>
            <w:r>
              <w:rPr>
                <w:rFonts w:cs="Calibri"/>
              </w:rPr>
              <w:t>r mindestens eine Schulform organisierten Elternverb</w:t>
            </w:r>
            <w:r>
              <w:rPr>
                <w:rFonts w:cs="Calibri"/>
              </w:rPr>
              <w:t>ä</w:t>
            </w:r>
            <w:r>
              <w:rPr>
                <w:rFonts w:cs="Calibri"/>
              </w:rPr>
              <w:t>nde,</w:t>
            </w:r>
            <w:r>
              <w:rPr>
                <w:rFonts w:cs="Calibri"/>
              </w:rPr>
              <w:t>“</w:t>
            </w:r>
          </w:p>
          <w:p w14:paraId="03419E98" w14:textId="77777777" w:rsidR="00954B55" w:rsidRDefault="00954B55">
            <w:pPr>
              <w:pStyle w:val="V-Normaltext"/>
              <w:widowControl/>
              <w:ind w:left="227" w:hanging="227"/>
            </w:pPr>
            <w:r>
              <w:rPr>
                <w:rFonts w:cs="Calibri"/>
              </w:rPr>
              <w:t>b)</w:t>
            </w:r>
            <w:r>
              <w:rPr>
                <w:rFonts w:cs="Calibri"/>
              </w:rPr>
              <w:tab/>
              <w:t>Absatz 4 wird wie folgt gefasst:</w:t>
            </w:r>
          </w:p>
          <w:p w14:paraId="076DE99D" w14:textId="77777777" w:rsidR="00954B55" w:rsidRDefault="00954B55">
            <w:pPr>
              <w:pStyle w:val="V-Normaltext"/>
              <w:widowControl/>
              <w:ind w:left="228"/>
            </w:pPr>
            <w:r>
              <w:rPr>
                <w:rFonts w:cs="Calibri"/>
              </w:rPr>
              <w:t>„</w:t>
            </w:r>
            <w:r>
              <w:rPr>
                <w:rFonts w:cs="Calibri"/>
              </w:rPr>
              <w:t>(4) Das Ministerium l</w:t>
            </w:r>
            <w:r>
              <w:rPr>
                <w:rFonts w:cs="Calibri"/>
              </w:rPr>
              <w:t>ä</w:t>
            </w:r>
            <w:r>
              <w:rPr>
                <w:rFonts w:cs="Calibri"/>
              </w:rPr>
              <w:t>dt die Elternverb</w:t>
            </w:r>
            <w:r>
              <w:rPr>
                <w:rFonts w:cs="Calibri"/>
              </w:rPr>
              <w:t>ä</w:t>
            </w:r>
            <w:r>
              <w:rPr>
                <w:rFonts w:cs="Calibri"/>
              </w:rPr>
              <w:t>nde nach Absatz 3 Nr. 2 mindestens halbj</w:t>
            </w:r>
            <w:r>
              <w:rPr>
                <w:rFonts w:cs="Calibri"/>
              </w:rPr>
              <w:t>ä</w:t>
            </w:r>
            <w:r>
              <w:rPr>
                <w:rFonts w:cs="Calibri"/>
              </w:rPr>
              <w:t>hrlich zu einem Gespr</w:t>
            </w:r>
            <w:r>
              <w:rPr>
                <w:rFonts w:cs="Calibri"/>
              </w:rPr>
              <w:t>ä</w:t>
            </w:r>
            <w:r>
              <w:rPr>
                <w:rFonts w:cs="Calibri"/>
              </w:rPr>
              <w:t xml:space="preserve">ch </w:t>
            </w:r>
            <w:r>
              <w:rPr>
                <w:rFonts w:cs="Calibri"/>
              </w:rPr>
              <w:t>ü</w:t>
            </w:r>
            <w:r>
              <w:rPr>
                <w:rFonts w:cs="Calibri"/>
              </w:rPr>
              <w:t>ber schulische Angelegenheiten im Sinne des Absatzes 1 ein.</w:t>
            </w:r>
            <w:r>
              <w:rPr>
                <w:rFonts w:cs="Calibri"/>
              </w:rPr>
              <w:t>“</w:t>
            </w:r>
          </w:p>
        </w:tc>
      </w:tr>
      <w:tr w:rsidR="00000000" w14:paraId="4B1D061C" w14:textId="77777777">
        <w:tc>
          <w:tcPr>
            <w:tcW w:w="227" w:type="dxa"/>
            <w:tcMar>
              <w:top w:w="-20" w:type="dxa"/>
              <w:left w:w="0" w:type="dxa"/>
              <w:bottom w:w="0" w:type="dxa"/>
              <w:right w:w="0" w:type="dxa"/>
            </w:tcMar>
          </w:tcPr>
          <w:p w14:paraId="2B86B29E"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697F1387" w14:textId="77777777" w:rsidR="00954B55" w:rsidRDefault="00954B55">
            <w:pPr>
              <w:pStyle w:val="V-Normaltext"/>
              <w:widowControl/>
              <w:spacing w:before="10" w:after="10" w:line="40" w:lineRule="exact"/>
            </w:pPr>
          </w:p>
        </w:tc>
      </w:tr>
      <w:tr w:rsidR="00000000" w14:paraId="6043B6A9" w14:textId="77777777">
        <w:tc>
          <w:tcPr>
            <w:tcW w:w="227" w:type="dxa"/>
            <w:tcMar>
              <w:top w:w="-20" w:type="dxa"/>
              <w:left w:w="0" w:type="dxa"/>
              <w:bottom w:w="0" w:type="dxa"/>
              <w:right w:w="0" w:type="dxa"/>
            </w:tcMar>
          </w:tcPr>
          <w:p w14:paraId="33803D16"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54.</w:t>
            </w:r>
          </w:p>
        </w:tc>
        <w:tc>
          <w:tcPr>
            <w:tcW w:w="4651" w:type="dxa"/>
            <w:tcMar>
              <w:top w:w="-20" w:type="dxa"/>
              <w:left w:w="0" w:type="dxa"/>
              <w:bottom w:w="0" w:type="dxa"/>
              <w:right w:w="0" w:type="dxa"/>
            </w:tcMar>
          </w:tcPr>
          <w:p w14:paraId="59B43175" w14:textId="77777777" w:rsidR="00954B55" w:rsidRDefault="00954B55">
            <w:pPr>
              <w:pStyle w:val="V-Normaltext"/>
              <w:widowControl/>
            </w:pPr>
            <w:r>
              <w:rPr>
                <w:rFonts w:cs="Calibri"/>
              </w:rPr>
              <w:t>§</w:t>
            </w:r>
            <w:r>
              <w:rPr>
                <w:rFonts w:cs="Calibri"/>
              </w:rPr>
              <w:t xml:space="preserve"> 78 wird wie folgt ge</w:t>
            </w:r>
            <w:r>
              <w:rPr>
                <w:rFonts w:cs="Calibri"/>
              </w:rPr>
              <w:t>ä</w:t>
            </w:r>
            <w:r>
              <w:rPr>
                <w:rFonts w:cs="Calibri"/>
              </w:rPr>
              <w:t>ndert:</w:t>
            </w:r>
          </w:p>
          <w:p w14:paraId="70DA45BE" w14:textId="77777777" w:rsidR="00954B55" w:rsidRDefault="00954B55">
            <w:pPr>
              <w:pStyle w:val="V-Normaltext"/>
              <w:widowControl/>
              <w:ind w:left="227" w:hanging="227"/>
            </w:pPr>
            <w:r>
              <w:rPr>
                <w:rFonts w:cs="Calibri"/>
              </w:rPr>
              <w:t>a)</w:t>
            </w:r>
            <w:r>
              <w:rPr>
                <w:rFonts w:cs="Calibri"/>
              </w:rPr>
              <w:tab/>
              <w:t>Absatz 4 wird wie folgt ge</w:t>
            </w:r>
            <w:r>
              <w:rPr>
                <w:rFonts w:cs="Calibri"/>
              </w:rPr>
              <w:t>ä</w:t>
            </w:r>
            <w:r>
              <w:rPr>
                <w:rFonts w:cs="Calibri"/>
              </w:rPr>
              <w:t>ndert:</w:t>
            </w:r>
          </w:p>
          <w:p w14:paraId="00B28DFA" w14:textId="77777777" w:rsidR="00954B55" w:rsidRDefault="00954B55">
            <w:pPr>
              <w:pStyle w:val="V-ListeNormal2"/>
              <w:widowControl/>
              <w:ind w:left="510" w:hanging="510"/>
            </w:pPr>
            <w:r>
              <w:rPr>
                <w:rFonts w:cs="Calibri"/>
              </w:rPr>
              <w:t>aa)</w:t>
            </w:r>
            <w:r>
              <w:rPr>
                <w:rFonts w:cs="Calibri"/>
              </w:rPr>
              <w:tab/>
              <w:t xml:space="preserve"> Satz 1 erh</w:t>
            </w:r>
            <w:r>
              <w:rPr>
                <w:rFonts w:cs="Calibri"/>
              </w:rPr>
              <w:t>ä</w:t>
            </w:r>
            <w:r>
              <w:rPr>
                <w:rFonts w:cs="Calibri"/>
              </w:rPr>
              <w:t>lt folgene Fassung:</w:t>
            </w:r>
          </w:p>
          <w:p w14:paraId="5CFD5E59" w14:textId="77777777" w:rsidR="00954B55" w:rsidRDefault="00954B55">
            <w:pPr>
              <w:pStyle w:val="V-ListeNormal2"/>
              <w:widowControl/>
              <w:rPr>
                <w:rFonts w:cs="Calibri"/>
              </w:rPr>
            </w:pPr>
            <w:r>
              <w:rPr>
                <w:rFonts w:cs="Calibri"/>
              </w:rPr>
              <w:t>„</w:t>
            </w:r>
            <w:r>
              <w:rPr>
                <w:rFonts w:cs="Calibri"/>
              </w:rPr>
              <w:t>(4) Die in den Abs</w:t>
            </w:r>
            <w:r>
              <w:rPr>
                <w:rFonts w:cs="Calibri"/>
              </w:rPr>
              <w:t>ä</w:t>
            </w:r>
            <w:r>
              <w:rPr>
                <w:rFonts w:cs="Calibri"/>
              </w:rPr>
              <w:t>tzen 1 bis 3 genannten Tr</w:t>
            </w:r>
            <w:r>
              <w:rPr>
                <w:rFonts w:cs="Calibri"/>
              </w:rPr>
              <w:t>ä</w:t>
            </w:r>
            <w:r>
              <w:rPr>
                <w:rFonts w:cs="Calibri"/>
              </w:rPr>
              <w:t>ger sind gemeinsam mit dem Land f</w:t>
            </w:r>
            <w:r>
              <w:rPr>
                <w:rFonts w:cs="Calibri"/>
              </w:rPr>
              <w:t>ü</w:t>
            </w:r>
            <w:r>
              <w:rPr>
                <w:rFonts w:cs="Calibri"/>
              </w:rPr>
              <w:t>r eine zukunftsgerichtete Weiterentwicklung der Schulen verantwortlich.</w:t>
            </w:r>
            <w:r>
              <w:t>“</w:t>
            </w:r>
          </w:p>
          <w:p w14:paraId="7F1974D0" w14:textId="77777777" w:rsidR="00954B55" w:rsidRDefault="00954B55">
            <w:pPr>
              <w:pStyle w:val="V-ListeNormal2"/>
              <w:widowControl/>
              <w:ind w:left="510" w:hanging="510"/>
            </w:pPr>
            <w:r>
              <w:t>bb)</w:t>
            </w:r>
            <w:r>
              <w:tab/>
              <w:t>Der bisherige Satz 1 wird Satz 2 und die W</w:t>
            </w:r>
            <w:r>
              <w:t>ö</w:t>
            </w:r>
            <w:r>
              <w:t xml:space="preserve">rter </w:t>
            </w:r>
            <w:r>
              <w:t>„</w:t>
            </w:r>
            <w:r>
              <w:t>Die in den Abs</w:t>
            </w:r>
            <w:r>
              <w:t>ä</w:t>
            </w:r>
            <w:r>
              <w:t>tzen 1 bis 3 genannten Tr</w:t>
            </w:r>
            <w:r>
              <w:t>ä</w:t>
            </w:r>
            <w:r>
              <w:t>ger</w:t>
            </w:r>
            <w:r>
              <w:rPr>
                <w:rFonts w:cs="Calibri"/>
              </w:rPr>
              <w:t>“</w:t>
            </w:r>
            <w:r>
              <w:rPr>
                <w:rFonts w:cs="Calibri"/>
              </w:rPr>
              <w:t xml:space="preserve"> durch das Wort </w:t>
            </w:r>
            <w:r>
              <w:rPr>
                <w:rFonts w:cs="Calibri"/>
              </w:rPr>
              <w:t>„</w:t>
            </w:r>
            <w:r>
              <w:rPr>
                <w:rFonts w:cs="Calibri"/>
              </w:rPr>
              <w:t>Sie</w:t>
            </w:r>
            <w:r>
              <w:rPr>
                <w:rFonts w:cs="Calibri"/>
              </w:rPr>
              <w:t>“</w:t>
            </w:r>
            <w:r>
              <w:rPr>
                <w:rFonts w:cs="Calibri"/>
              </w:rPr>
              <w:t xml:space="preserve"> ersetzt.</w:t>
            </w:r>
          </w:p>
          <w:p w14:paraId="0EA35E3B" w14:textId="77777777" w:rsidR="00954B55" w:rsidRDefault="00954B55">
            <w:pPr>
              <w:pStyle w:val="V-Normaltext"/>
              <w:widowControl/>
              <w:ind w:left="227" w:hanging="227"/>
            </w:pPr>
            <w:r>
              <w:rPr>
                <w:rFonts w:cs="Calibri"/>
              </w:rPr>
              <w:t>b)</w:t>
            </w:r>
            <w:r>
              <w:rPr>
                <w:rFonts w:cs="Calibri"/>
              </w:rPr>
              <w:tab/>
              <w:t>Absatz 5 wird wie folgt gefasst:</w:t>
            </w:r>
          </w:p>
          <w:p w14:paraId="2C62AAEB" w14:textId="77777777" w:rsidR="00954B55" w:rsidRDefault="00954B55">
            <w:pPr>
              <w:pStyle w:val="V-Normaltext"/>
              <w:widowControl/>
              <w:ind w:left="228"/>
            </w:pPr>
            <w:r>
              <w:rPr>
                <w:rFonts w:cs="Calibri"/>
              </w:rPr>
              <w:t>„</w:t>
            </w:r>
            <w:r>
              <w:rPr>
                <w:rFonts w:cs="Calibri"/>
              </w:rPr>
              <w:t>(5) Die Entwicklung des Sch</w:t>
            </w:r>
            <w:r>
              <w:rPr>
                <w:rFonts w:cs="Calibri"/>
              </w:rPr>
              <w:t>ü</w:t>
            </w:r>
            <w:r>
              <w:rPr>
                <w:rFonts w:cs="Calibri"/>
              </w:rPr>
              <w:t>leraufkommens und der Wille der Eltern sind bei der Feststellung des Bed</w:t>
            </w:r>
            <w:r>
              <w:rPr>
                <w:rFonts w:cs="Calibri"/>
              </w:rPr>
              <w:t>ü</w:t>
            </w:r>
            <w:r>
              <w:rPr>
                <w:rFonts w:cs="Calibri"/>
              </w:rPr>
              <w:t>rfnisses zu ber</w:t>
            </w:r>
            <w:r>
              <w:rPr>
                <w:rFonts w:cs="Calibri"/>
              </w:rPr>
              <w:t>ü</w:t>
            </w:r>
            <w:r>
              <w:rPr>
                <w:rFonts w:cs="Calibri"/>
              </w:rPr>
              <w:t>cksichtigen.</w:t>
            </w:r>
            <w:r>
              <w:rPr>
                <w:rFonts w:cs="Calibri"/>
              </w:rPr>
              <w:t>“</w:t>
            </w:r>
          </w:p>
        </w:tc>
      </w:tr>
      <w:tr w:rsidR="00000000" w14:paraId="69712E66" w14:textId="77777777">
        <w:tc>
          <w:tcPr>
            <w:tcW w:w="227" w:type="dxa"/>
            <w:tcMar>
              <w:top w:w="-20" w:type="dxa"/>
              <w:left w:w="0" w:type="dxa"/>
              <w:bottom w:w="0" w:type="dxa"/>
              <w:right w:w="0" w:type="dxa"/>
            </w:tcMar>
          </w:tcPr>
          <w:p w14:paraId="20C36190"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0282A7EF" w14:textId="77777777" w:rsidR="00954B55" w:rsidRDefault="00954B55">
            <w:pPr>
              <w:pStyle w:val="V-Normaltext"/>
              <w:widowControl/>
              <w:spacing w:before="10" w:after="10" w:line="40" w:lineRule="exact"/>
            </w:pPr>
          </w:p>
        </w:tc>
      </w:tr>
      <w:tr w:rsidR="00000000" w14:paraId="5CF056A9" w14:textId="77777777">
        <w:tc>
          <w:tcPr>
            <w:tcW w:w="227" w:type="dxa"/>
            <w:tcMar>
              <w:top w:w="-20" w:type="dxa"/>
              <w:left w:w="0" w:type="dxa"/>
              <w:bottom w:w="0" w:type="dxa"/>
              <w:right w:w="0" w:type="dxa"/>
            </w:tcMar>
          </w:tcPr>
          <w:p w14:paraId="360DF033"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55.</w:t>
            </w:r>
          </w:p>
        </w:tc>
        <w:tc>
          <w:tcPr>
            <w:tcW w:w="4651" w:type="dxa"/>
            <w:tcMar>
              <w:top w:w="-20" w:type="dxa"/>
              <w:left w:w="0" w:type="dxa"/>
              <w:bottom w:w="0" w:type="dxa"/>
              <w:right w:w="0" w:type="dxa"/>
            </w:tcMar>
          </w:tcPr>
          <w:p w14:paraId="4FC4A9A5" w14:textId="77777777" w:rsidR="00954B55" w:rsidRDefault="00954B55">
            <w:pPr>
              <w:pStyle w:val="V-Normaltext"/>
              <w:widowControl/>
            </w:pPr>
            <w:r>
              <w:rPr>
                <w:rFonts w:cs="Calibri"/>
              </w:rPr>
              <w:t>§</w:t>
            </w:r>
            <w:r>
              <w:rPr>
                <w:rFonts w:cs="Calibri"/>
              </w:rPr>
              <w:t xml:space="preserve"> 79 wird wie folgt ge</w:t>
            </w:r>
            <w:r>
              <w:rPr>
                <w:rFonts w:cs="Calibri"/>
              </w:rPr>
              <w:t>ä</w:t>
            </w:r>
            <w:r>
              <w:rPr>
                <w:rFonts w:cs="Calibri"/>
              </w:rPr>
              <w:t>ndert:</w:t>
            </w:r>
          </w:p>
          <w:p w14:paraId="46AD05F8" w14:textId="77777777" w:rsidR="00954B55" w:rsidRDefault="00954B55">
            <w:pPr>
              <w:pStyle w:val="V-Normaltext"/>
              <w:widowControl/>
              <w:ind w:left="227" w:hanging="227"/>
            </w:pPr>
            <w:r>
              <w:rPr>
                <w:rFonts w:cs="Calibri"/>
              </w:rPr>
              <w:t>a)</w:t>
            </w:r>
            <w:r>
              <w:rPr>
                <w:rFonts w:cs="Calibri"/>
              </w:rPr>
              <w:tab/>
            </w:r>
            <w:r>
              <w:rPr>
                <w:rFonts w:cs="Calibri"/>
              </w:rPr>
              <w:t xml:space="preserve">Der bisherige Absatz 1 wird </w:t>
            </w:r>
            <w:r>
              <w:rPr>
                <w:rFonts w:cs="Calibri"/>
              </w:rPr>
              <w:t>§</w:t>
            </w:r>
            <w:r>
              <w:rPr>
                <w:rFonts w:cs="Calibri"/>
              </w:rPr>
              <w:t xml:space="preserve"> 79.</w:t>
            </w:r>
          </w:p>
          <w:p w14:paraId="76CACB90" w14:textId="77777777" w:rsidR="00954B55" w:rsidRDefault="00954B55">
            <w:pPr>
              <w:pStyle w:val="V-Normaltext"/>
              <w:widowControl/>
              <w:ind w:left="227" w:hanging="227"/>
            </w:pPr>
            <w:r>
              <w:rPr>
                <w:rFonts w:cs="Calibri"/>
              </w:rPr>
              <w:t>b)</w:t>
            </w:r>
            <w:r>
              <w:rPr>
                <w:rFonts w:cs="Calibri"/>
              </w:rPr>
              <w:tab/>
              <w:t>Absatz 2 wird aufgehoben.</w:t>
            </w:r>
          </w:p>
        </w:tc>
      </w:tr>
      <w:tr w:rsidR="00000000" w14:paraId="66B58F95" w14:textId="77777777">
        <w:tc>
          <w:tcPr>
            <w:tcW w:w="227" w:type="dxa"/>
            <w:tcMar>
              <w:top w:w="-20" w:type="dxa"/>
              <w:left w:w="0" w:type="dxa"/>
              <w:bottom w:w="0" w:type="dxa"/>
              <w:right w:w="0" w:type="dxa"/>
            </w:tcMar>
          </w:tcPr>
          <w:p w14:paraId="0B397B46"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373AD2CB" w14:textId="77777777" w:rsidR="00954B55" w:rsidRDefault="00954B55">
            <w:pPr>
              <w:pStyle w:val="V-Normaltext"/>
              <w:widowControl/>
              <w:spacing w:before="10" w:after="10" w:line="40" w:lineRule="exact"/>
            </w:pPr>
          </w:p>
        </w:tc>
      </w:tr>
      <w:tr w:rsidR="00000000" w14:paraId="1F243ECA" w14:textId="77777777">
        <w:tc>
          <w:tcPr>
            <w:tcW w:w="227" w:type="dxa"/>
            <w:tcMar>
              <w:top w:w="-20" w:type="dxa"/>
              <w:left w:w="0" w:type="dxa"/>
              <w:bottom w:w="0" w:type="dxa"/>
              <w:right w:w="0" w:type="dxa"/>
            </w:tcMar>
          </w:tcPr>
          <w:p w14:paraId="5E523F2A"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56.</w:t>
            </w:r>
          </w:p>
        </w:tc>
        <w:tc>
          <w:tcPr>
            <w:tcW w:w="4651" w:type="dxa"/>
            <w:tcMar>
              <w:top w:w="-20" w:type="dxa"/>
              <w:left w:w="0" w:type="dxa"/>
              <w:bottom w:w="0" w:type="dxa"/>
              <w:right w:w="0" w:type="dxa"/>
            </w:tcMar>
          </w:tcPr>
          <w:p w14:paraId="144E07A6" w14:textId="77777777" w:rsidR="00954B55" w:rsidRDefault="00954B55">
            <w:pPr>
              <w:pStyle w:val="V-Normaltext"/>
              <w:widowControl/>
            </w:pPr>
            <w:r>
              <w:rPr>
                <w:rFonts w:cs="Calibri"/>
              </w:rPr>
              <w:t>§</w:t>
            </w:r>
            <w:r>
              <w:rPr>
                <w:rFonts w:cs="Calibri"/>
              </w:rPr>
              <w:t xml:space="preserve"> 80 wird wie folgt ge</w:t>
            </w:r>
            <w:r>
              <w:rPr>
                <w:rFonts w:cs="Calibri"/>
              </w:rPr>
              <w:t>ä</w:t>
            </w:r>
            <w:r>
              <w:rPr>
                <w:rFonts w:cs="Calibri"/>
              </w:rPr>
              <w:t>ndert:</w:t>
            </w:r>
          </w:p>
          <w:p w14:paraId="10883988" w14:textId="77777777" w:rsidR="00954B55" w:rsidRDefault="00954B55">
            <w:pPr>
              <w:pStyle w:val="V-Normaltext"/>
              <w:widowControl/>
              <w:ind w:left="227" w:hanging="227"/>
            </w:pPr>
            <w:r>
              <w:rPr>
                <w:rFonts w:cs="Calibri"/>
              </w:rPr>
              <w:t>a)</w:t>
            </w:r>
            <w:r>
              <w:rPr>
                <w:rFonts w:cs="Calibri"/>
              </w:rPr>
              <w:tab/>
              <w:t>In Absatz 1 wird nach Satz 3 folgender Satz 4 angef</w:t>
            </w:r>
            <w:r>
              <w:rPr>
                <w:rFonts w:cs="Calibri"/>
              </w:rPr>
              <w:t>ü</w:t>
            </w:r>
            <w:r>
              <w:rPr>
                <w:rFonts w:cs="Calibri"/>
              </w:rPr>
              <w:t>gt:</w:t>
            </w:r>
          </w:p>
          <w:p w14:paraId="5513E228" w14:textId="77777777" w:rsidR="00954B55" w:rsidRDefault="00954B55">
            <w:pPr>
              <w:pStyle w:val="V-Normaltext"/>
              <w:widowControl/>
              <w:ind w:left="228"/>
            </w:pPr>
            <w:r>
              <w:rPr>
                <w:rFonts w:cs="Calibri"/>
              </w:rPr>
              <w:t>„</w:t>
            </w:r>
            <w:r>
              <w:rPr>
                <w:rFonts w:cs="Calibri"/>
              </w:rPr>
              <w:t>Schulentwicklungsplanung und Jugendhilfeplanung sind aufeinander abzustimmen.</w:t>
            </w:r>
            <w:r>
              <w:rPr>
                <w:rFonts w:cs="Calibri"/>
              </w:rPr>
              <w:t>“</w:t>
            </w:r>
          </w:p>
          <w:p w14:paraId="76D80ADE" w14:textId="77777777" w:rsidR="00954B55" w:rsidRDefault="00954B55">
            <w:pPr>
              <w:pStyle w:val="V-Normaltext"/>
              <w:widowControl/>
              <w:ind w:left="227" w:hanging="227"/>
            </w:pPr>
            <w:r>
              <w:rPr>
                <w:rFonts w:cs="Calibri"/>
              </w:rPr>
              <w:t>b)</w:t>
            </w:r>
            <w:r>
              <w:rPr>
                <w:rFonts w:cs="Calibri"/>
              </w:rPr>
              <w:tab/>
              <w:t>Dem Absatz 2 wird folgender Satz angef</w:t>
            </w:r>
            <w:r>
              <w:rPr>
                <w:rFonts w:cs="Calibri"/>
              </w:rPr>
              <w:t>ü</w:t>
            </w:r>
            <w:r>
              <w:rPr>
                <w:rFonts w:cs="Calibri"/>
              </w:rPr>
              <w:t>gt:</w:t>
            </w:r>
          </w:p>
          <w:p w14:paraId="5925EDE5" w14:textId="77777777" w:rsidR="00954B55" w:rsidRDefault="00954B55">
            <w:pPr>
              <w:pStyle w:val="V-Normaltext"/>
              <w:widowControl/>
              <w:ind w:left="228"/>
            </w:pPr>
            <w:r>
              <w:rPr>
                <w:rFonts w:cs="Calibri"/>
              </w:rPr>
              <w:t>„</w:t>
            </w:r>
            <w:r>
              <w:rPr>
                <w:rFonts w:cs="Calibri"/>
              </w:rPr>
              <w:t>Die Schultr</w:t>
            </w:r>
            <w:r>
              <w:rPr>
                <w:rFonts w:cs="Calibri"/>
              </w:rPr>
              <w:t>ä</w:t>
            </w:r>
            <w:r>
              <w:rPr>
                <w:rFonts w:cs="Calibri"/>
              </w:rPr>
              <w:t>ger sind gehalten, in enger Zusammenarbeit und gegenseitiger R</w:t>
            </w:r>
            <w:r>
              <w:rPr>
                <w:rFonts w:cs="Calibri"/>
              </w:rPr>
              <w:t>ü</w:t>
            </w:r>
            <w:r>
              <w:rPr>
                <w:rFonts w:cs="Calibri"/>
              </w:rPr>
              <w:t>cksichtnahme auf ein regional ausgewogenes, differenziertes Angebot zu achten; dies gilt insbesondere f</w:t>
            </w:r>
            <w:r>
              <w:rPr>
                <w:rFonts w:cs="Calibri"/>
              </w:rPr>
              <w:t>ü</w:t>
            </w:r>
            <w:r>
              <w:rPr>
                <w:rFonts w:cs="Calibri"/>
              </w:rPr>
              <w:t>r den Bereich der Fachklassen des dualen Systems der Berufsausbildung.</w:t>
            </w:r>
            <w:r>
              <w:rPr>
                <w:rFonts w:cs="Calibri"/>
              </w:rPr>
              <w:t>“</w:t>
            </w:r>
          </w:p>
        </w:tc>
      </w:tr>
      <w:tr w:rsidR="00000000" w14:paraId="52C2E190" w14:textId="77777777">
        <w:tc>
          <w:tcPr>
            <w:tcW w:w="227" w:type="dxa"/>
            <w:tcMar>
              <w:top w:w="-20" w:type="dxa"/>
              <w:left w:w="0" w:type="dxa"/>
              <w:bottom w:w="0" w:type="dxa"/>
              <w:right w:w="0" w:type="dxa"/>
            </w:tcMar>
          </w:tcPr>
          <w:p w14:paraId="4C8981A1"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523EEACF" w14:textId="77777777" w:rsidR="00954B55" w:rsidRDefault="00954B55">
            <w:pPr>
              <w:pStyle w:val="V-Normaltext"/>
              <w:widowControl/>
              <w:spacing w:before="10" w:after="10" w:line="40" w:lineRule="exact"/>
            </w:pPr>
          </w:p>
        </w:tc>
      </w:tr>
      <w:tr w:rsidR="00000000" w14:paraId="74D4BE09" w14:textId="77777777">
        <w:tc>
          <w:tcPr>
            <w:tcW w:w="227" w:type="dxa"/>
            <w:tcMar>
              <w:top w:w="-20" w:type="dxa"/>
              <w:left w:w="0" w:type="dxa"/>
              <w:bottom w:w="0" w:type="dxa"/>
              <w:right w:w="0" w:type="dxa"/>
            </w:tcMar>
          </w:tcPr>
          <w:p w14:paraId="19542D67"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57.</w:t>
            </w:r>
          </w:p>
        </w:tc>
        <w:tc>
          <w:tcPr>
            <w:tcW w:w="4651" w:type="dxa"/>
            <w:tcMar>
              <w:top w:w="-20" w:type="dxa"/>
              <w:left w:w="0" w:type="dxa"/>
              <w:bottom w:w="0" w:type="dxa"/>
              <w:right w:w="0" w:type="dxa"/>
            </w:tcMar>
          </w:tcPr>
          <w:p w14:paraId="4D5E84F6" w14:textId="77777777" w:rsidR="00954B55" w:rsidRDefault="00954B55">
            <w:pPr>
              <w:pStyle w:val="V-Normaltext"/>
              <w:widowControl/>
            </w:pPr>
            <w:r>
              <w:rPr>
                <w:rFonts w:cs="Calibri"/>
              </w:rPr>
              <w:t>§</w:t>
            </w:r>
            <w:r>
              <w:rPr>
                <w:rFonts w:cs="Calibri"/>
              </w:rPr>
              <w:t xml:space="preserve"> 81 wird wie folgt ge</w:t>
            </w:r>
            <w:r>
              <w:rPr>
                <w:rFonts w:cs="Calibri"/>
              </w:rPr>
              <w:t>ä</w:t>
            </w:r>
            <w:r>
              <w:rPr>
                <w:rFonts w:cs="Calibri"/>
              </w:rPr>
              <w:t>ndert:</w:t>
            </w:r>
          </w:p>
          <w:p w14:paraId="3E1FA237" w14:textId="77777777" w:rsidR="00954B55" w:rsidRDefault="00954B55">
            <w:pPr>
              <w:pStyle w:val="V-Normaltext"/>
              <w:widowControl/>
              <w:ind w:left="227" w:hanging="227"/>
            </w:pPr>
            <w:r>
              <w:rPr>
                <w:rFonts w:cs="Calibri"/>
              </w:rPr>
              <w:t>a)</w:t>
            </w:r>
            <w:r>
              <w:rPr>
                <w:rFonts w:cs="Calibri"/>
              </w:rPr>
              <w:tab/>
              <w:t>In Absatz 1 werden nach Satz 1 folgende S</w:t>
            </w:r>
            <w:r>
              <w:rPr>
                <w:rFonts w:cs="Calibri"/>
              </w:rPr>
              <w:t>ä</w:t>
            </w:r>
            <w:r>
              <w:rPr>
                <w:rFonts w:cs="Calibri"/>
              </w:rPr>
              <w:t>tze 2 und 3 angef</w:t>
            </w:r>
            <w:r>
              <w:rPr>
                <w:rFonts w:cs="Calibri"/>
              </w:rPr>
              <w:t>ü</w:t>
            </w:r>
            <w:r>
              <w:rPr>
                <w:rFonts w:cs="Calibri"/>
              </w:rPr>
              <w:t>gt:</w:t>
            </w:r>
          </w:p>
          <w:p w14:paraId="5E9EF171" w14:textId="77777777" w:rsidR="00954B55" w:rsidRDefault="00954B55">
            <w:pPr>
              <w:pStyle w:val="V-Normaltext"/>
              <w:widowControl/>
              <w:ind w:left="228"/>
            </w:pPr>
            <w:r>
              <w:rPr>
                <w:rFonts w:cs="Calibri"/>
              </w:rPr>
              <w:t>„</w:t>
            </w:r>
            <w:r>
              <w:rPr>
                <w:rFonts w:cs="Calibri"/>
              </w:rPr>
              <w:t>Sie legen hierzu die Schulgr</w:t>
            </w:r>
            <w:r>
              <w:rPr>
                <w:rFonts w:cs="Calibri"/>
              </w:rPr>
              <w:t>öß</w:t>
            </w:r>
            <w:r>
              <w:rPr>
                <w:rFonts w:cs="Calibri"/>
              </w:rPr>
              <w:t>en fest. Sie stellen sicher, dass in den Schulen Klassen nach den Vorgaben des Ministeriums (</w:t>
            </w:r>
            <w:r>
              <w:rPr>
                <w:rFonts w:cs="Calibri"/>
              </w:rPr>
              <w:t>§</w:t>
            </w:r>
            <w:r>
              <w:rPr>
                <w:rFonts w:cs="Calibri"/>
              </w:rPr>
              <w:t xml:space="preserve"> 93 Abs. 2 Nr. 3) gebildet werden k</w:t>
            </w:r>
            <w:r>
              <w:rPr>
                <w:rFonts w:cs="Calibri"/>
              </w:rPr>
              <w:t>ö</w:t>
            </w:r>
            <w:r>
              <w:rPr>
                <w:rFonts w:cs="Calibri"/>
              </w:rPr>
              <w:t>nnen.</w:t>
            </w:r>
            <w:r>
              <w:rPr>
                <w:rFonts w:cs="Calibri"/>
              </w:rPr>
              <w:t>“</w:t>
            </w:r>
          </w:p>
          <w:p w14:paraId="12A1779C" w14:textId="77777777" w:rsidR="00954B55" w:rsidRDefault="00954B55">
            <w:pPr>
              <w:pStyle w:val="V-Normaltext"/>
              <w:widowControl/>
              <w:ind w:left="227" w:hanging="227"/>
            </w:pPr>
            <w:r>
              <w:rPr>
                <w:rFonts w:cs="Calibri"/>
              </w:rPr>
              <w:t>b)</w:t>
            </w:r>
            <w:r>
              <w:rPr>
                <w:rFonts w:cs="Calibri"/>
              </w:rPr>
              <w:tab/>
              <w:t>Absatz 2 wird wie folgt gefasst:</w:t>
            </w:r>
          </w:p>
          <w:p w14:paraId="5776634D" w14:textId="77777777" w:rsidR="00954B55" w:rsidRDefault="00954B55">
            <w:pPr>
              <w:pStyle w:val="V-Normaltext"/>
              <w:widowControl/>
              <w:ind w:left="228"/>
              <w:rPr>
                <w:rFonts w:cs="Calibri"/>
              </w:rPr>
            </w:pPr>
            <w:r>
              <w:rPr>
                <w:rFonts w:cs="Calibri"/>
              </w:rPr>
              <w:t>„</w:t>
            </w:r>
            <w:r>
              <w:t xml:space="preserve">(2) </w:t>
            </w:r>
            <w:r>
              <w:t>Ü</w:t>
            </w:r>
            <w:r>
              <w:t xml:space="preserve">ber die Errichtung, die </w:t>
            </w:r>
            <w:r>
              <w:t>Ä</w:t>
            </w:r>
            <w:r>
              <w:t>nderung und die Aufl</w:t>
            </w:r>
            <w:r>
              <w:t>ö</w:t>
            </w:r>
            <w:r>
              <w:t>sung einer Schule sowie den organisatorischen Zusammenschluss von Schulen, f</w:t>
            </w:r>
            <w:r>
              <w:t>ü</w:t>
            </w:r>
            <w:r>
              <w:t>r die das Land nicht Schultr</w:t>
            </w:r>
            <w:r>
              <w:t>ä</w:t>
            </w:r>
            <w:r>
              <w:t>ger ist, beschlie</w:t>
            </w:r>
            <w:r>
              <w:t>ß</w:t>
            </w:r>
            <w:r>
              <w:t>t der Schultr</w:t>
            </w:r>
            <w:r>
              <w:t>ä</w:t>
            </w:r>
            <w:r>
              <w:t>ger nach Ma</w:t>
            </w:r>
            <w:r>
              <w:t>ß</w:t>
            </w:r>
            <w:r>
              <w:t xml:space="preserve">gabe der Schulentwicklungsplanung. Als Errichtung sind auch die Teilung und die Zusammenlegung von Schulen, als </w:t>
            </w:r>
            <w:r>
              <w:t>Ä</w:t>
            </w:r>
            <w:r>
              <w:t>nderung sind der Aus- und Abbau bestehender Schulen einschlie</w:t>
            </w:r>
            <w:r>
              <w:t>ß</w:t>
            </w:r>
            <w:r>
              <w:t>lich der Errichtung und Erweiterung von Bildungsg</w:t>
            </w:r>
            <w:r>
              <w:t>ä</w:t>
            </w:r>
            <w:r>
              <w:t>ngen an Berufskollegs, die Einf</w:t>
            </w:r>
            <w:r>
              <w:t>ü</w:t>
            </w:r>
            <w:r>
              <w:t>hrung und Aufhebung des Ganztagsbetriebes, die Bildung eines Teilstandortes, der Wechsel des Schultr</w:t>
            </w:r>
            <w:r>
              <w:t>ä</w:t>
            </w:r>
            <w:r>
              <w:t xml:space="preserve">gers, die </w:t>
            </w:r>
            <w:r>
              <w:t>Ä</w:t>
            </w:r>
            <w:r>
              <w:t>nderung der Schulform und der Schulart zu behandeln. Der Beschluss ist schriftlich festzulegen und auf der Grundlage der Schulentwicklungsplanung zu begr</w:t>
            </w:r>
            <w:r>
              <w:t>ü</w:t>
            </w:r>
            <w:r>
              <w:t>nden.</w:t>
            </w:r>
            <w:r>
              <w:t>“</w:t>
            </w:r>
          </w:p>
          <w:p w14:paraId="73CC73AF" w14:textId="77777777" w:rsidR="00954B55" w:rsidRDefault="00954B55">
            <w:pPr>
              <w:pStyle w:val="V-Normaltext"/>
              <w:widowControl/>
              <w:ind w:left="227" w:hanging="227"/>
              <w:rPr>
                <w:rFonts w:cs="Calibri"/>
              </w:rPr>
            </w:pPr>
            <w:r>
              <w:t>c)</w:t>
            </w:r>
            <w:r>
              <w:tab/>
              <w:t>Absatz 3 erh</w:t>
            </w:r>
            <w:r>
              <w:t>ä</w:t>
            </w:r>
            <w:r>
              <w:t>lt folgende Fassung:</w:t>
            </w:r>
          </w:p>
          <w:p w14:paraId="057F044D" w14:textId="77777777" w:rsidR="00954B55" w:rsidRDefault="00954B55">
            <w:pPr>
              <w:pStyle w:val="V-Normaltext"/>
              <w:widowControl/>
              <w:ind w:left="228"/>
              <w:rPr>
                <w:rFonts w:cs="Calibri"/>
              </w:rPr>
            </w:pPr>
            <w:r>
              <w:t>„</w:t>
            </w:r>
            <w:r>
              <w:t>(3) Der Beschluss des Schultr</w:t>
            </w:r>
            <w:r>
              <w:t>ä</w:t>
            </w:r>
            <w:r>
              <w:t>gers bedarf der Genehmigung durch die obere Schulaufsichtsbeh</w:t>
            </w:r>
            <w:r>
              <w:t>ö</w:t>
            </w:r>
            <w:r>
              <w:t xml:space="preserve">rde. Die Genehmigung zur Errichtung eines organisatorischen Zusammenschlusses von Schulen bedarf der Zustimmung des Ministeriums. Die Genehmigung ist zu versagen, wenn der Beschluss den Vorschriften des Absatzes 1 und der </w:t>
            </w:r>
            <w:r>
              <w:t>§§</w:t>
            </w:r>
            <w:r>
              <w:t xml:space="preserve"> 78 bis 80, 82 und 83 widerspricht. Die Genehmigung zur Errichtung einer Schule ist au</w:t>
            </w:r>
            <w:r>
              <w:t>ß</w:t>
            </w:r>
            <w:r>
              <w:t>erdem zu versagen, wenn dem Schultr</w:t>
            </w:r>
            <w:r>
              <w:t>ä</w:t>
            </w:r>
            <w:r>
              <w:t>ger die erforderliche Verwaltungs- oder Finanzkraft fehlt.</w:t>
            </w:r>
            <w:r>
              <w:t>“</w:t>
            </w:r>
          </w:p>
        </w:tc>
      </w:tr>
      <w:tr w:rsidR="00000000" w14:paraId="18D9ECA8" w14:textId="77777777">
        <w:tc>
          <w:tcPr>
            <w:tcW w:w="227" w:type="dxa"/>
            <w:tcMar>
              <w:top w:w="-20" w:type="dxa"/>
              <w:left w:w="0" w:type="dxa"/>
              <w:bottom w:w="0" w:type="dxa"/>
              <w:right w:w="0" w:type="dxa"/>
            </w:tcMar>
          </w:tcPr>
          <w:p w14:paraId="208B44BA"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19D844F3" w14:textId="77777777" w:rsidR="00954B55" w:rsidRDefault="00954B55">
            <w:pPr>
              <w:pStyle w:val="V-Normaltext"/>
              <w:widowControl/>
              <w:spacing w:before="10" w:after="10" w:line="40" w:lineRule="exact"/>
              <w:rPr>
                <w:rFonts w:cs="Calibri"/>
              </w:rPr>
            </w:pPr>
          </w:p>
        </w:tc>
      </w:tr>
      <w:tr w:rsidR="00000000" w14:paraId="72E3CB8A" w14:textId="77777777">
        <w:tc>
          <w:tcPr>
            <w:tcW w:w="227" w:type="dxa"/>
            <w:tcMar>
              <w:top w:w="-20" w:type="dxa"/>
              <w:left w:w="0" w:type="dxa"/>
              <w:bottom w:w="0" w:type="dxa"/>
              <w:right w:w="0" w:type="dxa"/>
            </w:tcMar>
          </w:tcPr>
          <w:p w14:paraId="7B589C5B"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58.</w:t>
            </w:r>
          </w:p>
        </w:tc>
        <w:tc>
          <w:tcPr>
            <w:tcW w:w="4651" w:type="dxa"/>
            <w:tcMar>
              <w:top w:w="-20" w:type="dxa"/>
              <w:left w:w="0" w:type="dxa"/>
              <w:bottom w:w="0" w:type="dxa"/>
              <w:right w:w="0" w:type="dxa"/>
            </w:tcMar>
          </w:tcPr>
          <w:p w14:paraId="11733929" w14:textId="77777777" w:rsidR="00954B55" w:rsidRDefault="00954B55">
            <w:pPr>
              <w:pStyle w:val="V-Normaltext"/>
              <w:widowControl/>
              <w:rPr>
                <w:rFonts w:cs="Calibri"/>
              </w:rPr>
            </w:pPr>
            <w:r>
              <w:t>§</w:t>
            </w:r>
            <w:r>
              <w:t xml:space="preserve"> 82 wird wie folgt ge</w:t>
            </w:r>
            <w:r>
              <w:t>ä</w:t>
            </w:r>
            <w:r>
              <w:t>ndert:</w:t>
            </w:r>
          </w:p>
          <w:p w14:paraId="0C64952B" w14:textId="77777777" w:rsidR="00954B55" w:rsidRDefault="00954B55">
            <w:pPr>
              <w:pStyle w:val="V-Normaltext"/>
              <w:widowControl/>
              <w:ind w:left="227" w:hanging="227"/>
              <w:rPr>
                <w:rFonts w:cs="Calibri"/>
              </w:rPr>
            </w:pPr>
            <w:r>
              <w:t>a)</w:t>
            </w:r>
            <w:r>
              <w:tab/>
            </w:r>
            <w:r>
              <w:t>Absatz 2 Satz 1 wird wie folgt gefasst:</w:t>
            </w:r>
          </w:p>
          <w:p w14:paraId="09BB39BD" w14:textId="77777777" w:rsidR="00954B55" w:rsidRDefault="00954B55">
            <w:pPr>
              <w:pStyle w:val="V-Normaltext"/>
              <w:widowControl/>
              <w:ind w:left="228"/>
              <w:rPr>
                <w:rFonts w:cs="Calibri"/>
              </w:rPr>
            </w:pPr>
            <w:r>
              <w:t>„</w:t>
            </w:r>
            <w:r>
              <w:t>Grundschulen m</w:t>
            </w:r>
            <w:r>
              <w:t>ü</w:t>
            </w:r>
            <w:r>
              <w:t>ssen bei der Errichtung mindestens zwei Parallelklassen pro Jahrgang haben, bei der Fortf</w:t>
            </w:r>
            <w:r>
              <w:t>ü</w:t>
            </w:r>
            <w:r>
              <w:t>hrung mindestens eine Klasse pro Jahrgang.</w:t>
            </w:r>
            <w:r>
              <w:t>“</w:t>
            </w:r>
          </w:p>
          <w:p w14:paraId="6EA2B417" w14:textId="77777777" w:rsidR="00954B55" w:rsidRDefault="00954B55">
            <w:pPr>
              <w:pStyle w:val="V-Normaltext"/>
              <w:widowControl/>
              <w:ind w:left="227" w:hanging="227"/>
              <w:rPr>
                <w:rFonts w:cs="Calibri"/>
              </w:rPr>
            </w:pPr>
            <w:r>
              <w:t>b)</w:t>
            </w:r>
            <w:r>
              <w:tab/>
              <w:t>Nach Absatz 2 wird folgender Absatz 3 eingef</w:t>
            </w:r>
            <w:r>
              <w:t>ü</w:t>
            </w:r>
            <w:r>
              <w:t>gt:</w:t>
            </w:r>
          </w:p>
        </w:tc>
      </w:tr>
      <w:tr w:rsidR="00000000" w14:paraId="3B4DF675" w14:textId="77777777">
        <w:tc>
          <w:tcPr>
            <w:tcW w:w="227" w:type="dxa"/>
            <w:tcMar>
              <w:top w:w="-20" w:type="dxa"/>
              <w:left w:w="0" w:type="dxa"/>
              <w:bottom w:w="0" w:type="dxa"/>
              <w:right w:w="0" w:type="dxa"/>
            </w:tcMar>
          </w:tcPr>
          <w:p w14:paraId="280470A2"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4D61C84C" w14:textId="77777777" w:rsidR="00954B55" w:rsidRDefault="00954B55">
            <w:pPr>
              <w:pStyle w:val="V-Normaltext"/>
              <w:widowControl/>
              <w:spacing w:before="10" w:after="10" w:line="40" w:lineRule="exact"/>
              <w:rPr>
                <w:rFonts w:cs="Calibri"/>
              </w:rPr>
            </w:pPr>
          </w:p>
        </w:tc>
      </w:tr>
      <w:tr w:rsidR="00000000" w14:paraId="3FC74606" w14:textId="77777777">
        <w:tc>
          <w:tcPr>
            <w:tcW w:w="227" w:type="dxa"/>
            <w:tcMar>
              <w:top w:w="-20" w:type="dxa"/>
              <w:left w:w="0" w:type="dxa"/>
              <w:bottom w:w="0" w:type="dxa"/>
              <w:right w:w="0" w:type="dxa"/>
            </w:tcMar>
          </w:tcPr>
          <w:p w14:paraId="38F4C118"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p>
        </w:tc>
        <w:tc>
          <w:tcPr>
            <w:tcW w:w="4651" w:type="dxa"/>
            <w:tcMar>
              <w:top w:w="-20" w:type="dxa"/>
              <w:left w:w="0" w:type="dxa"/>
              <w:bottom w:w="0" w:type="dxa"/>
              <w:right w:w="0" w:type="dxa"/>
            </w:tcMar>
          </w:tcPr>
          <w:p w14:paraId="20A08059" w14:textId="77777777" w:rsidR="00954B55" w:rsidRDefault="00954B55">
            <w:pPr>
              <w:pStyle w:val="V-Normaltext"/>
              <w:widowControl/>
              <w:ind w:left="228"/>
              <w:rPr>
                <w:rFonts w:cs="Calibri"/>
              </w:rPr>
            </w:pPr>
            <w:r>
              <w:rPr>
                <w:rFonts w:cs="Calibri"/>
              </w:rPr>
              <w:t>„</w:t>
            </w:r>
            <w:r>
              <w:t>(3) Grundschulen mit weniger als zwei Klassen pro Jahrgang sollen, wenn der Schultr</w:t>
            </w:r>
            <w:r>
              <w:t>ä</w:t>
            </w:r>
            <w:r>
              <w:t>ger deren Fortf</w:t>
            </w:r>
            <w:r>
              <w:t>ü</w:t>
            </w:r>
            <w:r>
              <w:t>hrung f</w:t>
            </w:r>
            <w:r>
              <w:t>ü</w:t>
            </w:r>
            <w:r>
              <w:t>r erforderlich h</w:t>
            </w:r>
            <w:r>
              <w:t>ä</w:t>
            </w:r>
            <w:r>
              <w:t>lt, zur Erreichung angemessener Klassen- und Schulgr</w:t>
            </w:r>
            <w:r>
              <w:t>öß</w:t>
            </w:r>
            <w:r>
              <w:t xml:space="preserve">en im Sinne von </w:t>
            </w:r>
            <w:r>
              <w:t>§</w:t>
            </w:r>
            <w:r>
              <w:t xml:space="preserve"> 81 Abs. 1 m</w:t>
            </w:r>
            <w:r>
              <w:t>ö</w:t>
            </w:r>
            <w:r>
              <w:t>glichst als Teilstandort gef</w:t>
            </w:r>
            <w:r>
              <w:t>ü</w:t>
            </w:r>
            <w:r>
              <w:t>hrt werden (Grundschulverbund). Auch Bekenntnisschulen oder Weltanschauungsschulen k</w:t>
            </w:r>
            <w:r>
              <w:t>ö</w:t>
            </w:r>
            <w:r>
              <w:t>nnen als Teilstandort in einen Grundschulverbund eingebracht werden. An einem solchen Teilstandort werden Sch</w:t>
            </w:r>
            <w:r>
              <w:t>ü</w:t>
            </w:r>
            <w:r>
              <w:t>lerinnen und Sch</w:t>
            </w:r>
            <w:r>
              <w:t>ü</w:t>
            </w:r>
            <w:r>
              <w:t>ler nach den Grunds</w:t>
            </w:r>
            <w:r>
              <w:t>ä</w:t>
            </w:r>
            <w:r>
              <w:t xml:space="preserve">tzen dieses Bekenntnisses oder dieser Weltanschauung unterrichtet und erzogen. </w:t>
            </w:r>
            <w:r>
              <w:t>§§</w:t>
            </w:r>
            <w:r>
              <w:t xml:space="preserve"> 26 und 27 finden auf einen solchen Standort entsprechende Anwendung. Ein Mitglied der Schulleitung, das dem betreffenden Bekenntnis oder der betreffenden Weltanschauung angeh</w:t>
            </w:r>
            <w:r>
              <w:t>ö</w:t>
            </w:r>
            <w:r>
              <w:t>rt, nimmt in bekenntnis- oder weltanschauungsbezogenen Belangen des Teilstandortes die Aufgaben der Schulleitung wahr. Letzteres gilt entsprechend f</w:t>
            </w:r>
            <w:r>
              <w:t>ü</w:t>
            </w:r>
            <w:r>
              <w:t>r die stets zu bildende Teilschulkonferenz und Teilschulpflegschaft.</w:t>
            </w:r>
            <w:r>
              <w:t>“</w:t>
            </w:r>
          </w:p>
          <w:p w14:paraId="4868ACE0" w14:textId="77777777" w:rsidR="00954B55" w:rsidRDefault="00954B55">
            <w:pPr>
              <w:pStyle w:val="V-Normaltext"/>
              <w:widowControl/>
              <w:ind w:left="227" w:hanging="227"/>
              <w:rPr>
                <w:rFonts w:cs="Calibri"/>
              </w:rPr>
            </w:pPr>
            <w:r>
              <w:t>c)</w:t>
            </w:r>
            <w:r>
              <w:tab/>
              <w:t>Die bisherigen Abs</w:t>
            </w:r>
            <w:r>
              <w:t>ä</w:t>
            </w:r>
            <w:r>
              <w:t>tze 3 und 4 werden Abs</w:t>
            </w:r>
            <w:r>
              <w:t>ä</w:t>
            </w:r>
            <w:r>
              <w:t>tze 4 und 5.</w:t>
            </w:r>
          </w:p>
          <w:p w14:paraId="72BCDF58" w14:textId="77777777" w:rsidR="00954B55" w:rsidRDefault="00954B55">
            <w:pPr>
              <w:pStyle w:val="V-Normaltext"/>
              <w:widowControl/>
              <w:ind w:left="227" w:hanging="227"/>
              <w:rPr>
                <w:rFonts w:cs="Calibri"/>
              </w:rPr>
            </w:pPr>
            <w:r>
              <w:t>d)</w:t>
            </w:r>
            <w:r>
              <w:tab/>
              <w:t xml:space="preserve">Der bisherige Absatz 5 wird Absatz 6 das Wort  </w:t>
            </w:r>
            <w:r>
              <w:t>„</w:t>
            </w:r>
            <w:r>
              <w:t>Klasse</w:t>
            </w:r>
            <w:r>
              <w:t>“</w:t>
            </w:r>
            <w:r>
              <w:t xml:space="preserve"> durch das Wort </w:t>
            </w:r>
            <w:r>
              <w:t>„</w:t>
            </w:r>
            <w:r>
              <w:t>Jahrgangsstufe</w:t>
            </w:r>
            <w:r>
              <w:t>“</w:t>
            </w:r>
            <w:r>
              <w:t xml:space="preserve"> ersetzt.</w:t>
            </w:r>
          </w:p>
          <w:p w14:paraId="52D1283B" w14:textId="77777777" w:rsidR="00954B55" w:rsidRDefault="00954B55">
            <w:pPr>
              <w:pStyle w:val="V-Normaltext"/>
              <w:widowControl/>
              <w:ind w:left="227" w:hanging="227"/>
              <w:rPr>
                <w:rFonts w:cs="Calibri"/>
              </w:rPr>
            </w:pPr>
            <w:r>
              <w:t>e)</w:t>
            </w:r>
            <w:r>
              <w:tab/>
              <w:t>Der bisherige Absatz 6 wird Absatz 7.</w:t>
            </w:r>
          </w:p>
          <w:p w14:paraId="3D01439D" w14:textId="77777777" w:rsidR="00954B55" w:rsidRDefault="00954B55">
            <w:pPr>
              <w:pStyle w:val="V-Normaltext"/>
              <w:widowControl/>
              <w:ind w:left="227" w:hanging="227"/>
              <w:rPr>
                <w:rFonts w:cs="Calibri"/>
              </w:rPr>
            </w:pPr>
            <w:r>
              <w:t>f)</w:t>
            </w:r>
            <w:r>
              <w:tab/>
              <w:t>Der bisherige Absatz 7 wird Absatz 8 und wie folgt gefasst:</w:t>
            </w:r>
          </w:p>
          <w:p w14:paraId="748BB240" w14:textId="77777777" w:rsidR="00954B55" w:rsidRDefault="00954B55">
            <w:pPr>
              <w:pStyle w:val="V-Normaltext"/>
              <w:widowControl/>
              <w:ind w:left="228"/>
            </w:pPr>
            <w:r>
              <w:t>„</w:t>
            </w:r>
            <w:r>
              <w:t>(8) In der gymnasialen Oberstufe ist eine Jahrgangsbreite von mindestens 42 Sch</w:t>
            </w:r>
            <w:r>
              <w:t>ü</w:t>
            </w:r>
            <w:r>
              <w:t>lerinnen und Sch</w:t>
            </w:r>
            <w:r>
              <w:t>ü</w:t>
            </w:r>
            <w:r>
              <w:t>lern im ersten Jahr der Qualifikationsphase erforderlich. Das</w:t>
            </w:r>
            <w:r>
              <w:rPr>
                <w:rFonts w:cs="Calibri"/>
              </w:rPr>
              <w:t xml:space="preserve"> Ministerium kann Ausnahmen von dieser Mindestgr</w:t>
            </w:r>
            <w:r>
              <w:rPr>
                <w:rFonts w:cs="Calibri"/>
              </w:rPr>
              <w:t>öß</w:t>
            </w:r>
            <w:r>
              <w:rPr>
                <w:rFonts w:cs="Calibri"/>
              </w:rPr>
              <w:t>e zulassen.</w:t>
            </w:r>
            <w:r>
              <w:rPr>
                <w:rFonts w:cs="Calibri"/>
              </w:rPr>
              <w:t>“</w:t>
            </w:r>
          </w:p>
          <w:p w14:paraId="2E4247BF" w14:textId="77777777" w:rsidR="00954B55" w:rsidRDefault="00954B55">
            <w:pPr>
              <w:pStyle w:val="V-Normaltext"/>
              <w:widowControl/>
              <w:ind w:left="227" w:hanging="227"/>
            </w:pPr>
            <w:r>
              <w:rPr>
                <w:rFonts w:cs="Calibri"/>
              </w:rPr>
              <w:t>g)</w:t>
            </w:r>
            <w:r>
              <w:rPr>
                <w:rFonts w:cs="Calibri"/>
              </w:rPr>
              <w:tab/>
              <w:t>Die bisherigen Abs</w:t>
            </w:r>
            <w:r>
              <w:rPr>
                <w:rFonts w:cs="Calibri"/>
              </w:rPr>
              <w:t>ä</w:t>
            </w:r>
            <w:r>
              <w:rPr>
                <w:rFonts w:cs="Calibri"/>
              </w:rPr>
              <w:t>tze 8 und 9 werden Abs</w:t>
            </w:r>
            <w:r>
              <w:rPr>
                <w:rFonts w:cs="Calibri"/>
              </w:rPr>
              <w:t>ä</w:t>
            </w:r>
            <w:r>
              <w:rPr>
                <w:rFonts w:cs="Calibri"/>
              </w:rPr>
              <w:t>tze 9 und 10.</w:t>
            </w:r>
          </w:p>
        </w:tc>
      </w:tr>
      <w:tr w:rsidR="00000000" w14:paraId="0554659A" w14:textId="77777777">
        <w:tc>
          <w:tcPr>
            <w:tcW w:w="227" w:type="dxa"/>
            <w:tcMar>
              <w:top w:w="-20" w:type="dxa"/>
              <w:left w:w="0" w:type="dxa"/>
              <w:bottom w:w="0" w:type="dxa"/>
              <w:right w:w="0" w:type="dxa"/>
            </w:tcMar>
          </w:tcPr>
          <w:p w14:paraId="5AD633A3"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6687DDC9" w14:textId="77777777" w:rsidR="00954B55" w:rsidRDefault="00954B55">
            <w:pPr>
              <w:pStyle w:val="V-Normaltext"/>
              <w:widowControl/>
              <w:spacing w:before="10" w:after="10" w:line="40" w:lineRule="exact"/>
            </w:pPr>
          </w:p>
        </w:tc>
      </w:tr>
      <w:tr w:rsidR="00000000" w14:paraId="1089CA1E" w14:textId="77777777">
        <w:tc>
          <w:tcPr>
            <w:tcW w:w="227" w:type="dxa"/>
            <w:tcMar>
              <w:top w:w="-20" w:type="dxa"/>
              <w:left w:w="0" w:type="dxa"/>
              <w:bottom w:w="0" w:type="dxa"/>
              <w:right w:w="0" w:type="dxa"/>
            </w:tcMar>
          </w:tcPr>
          <w:p w14:paraId="11CA88E9"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59.</w:t>
            </w:r>
          </w:p>
        </w:tc>
        <w:tc>
          <w:tcPr>
            <w:tcW w:w="4651" w:type="dxa"/>
            <w:tcMar>
              <w:top w:w="-20" w:type="dxa"/>
              <w:left w:w="0" w:type="dxa"/>
              <w:bottom w:w="0" w:type="dxa"/>
              <w:right w:w="0" w:type="dxa"/>
            </w:tcMar>
          </w:tcPr>
          <w:p w14:paraId="21F2FC75" w14:textId="77777777" w:rsidR="00954B55" w:rsidRDefault="00954B55">
            <w:pPr>
              <w:pStyle w:val="V-Normaltext"/>
              <w:widowControl/>
            </w:pPr>
            <w:r>
              <w:rPr>
                <w:rFonts w:cs="Calibri"/>
              </w:rPr>
              <w:t>§</w:t>
            </w:r>
            <w:r>
              <w:rPr>
                <w:rFonts w:cs="Calibri"/>
              </w:rPr>
              <w:t xml:space="preserve"> 83 wird wie folgt gefasst:</w:t>
            </w:r>
          </w:p>
          <w:p w14:paraId="01CBD59F" w14:textId="77777777" w:rsidR="00954B55" w:rsidRDefault="00954B55">
            <w:pPr>
              <w:pStyle w:val="V-Zwischenfcberschrift01"/>
              <w:widowControl/>
            </w:pPr>
            <w:r>
              <w:rPr>
                <w:rFonts w:cs="Calibri"/>
              </w:rPr>
              <w:t>„§</w:t>
            </w:r>
            <w:r>
              <w:rPr>
                <w:rFonts w:cs="Calibri"/>
              </w:rPr>
              <w:t xml:space="preserve"> 83</w:t>
            </w:r>
            <w:r>
              <w:rPr>
                <w:rFonts w:cs="Calibri"/>
              </w:rPr>
              <w:br/>
              <w:t>Organisatorischer Zusammenschluss von Schulen,</w:t>
            </w:r>
            <w:r>
              <w:rPr>
                <w:rFonts w:cs="Calibri"/>
              </w:rPr>
              <w:br/>
              <w:t>Teilstandorte</w:t>
            </w:r>
          </w:p>
          <w:p w14:paraId="03CEE252" w14:textId="77777777" w:rsidR="00954B55" w:rsidRDefault="00954B55">
            <w:pPr>
              <w:pStyle w:val="V-Normaltext"/>
              <w:widowControl/>
            </w:pPr>
            <w:r>
              <w:rPr>
                <w:rFonts w:cs="Calibri"/>
              </w:rPr>
              <w:t>(1) Der Schultr</w:t>
            </w:r>
            <w:r>
              <w:rPr>
                <w:rFonts w:cs="Calibri"/>
              </w:rPr>
              <w:t>ä</w:t>
            </w:r>
            <w:r>
              <w:rPr>
                <w:rFonts w:cs="Calibri"/>
              </w:rPr>
              <w:t>ger kann zur Sicherstellung eines wohnortnahen und differenzierten Bildungsangebots</w:t>
            </w:r>
          </w:p>
          <w:p w14:paraId="32CD280D" w14:textId="77777777" w:rsidR="00954B55" w:rsidRDefault="00954B55">
            <w:pPr>
              <w:pStyle w:val="V-Normaltext"/>
              <w:widowControl/>
              <w:ind w:left="227" w:hanging="227"/>
            </w:pPr>
            <w:r>
              <w:rPr>
                <w:rFonts w:cs="Calibri"/>
              </w:rPr>
              <w:t>1.</w:t>
            </w:r>
            <w:r>
              <w:rPr>
                <w:rFonts w:cs="Calibri"/>
              </w:rPr>
              <w:tab/>
              <w:t>eine bestehende Hauptschule und eine bestehende Realschule organisatorisch zu einer Schule zusammenschlie</w:t>
            </w:r>
            <w:r>
              <w:rPr>
                <w:rFonts w:cs="Calibri"/>
              </w:rPr>
              <w:t>ß</w:t>
            </w:r>
            <w:r>
              <w:rPr>
                <w:rFonts w:cs="Calibri"/>
              </w:rPr>
              <w:t>en,</w:t>
            </w:r>
          </w:p>
          <w:p w14:paraId="03865767" w14:textId="77777777" w:rsidR="00954B55" w:rsidRDefault="00954B55">
            <w:pPr>
              <w:pStyle w:val="V-Normaltext"/>
              <w:widowControl/>
              <w:ind w:left="227" w:hanging="227"/>
            </w:pPr>
            <w:r>
              <w:rPr>
                <w:rFonts w:cs="Calibri"/>
              </w:rPr>
              <w:t>2.</w:t>
            </w:r>
            <w:r>
              <w:rPr>
                <w:rFonts w:cs="Calibri"/>
              </w:rPr>
              <w:tab/>
              <w:t>eine bestehende Hauptschule und eine bestehende Gesamtschule zu einer Aufbauschule der Sekundarstufe I zusammenschlie</w:t>
            </w:r>
            <w:r>
              <w:rPr>
                <w:rFonts w:cs="Calibri"/>
              </w:rPr>
              <w:t>ß</w:t>
            </w:r>
            <w:r>
              <w:rPr>
                <w:rFonts w:cs="Calibri"/>
              </w:rPr>
              <w:t>en.</w:t>
            </w:r>
          </w:p>
          <w:p w14:paraId="53D3C918" w14:textId="77777777" w:rsidR="00954B55" w:rsidRDefault="00954B55">
            <w:pPr>
              <w:pStyle w:val="V-Normaltext"/>
              <w:widowControl/>
            </w:pPr>
            <w:r>
              <w:rPr>
                <w:rFonts w:cs="Calibri"/>
              </w:rPr>
              <w:t>Ausnahmsweise kann der Schultr</w:t>
            </w:r>
            <w:r>
              <w:rPr>
                <w:rFonts w:cs="Calibri"/>
              </w:rPr>
              <w:t>ä</w:t>
            </w:r>
            <w:r>
              <w:rPr>
                <w:rFonts w:cs="Calibri"/>
              </w:rPr>
              <w:t>ger zu diesem Zweck auch eine bestehende Hauptschule oder eine bestehende Realschule um einen Zweig der jeweils anderen Schulform erweitern, wenn es in seinem Gebiet eine Schule dieser Schulform nicht gibt und der Bestand der Schule eines anderen Schultr</w:t>
            </w:r>
            <w:r>
              <w:rPr>
                <w:rFonts w:cs="Calibri"/>
              </w:rPr>
              <w:t>ä</w:t>
            </w:r>
            <w:r>
              <w:rPr>
                <w:rFonts w:cs="Calibri"/>
              </w:rPr>
              <w:t>gers dadurch nicht gef</w:t>
            </w:r>
            <w:r>
              <w:rPr>
                <w:rFonts w:cs="Calibri"/>
              </w:rPr>
              <w:t>ä</w:t>
            </w:r>
            <w:r>
              <w:rPr>
                <w:rFonts w:cs="Calibri"/>
              </w:rPr>
              <w:t xml:space="preserve">hrdet wird. Es gelten die Vorschriften dieses Gesetzes </w:t>
            </w:r>
            <w:r>
              <w:rPr>
                <w:rFonts w:cs="Calibri"/>
              </w:rPr>
              <w:t>ü</w:t>
            </w:r>
            <w:r>
              <w:rPr>
                <w:rFonts w:cs="Calibri"/>
              </w:rPr>
              <w:t>ber die Errichtung von Schulen.</w:t>
            </w:r>
          </w:p>
          <w:p w14:paraId="7ED68887" w14:textId="77777777" w:rsidR="00954B55" w:rsidRDefault="00954B55">
            <w:pPr>
              <w:pStyle w:val="V-Normaltext"/>
              <w:widowControl/>
            </w:pPr>
            <w:r>
              <w:rPr>
                <w:rFonts w:cs="Calibri"/>
              </w:rPr>
              <w:t>(2) Die Schule ist in eigenst</w:t>
            </w:r>
            <w:r>
              <w:rPr>
                <w:rFonts w:cs="Calibri"/>
              </w:rPr>
              <w:t>ä</w:t>
            </w:r>
            <w:r>
              <w:rPr>
                <w:rFonts w:cs="Calibri"/>
              </w:rPr>
              <w:t xml:space="preserve">ndige Zweige gegliedert. Der Unterricht kann teilweise in gemeinsamen Lerngruppen erteilt werden. In den Klassen 7 bis 10 muss der nach Schulformen getrennte Unterricht deutlich </w:t>
            </w:r>
            <w:r>
              <w:rPr>
                <w:rFonts w:cs="Calibri"/>
              </w:rPr>
              <w:t>ü</w:t>
            </w:r>
            <w:r>
              <w:rPr>
                <w:rFonts w:cs="Calibri"/>
              </w:rPr>
              <w:t>berwiegen.</w:t>
            </w:r>
          </w:p>
          <w:p w14:paraId="07408D4C" w14:textId="77777777" w:rsidR="00954B55" w:rsidRDefault="00954B55">
            <w:pPr>
              <w:pStyle w:val="V-Normaltext"/>
              <w:widowControl/>
            </w:pPr>
            <w:r>
              <w:rPr>
                <w:rFonts w:cs="Calibri"/>
              </w:rPr>
              <w:t>(3) Der organisatorische Zusammenschluss von Hauptschule und Realschule muss mindestens drei Parallelklassen pro Jahrgang haben. Eine Aufbauschule muss mindestens vier Parallelklassen pro Jahrgang haben, darunter drei Parallelklassen pro Jahrgang im Gesamtschulzweig. Ein Unterschreiten der Mindestgr</w:t>
            </w:r>
            <w:r>
              <w:rPr>
                <w:rFonts w:cs="Calibri"/>
              </w:rPr>
              <w:t>öß</w:t>
            </w:r>
            <w:r>
              <w:rPr>
                <w:rFonts w:cs="Calibri"/>
              </w:rPr>
              <w:t>e ist bei der Fortf</w:t>
            </w:r>
            <w:r>
              <w:rPr>
                <w:rFonts w:cs="Calibri"/>
              </w:rPr>
              <w:t>ü</w:t>
            </w:r>
            <w:r>
              <w:rPr>
                <w:rFonts w:cs="Calibri"/>
              </w:rPr>
              <w:t>hrung zul</w:t>
            </w:r>
            <w:r>
              <w:rPr>
                <w:rFonts w:cs="Calibri"/>
              </w:rPr>
              <w:t>ä</w:t>
            </w:r>
            <w:r>
              <w:rPr>
                <w:rFonts w:cs="Calibri"/>
              </w:rPr>
              <w:t>ssig, wenn sich aus der Schulentwicklungsplanung ergibt, dass dies im Planungszeitraum nur vor</w:t>
            </w:r>
            <w:r>
              <w:rPr>
                <w:rFonts w:cs="Calibri"/>
              </w:rPr>
              <w:t>ü</w:t>
            </w:r>
            <w:r>
              <w:rPr>
                <w:rFonts w:cs="Calibri"/>
              </w:rPr>
              <w:t>bergehend der Fall ist und den Sch</w:t>
            </w:r>
            <w:r>
              <w:rPr>
                <w:rFonts w:cs="Calibri"/>
              </w:rPr>
              <w:t>ü</w:t>
            </w:r>
            <w:r>
              <w:rPr>
                <w:rFonts w:cs="Calibri"/>
              </w:rPr>
              <w:t>lerinnen und Sch</w:t>
            </w:r>
            <w:r>
              <w:rPr>
                <w:rFonts w:cs="Calibri"/>
              </w:rPr>
              <w:t>ü</w:t>
            </w:r>
            <w:r>
              <w:rPr>
                <w:rFonts w:cs="Calibri"/>
              </w:rPr>
              <w:t xml:space="preserve">lern der Weg zu einer anderen Schule des von ihnen besuchten Bildungsgangs nicht zugemutet werden kann. </w:t>
            </w:r>
          </w:p>
          <w:p w14:paraId="52793F9A" w14:textId="77777777" w:rsidR="00954B55" w:rsidRDefault="00954B55">
            <w:pPr>
              <w:pStyle w:val="V-Normaltext"/>
              <w:widowControl/>
            </w:pPr>
            <w:r>
              <w:rPr>
                <w:rFonts w:cs="Calibri"/>
              </w:rPr>
              <w:t>(4) In begr</w:t>
            </w:r>
            <w:r>
              <w:rPr>
                <w:rFonts w:cs="Calibri"/>
              </w:rPr>
              <w:t>ü</w:t>
            </w:r>
            <w:r>
              <w:rPr>
                <w:rFonts w:cs="Calibri"/>
              </w:rPr>
              <w:t>ndeten Ausnahmef</w:t>
            </w:r>
            <w:r>
              <w:rPr>
                <w:rFonts w:cs="Calibri"/>
              </w:rPr>
              <w:t>ä</w:t>
            </w:r>
            <w:r>
              <w:rPr>
                <w:rFonts w:cs="Calibri"/>
              </w:rPr>
              <w:t>llen kann eine Schule auch an Teilstandorten in zumutbarer Entfernung gef</w:t>
            </w:r>
            <w:r>
              <w:rPr>
                <w:rFonts w:cs="Calibri"/>
              </w:rPr>
              <w:t>ü</w:t>
            </w:r>
            <w:r>
              <w:rPr>
                <w:rFonts w:cs="Calibri"/>
              </w:rPr>
              <w:t>hrt werden, wenn dadurch kein zus</w:t>
            </w:r>
            <w:r>
              <w:rPr>
                <w:rFonts w:cs="Calibri"/>
              </w:rPr>
              <w:t>ä</w:t>
            </w:r>
            <w:r>
              <w:rPr>
                <w:rFonts w:cs="Calibri"/>
              </w:rPr>
              <w:t>tzlicher Lehrerbedarf entsteht. Der Schultr</w:t>
            </w:r>
            <w:r>
              <w:rPr>
                <w:rFonts w:cs="Calibri"/>
              </w:rPr>
              <w:t>ä</w:t>
            </w:r>
            <w:r>
              <w:rPr>
                <w:rFonts w:cs="Calibri"/>
              </w:rPr>
              <w:t>ger ist in diesem Fall verpflichtet, die s</w:t>
            </w:r>
            <w:r>
              <w:rPr>
                <w:rFonts w:cs="Calibri"/>
              </w:rPr>
              <w:t>ä</w:t>
            </w:r>
            <w:r>
              <w:rPr>
                <w:rFonts w:cs="Calibri"/>
              </w:rPr>
              <w:t>chlichen Voraussetzungen daf</w:t>
            </w:r>
            <w:r>
              <w:rPr>
                <w:rFonts w:cs="Calibri"/>
              </w:rPr>
              <w:t>ü</w:t>
            </w:r>
            <w:r>
              <w:rPr>
                <w:rFonts w:cs="Calibri"/>
              </w:rPr>
              <w:t>r zu schaffen, dass der ordnungsgem</w:t>
            </w:r>
            <w:r>
              <w:rPr>
                <w:rFonts w:cs="Calibri"/>
              </w:rPr>
              <w:t>äß</w:t>
            </w:r>
            <w:r>
              <w:rPr>
                <w:rFonts w:cs="Calibri"/>
              </w:rPr>
              <w:t>e Unterricht nicht beeintr</w:t>
            </w:r>
            <w:r>
              <w:rPr>
                <w:rFonts w:cs="Calibri"/>
              </w:rPr>
              <w:t>ä</w:t>
            </w:r>
            <w:r>
              <w:rPr>
                <w:rFonts w:cs="Calibri"/>
              </w:rPr>
              <w:t>chtigt wird. F</w:t>
            </w:r>
            <w:r>
              <w:rPr>
                <w:rFonts w:cs="Calibri"/>
              </w:rPr>
              <w:t>ü</w:t>
            </w:r>
            <w:r>
              <w:rPr>
                <w:rFonts w:cs="Calibri"/>
              </w:rPr>
              <w:t>r Berufskollegs und Weiterbildungskollegs k</w:t>
            </w:r>
            <w:r>
              <w:rPr>
                <w:rFonts w:cs="Calibri"/>
              </w:rPr>
              <w:t>ö</w:t>
            </w:r>
            <w:r>
              <w:rPr>
                <w:rFonts w:cs="Calibri"/>
              </w:rPr>
              <w:t xml:space="preserve">nnen weitere Ausnahmen zugelassen werden. </w:t>
            </w:r>
            <w:r>
              <w:rPr>
                <w:rFonts w:cs="Calibri"/>
              </w:rPr>
              <w:t>§</w:t>
            </w:r>
            <w:r>
              <w:rPr>
                <w:rFonts w:cs="Calibri"/>
              </w:rPr>
              <w:t xml:space="preserve"> 82 Abs. 3 bleibt unber</w:t>
            </w:r>
            <w:r>
              <w:rPr>
                <w:rFonts w:cs="Calibri"/>
              </w:rPr>
              <w:t>ü</w:t>
            </w:r>
            <w:r>
              <w:rPr>
                <w:rFonts w:cs="Calibri"/>
              </w:rPr>
              <w:t>hrt.</w:t>
            </w:r>
            <w:r>
              <w:rPr>
                <w:rFonts w:cs="Calibri"/>
              </w:rPr>
              <w:t>“</w:t>
            </w:r>
          </w:p>
        </w:tc>
      </w:tr>
      <w:tr w:rsidR="00000000" w14:paraId="301E757B" w14:textId="77777777">
        <w:tc>
          <w:tcPr>
            <w:tcW w:w="227" w:type="dxa"/>
            <w:tcMar>
              <w:top w:w="-20" w:type="dxa"/>
              <w:left w:w="0" w:type="dxa"/>
              <w:bottom w:w="0" w:type="dxa"/>
              <w:right w:w="0" w:type="dxa"/>
            </w:tcMar>
          </w:tcPr>
          <w:p w14:paraId="111BAC34"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6DAA0F6B" w14:textId="77777777" w:rsidR="00954B55" w:rsidRDefault="00954B55">
            <w:pPr>
              <w:pStyle w:val="V-Normaltext"/>
              <w:widowControl/>
              <w:spacing w:before="10" w:after="10" w:line="40" w:lineRule="exact"/>
            </w:pPr>
          </w:p>
        </w:tc>
      </w:tr>
      <w:tr w:rsidR="00000000" w14:paraId="76EB86E2" w14:textId="77777777">
        <w:tc>
          <w:tcPr>
            <w:tcW w:w="227" w:type="dxa"/>
            <w:tcMar>
              <w:top w:w="-20" w:type="dxa"/>
              <w:left w:w="0" w:type="dxa"/>
              <w:bottom w:w="0" w:type="dxa"/>
              <w:right w:w="0" w:type="dxa"/>
            </w:tcMar>
          </w:tcPr>
          <w:p w14:paraId="1B8DC208"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60.</w:t>
            </w:r>
          </w:p>
        </w:tc>
        <w:tc>
          <w:tcPr>
            <w:tcW w:w="4651" w:type="dxa"/>
            <w:tcMar>
              <w:top w:w="-20" w:type="dxa"/>
              <w:left w:w="0" w:type="dxa"/>
              <w:bottom w:w="0" w:type="dxa"/>
              <w:right w:w="0" w:type="dxa"/>
            </w:tcMar>
          </w:tcPr>
          <w:p w14:paraId="28597849" w14:textId="77777777" w:rsidR="00954B55" w:rsidRDefault="00954B55">
            <w:pPr>
              <w:pStyle w:val="V-Normaltext"/>
              <w:widowControl/>
            </w:pPr>
            <w:r>
              <w:rPr>
                <w:rFonts w:cs="Calibri"/>
              </w:rPr>
              <w:t>§</w:t>
            </w:r>
            <w:r>
              <w:rPr>
                <w:rFonts w:cs="Calibri"/>
              </w:rPr>
              <w:t xml:space="preserve"> 84 wird wie folgt gefasst:</w:t>
            </w:r>
          </w:p>
          <w:p w14:paraId="0B685806" w14:textId="77777777" w:rsidR="00954B55" w:rsidRDefault="00954B55">
            <w:pPr>
              <w:pStyle w:val="V-Zwischenfcberschrift01"/>
              <w:widowControl/>
            </w:pPr>
            <w:r>
              <w:rPr>
                <w:rFonts w:cs="Calibri"/>
              </w:rPr>
              <w:t>„§</w:t>
            </w:r>
            <w:r>
              <w:rPr>
                <w:rFonts w:cs="Calibri"/>
              </w:rPr>
              <w:t xml:space="preserve"> 84</w:t>
            </w:r>
            <w:r>
              <w:rPr>
                <w:rFonts w:cs="Calibri"/>
              </w:rPr>
              <w:br/>
              <w:t>Schuleinzugsbereiche der F</w:t>
            </w:r>
            <w:r>
              <w:rPr>
                <w:rFonts w:cs="Calibri"/>
              </w:rPr>
              <w:t>ö</w:t>
            </w:r>
            <w:r>
              <w:rPr>
                <w:rFonts w:cs="Calibri"/>
              </w:rPr>
              <w:t>rderschulen, Bezirksfachklassen und bezirks</w:t>
            </w:r>
            <w:r>
              <w:rPr>
                <w:rFonts w:cs="Calibri"/>
              </w:rPr>
              <w:t>ü</w:t>
            </w:r>
            <w:r>
              <w:rPr>
                <w:rFonts w:cs="Calibri"/>
              </w:rPr>
              <w:t>bergreifende Fachklassen der Berufsschulen</w:t>
            </w:r>
          </w:p>
          <w:p w14:paraId="3D0586F1" w14:textId="77777777" w:rsidR="00954B55" w:rsidRDefault="00954B55">
            <w:pPr>
              <w:pStyle w:val="V-Normaltext"/>
              <w:widowControl/>
            </w:pPr>
            <w:r>
              <w:rPr>
                <w:rFonts w:cs="Calibri"/>
              </w:rPr>
              <w:t>(1) F</w:t>
            </w:r>
            <w:r>
              <w:rPr>
                <w:rFonts w:cs="Calibri"/>
              </w:rPr>
              <w:t>ü</w:t>
            </w:r>
            <w:r>
              <w:rPr>
                <w:rFonts w:cs="Calibri"/>
              </w:rPr>
              <w:t>r F</w:t>
            </w:r>
            <w:r>
              <w:rPr>
                <w:rFonts w:cs="Calibri"/>
              </w:rPr>
              <w:t>ö</w:t>
            </w:r>
            <w:r>
              <w:rPr>
                <w:rFonts w:cs="Calibri"/>
              </w:rPr>
              <w:t>rderschulen kann der Schultr</w:t>
            </w:r>
            <w:r>
              <w:rPr>
                <w:rFonts w:cs="Calibri"/>
              </w:rPr>
              <w:t>ä</w:t>
            </w:r>
            <w:r>
              <w:rPr>
                <w:rFonts w:cs="Calibri"/>
              </w:rPr>
              <w:t>ger durch Rechtsverordnung ein r</w:t>
            </w:r>
            <w:r>
              <w:rPr>
                <w:rFonts w:cs="Calibri"/>
              </w:rPr>
              <w:t>ä</w:t>
            </w:r>
            <w:r>
              <w:rPr>
                <w:rFonts w:cs="Calibri"/>
              </w:rPr>
              <w:t>umlich abgegrenztes Gebiet als Schuleinzugsbereich bilden. Eine Schule kann die Aufnahme einer Sch</w:t>
            </w:r>
            <w:r>
              <w:rPr>
                <w:rFonts w:cs="Calibri"/>
              </w:rPr>
              <w:t>ü</w:t>
            </w:r>
            <w:r>
              <w:rPr>
                <w:rFonts w:cs="Calibri"/>
              </w:rPr>
              <w:t>lerin oder eines Sch</w:t>
            </w:r>
            <w:r>
              <w:rPr>
                <w:rFonts w:cs="Calibri"/>
              </w:rPr>
              <w:t>ü</w:t>
            </w:r>
            <w:r>
              <w:rPr>
                <w:rFonts w:cs="Calibri"/>
              </w:rPr>
              <w:t>lers ablehnen, wenn sie oder er nicht im Schuleinzugsbereich wohnt und keinen wichtigen Grund f</w:t>
            </w:r>
            <w:r>
              <w:rPr>
                <w:rFonts w:cs="Calibri"/>
              </w:rPr>
              <w:t>ü</w:t>
            </w:r>
            <w:r>
              <w:rPr>
                <w:rFonts w:cs="Calibri"/>
              </w:rPr>
              <w:t>r den Besuch der Schule darlegt.</w:t>
            </w:r>
          </w:p>
          <w:p w14:paraId="18169E33" w14:textId="77777777" w:rsidR="00954B55" w:rsidRDefault="00954B55">
            <w:pPr>
              <w:pStyle w:val="V-Normaltext"/>
              <w:widowControl/>
            </w:pPr>
            <w:r>
              <w:rPr>
                <w:rFonts w:cs="Calibri"/>
              </w:rPr>
              <w:t>(2) F</w:t>
            </w:r>
            <w:r>
              <w:rPr>
                <w:rFonts w:cs="Calibri"/>
              </w:rPr>
              <w:t>ü</w:t>
            </w:r>
            <w:r>
              <w:rPr>
                <w:rFonts w:cs="Calibri"/>
              </w:rPr>
              <w:t>r Berufsschulen kann die obere Schulaufsichtsbeh</w:t>
            </w:r>
            <w:r>
              <w:rPr>
                <w:rFonts w:cs="Calibri"/>
              </w:rPr>
              <w:t>ö</w:t>
            </w:r>
            <w:r>
              <w:rPr>
                <w:rFonts w:cs="Calibri"/>
              </w:rPr>
              <w:t>rde durch Rechtsverordnung f</w:t>
            </w:r>
            <w:r>
              <w:rPr>
                <w:rFonts w:cs="Calibri"/>
              </w:rPr>
              <w:t>ü</w:t>
            </w:r>
            <w:r>
              <w:rPr>
                <w:rFonts w:cs="Calibri"/>
              </w:rPr>
              <w:t>r einzelne Ausbildungsberufe Bezirksfachklassen bilden, wenn die Sch</w:t>
            </w:r>
            <w:r>
              <w:rPr>
                <w:rFonts w:cs="Calibri"/>
              </w:rPr>
              <w:t>ü</w:t>
            </w:r>
            <w:r>
              <w:rPr>
                <w:rFonts w:cs="Calibri"/>
              </w:rPr>
              <w:t>lerzahlen im Einzugsbereich eines Schultr</w:t>
            </w:r>
            <w:r>
              <w:rPr>
                <w:rFonts w:cs="Calibri"/>
              </w:rPr>
              <w:t>ä</w:t>
            </w:r>
            <w:r>
              <w:rPr>
                <w:rFonts w:cs="Calibri"/>
              </w:rPr>
              <w:t>gers gem</w:t>
            </w:r>
            <w:r>
              <w:rPr>
                <w:rFonts w:cs="Calibri"/>
              </w:rPr>
              <w:t>äß</w:t>
            </w:r>
            <w:r>
              <w:rPr>
                <w:rFonts w:cs="Calibri"/>
              </w:rPr>
              <w:t xml:space="preserve"> der Verordnung zur Ausf</w:t>
            </w:r>
            <w:r>
              <w:rPr>
                <w:rFonts w:cs="Calibri"/>
              </w:rPr>
              <w:t>ü</w:t>
            </w:r>
            <w:r>
              <w:rPr>
                <w:rFonts w:cs="Calibri"/>
              </w:rPr>
              <w:t xml:space="preserve">hrung des </w:t>
            </w:r>
            <w:r>
              <w:rPr>
                <w:rFonts w:cs="Calibri"/>
              </w:rPr>
              <w:t>§</w:t>
            </w:r>
            <w:r>
              <w:rPr>
                <w:rFonts w:cs="Calibri"/>
              </w:rPr>
              <w:t xml:space="preserve"> 93 Abs. 2 f</w:t>
            </w:r>
            <w:r>
              <w:rPr>
                <w:rFonts w:cs="Calibri"/>
              </w:rPr>
              <w:t>ü</w:t>
            </w:r>
            <w:r>
              <w:rPr>
                <w:rFonts w:cs="Calibri"/>
              </w:rPr>
              <w:t>r die Fachklassenbildung nicht ausreichen. Die beteiligten Schultr</w:t>
            </w:r>
            <w:r>
              <w:rPr>
                <w:rFonts w:cs="Calibri"/>
              </w:rPr>
              <w:t>ä</w:t>
            </w:r>
            <w:r>
              <w:rPr>
                <w:rFonts w:cs="Calibri"/>
              </w:rPr>
              <w:t>ger sind anzuh</w:t>
            </w:r>
            <w:r>
              <w:rPr>
                <w:rFonts w:cs="Calibri"/>
              </w:rPr>
              <w:t>ö</w:t>
            </w:r>
            <w:r>
              <w:rPr>
                <w:rFonts w:cs="Calibri"/>
              </w:rPr>
              <w:t xml:space="preserve">ren. </w:t>
            </w:r>
          </w:p>
          <w:p w14:paraId="36BFCB6B" w14:textId="77777777" w:rsidR="00954B55" w:rsidRDefault="00954B55">
            <w:pPr>
              <w:pStyle w:val="V-Normaltext"/>
              <w:widowControl/>
            </w:pPr>
            <w:r>
              <w:rPr>
                <w:rFonts w:cs="Calibri"/>
              </w:rPr>
              <w:t>(3) Sofern Bezirksfachklassen innerhalb eines Regierungsbezirks nicht gebildet werden k</w:t>
            </w:r>
            <w:r>
              <w:rPr>
                <w:rFonts w:cs="Calibri"/>
              </w:rPr>
              <w:t>ö</w:t>
            </w:r>
            <w:r>
              <w:rPr>
                <w:rFonts w:cs="Calibri"/>
              </w:rPr>
              <w:t>nnen, bildet das Ministerium durch Rechtsverordnung f</w:t>
            </w:r>
            <w:r>
              <w:rPr>
                <w:rFonts w:cs="Calibri"/>
              </w:rPr>
              <w:t>ü</w:t>
            </w:r>
            <w:r>
              <w:rPr>
                <w:rFonts w:cs="Calibri"/>
              </w:rPr>
              <w:t>r ein r</w:t>
            </w:r>
            <w:r>
              <w:rPr>
                <w:rFonts w:cs="Calibri"/>
              </w:rPr>
              <w:t>ä</w:t>
            </w:r>
            <w:r>
              <w:rPr>
                <w:rFonts w:cs="Calibri"/>
              </w:rPr>
              <w:t>umlich abgegrenztes Gebiet bezirks</w:t>
            </w:r>
            <w:r>
              <w:rPr>
                <w:rFonts w:cs="Calibri"/>
              </w:rPr>
              <w:t>ü</w:t>
            </w:r>
            <w:r>
              <w:rPr>
                <w:rFonts w:cs="Calibri"/>
              </w:rPr>
              <w:t>bergreifende Fachklassen.</w:t>
            </w:r>
            <w:r>
              <w:rPr>
                <w:rFonts w:cs="Calibri"/>
              </w:rPr>
              <w:t>“</w:t>
            </w:r>
          </w:p>
        </w:tc>
      </w:tr>
      <w:tr w:rsidR="00000000" w14:paraId="73676B90" w14:textId="77777777">
        <w:tc>
          <w:tcPr>
            <w:tcW w:w="227" w:type="dxa"/>
            <w:tcMar>
              <w:top w:w="-20" w:type="dxa"/>
              <w:left w:w="0" w:type="dxa"/>
              <w:bottom w:w="0" w:type="dxa"/>
              <w:right w:w="0" w:type="dxa"/>
            </w:tcMar>
          </w:tcPr>
          <w:p w14:paraId="44A28316"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298BCDEB" w14:textId="77777777" w:rsidR="00954B55" w:rsidRDefault="00954B55">
            <w:pPr>
              <w:pStyle w:val="V-Normaltext"/>
              <w:widowControl/>
              <w:spacing w:before="10" w:after="10" w:line="40" w:lineRule="exact"/>
            </w:pPr>
          </w:p>
        </w:tc>
      </w:tr>
      <w:tr w:rsidR="00000000" w14:paraId="3C55FC77" w14:textId="77777777">
        <w:tc>
          <w:tcPr>
            <w:tcW w:w="227" w:type="dxa"/>
            <w:tcMar>
              <w:top w:w="-20" w:type="dxa"/>
              <w:left w:w="0" w:type="dxa"/>
              <w:bottom w:w="0" w:type="dxa"/>
              <w:right w:w="0" w:type="dxa"/>
            </w:tcMar>
          </w:tcPr>
          <w:p w14:paraId="6196602E"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61.</w:t>
            </w:r>
          </w:p>
        </w:tc>
        <w:tc>
          <w:tcPr>
            <w:tcW w:w="4651" w:type="dxa"/>
            <w:tcMar>
              <w:top w:w="-20" w:type="dxa"/>
              <w:left w:w="0" w:type="dxa"/>
              <w:bottom w:w="0" w:type="dxa"/>
              <w:right w:w="0" w:type="dxa"/>
            </w:tcMar>
          </w:tcPr>
          <w:p w14:paraId="60F4C210" w14:textId="77777777" w:rsidR="00954B55" w:rsidRDefault="00954B55">
            <w:pPr>
              <w:pStyle w:val="V-Normaltext"/>
              <w:widowControl/>
            </w:pPr>
            <w:r>
              <w:rPr>
                <w:rFonts w:cs="Calibri"/>
              </w:rPr>
              <w:t>§</w:t>
            </w:r>
            <w:r>
              <w:rPr>
                <w:rFonts w:cs="Calibri"/>
              </w:rPr>
              <w:t xml:space="preserve"> 86 wird wie folgt ge</w:t>
            </w:r>
            <w:r>
              <w:rPr>
                <w:rFonts w:cs="Calibri"/>
              </w:rPr>
              <w:t>ä</w:t>
            </w:r>
            <w:r>
              <w:rPr>
                <w:rFonts w:cs="Calibri"/>
              </w:rPr>
              <w:t>ndert:</w:t>
            </w:r>
          </w:p>
          <w:p w14:paraId="28C5DB99" w14:textId="77777777" w:rsidR="00954B55" w:rsidRDefault="00954B55">
            <w:pPr>
              <w:pStyle w:val="V-Normaltext"/>
              <w:widowControl/>
            </w:pPr>
            <w:r>
              <w:rPr>
                <w:rFonts w:cs="Calibri"/>
              </w:rPr>
              <w:t>Nach Absatz 4 wird folgender Absatz 5 angef</w:t>
            </w:r>
            <w:r>
              <w:rPr>
                <w:rFonts w:cs="Calibri"/>
              </w:rPr>
              <w:t>ü</w:t>
            </w:r>
            <w:r>
              <w:rPr>
                <w:rFonts w:cs="Calibri"/>
              </w:rPr>
              <w:t>gt:</w:t>
            </w:r>
          </w:p>
          <w:p w14:paraId="498632C1" w14:textId="77777777" w:rsidR="00954B55" w:rsidRDefault="00954B55">
            <w:pPr>
              <w:pStyle w:val="V-Normaltext"/>
              <w:widowControl/>
              <w:rPr>
                <w:rFonts w:cs="Calibri"/>
              </w:rPr>
            </w:pPr>
            <w:r>
              <w:rPr>
                <w:rFonts w:cs="Calibri"/>
              </w:rPr>
              <w:t>„</w:t>
            </w:r>
            <w:r>
              <w:rPr>
                <w:rFonts w:cs="Calibri"/>
              </w:rPr>
              <w:t>(5) Die Befugnisse nach Absatz 4 stehen auch den f</w:t>
            </w:r>
            <w:r>
              <w:rPr>
                <w:rFonts w:cs="Calibri"/>
              </w:rPr>
              <w:t>ü</w:t>
            </w:r>
            <w:r>
              <w:rPr>
                <w:rFonts w:cs="Calibri"/>
              </w:rPr>
              <w:t>r die Qualit</w:t>
            </w:r>
            <w:r>
              <w:rPr>
                <w:rFonts w:cs="Calibri"/>
              </w:rPr>
              <w:t>ä</w:t>
            </w:r>
            <w:r>
              <w:rPr>
                <w:rFonts w:cs="Calibri"/>
              </w:rPr>
              <w:t>tsanalyse von Schulen zust</w:t>
            </w:r>
            <w:r>
              <w:rPr>
                <w:rFonts w:cs="Calibri"/>
              </w:rPr>
              <w:t>ä</w:t>
            </w:r>
            <w:r>
              <w:rPr>
                <w:rFonts w:cs="Calibri"/>
              </w:rPr>
              <w:t>ndigen Mitarbeiterinnen und Mitarbeitern bei der oberen Schulaufsichtsbeh</w:t>
            </w:r>
            <w:r>
              <w:rPr>
                <w:rFonts w:cs="Calibri"/>
              </w:rPr>
              <w:t>ö</w:t>
            </w:r>
            <w:r>
              <w:rPr>
                <w:rFonts w:cs="Calibri"/>
              </w:rPr>
              <w:t>rde zu. Sie sind</w:t>
            </w:r>
            <w:r>
              <w:t xml:space="preserve"> hinsichtlich ihrer Feststellungen bei der Durchf</w:t>
            </w:r>
            <w:r>
              <w:t>ü</w:t>
            </w:r>
            <w:r>
              <w:t>hrung der Qualit</w:t>
            </w:r>
            <w:r>
              <w:t>ä</w:t>
            </w:r>
            <w:r>
              <w:t>tsanalyse und deren Beurteilung an Weisungen nicht gebunden. Bei ihrer Berufung ist darauf zu achten, dass die Schulformen anteilig vertreten sind. Das Ministerium wird erm</w:t>
            </w:r>
            <w:r>
              <w:t>ä</w:t>
            </w:r>
            <w:r>
              <w:t>chtigt, die Aufgaben und die Organisation durch Rechtsverordnung mit Zustimmung des f</w:t>
            </w:r>
            <w:r>
              <w:t>ü</w:t>
            </w:r>
            <w:r>
              <w:t>r Schule zust</w:t>
            </w:r>
            <w:r>
              <w:t>ä</w:t>
            </w:r>
            <w:r>
              <w:t>ndigen Landtagsausschusses zu regeln. Einzelheiten des Gesch</w:t>
            </w:r>
            <w:r>
              <w:t>ä</w:t>
            </w:r>
            <w:r>
              <w:t>ftsablaufs regelt eine Gesch</w:t>
            </w:r>
            <w:r>
              <w:t>ä</w:t>
            </w:r>
            <w:r>
              <w:t>ftsordnung, die vom Ministerium zu erlassen ist. Die Qualit</w:t>
            </w:r>
            <w:r>
              <w:t>ä</w:t>
            </w:r>
            <w:r>
              <w:t>tsanalyse kann auf Wunsch des jeweiligen Schultr</w:t>
            </w:r>
            <w:r>
              <w:t>ä</w:t>
            </w:r>
            <w:r>
              <w:t>gers auch im Bereich von Schulen in freier Tr</w:t>
            </w:r>
            <w:r>
              <w:t>ä</w:t>
            </w:r>
            <w:r>
              <w:t>gerschaft erfolgen, wobei vorab die Zusammenarbeit in einer Kooperationsvereinbarung zu regeln ist.</w:t>
            </w:r>
            <w:r>
              <w:t>“</w:t>
            </w:r>
          </w:p>
        </w:tc>
      </w:tr>
      <w:tr w:rsidR="00000000" w14:paraId="0435DD3B" w14:textId="77777777">
        <w:tc>
          <w:tcPr>
            <w:tcW w:w="227" w:type="dxa"/>
            <w:tcMar>
              <w:top w:w="-20" w:type="dxa"/>
              <w:left w:w="0" w:type="dxa"/>
              <w:bottom w:w="0" w:type="dxa"/>
              <w:right w:w="0" w:type="dxa"/>
            </w:tcMar>
          </w:tcPr>
          <w:p w14:paraId="49C33FB7"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62702B31" w14:textId="77777777" w:rsidR="00954B55" w:rsidRDefault="00954B55">
            <w:pPr>
              <w:pStyle w:val="V-Normaltext"/>
              <w:widowControl/>
              <w:spacing w:before="10" w:after="10" w:line="40" w:lineRule="exact"/>
              <w:rPr>
                <w:rFonts w:cs="Calibri"/>
              </w:rPr>
            </w:pPr>
          </w:p>
        </w:tc>
      </w:tr>
      <w:tr w:rsidR="00000000" w14:paraId="5742F694" w14:textId="77777777">
        <w:tc>
          <w:tcPr>
            <w:tcW w:w="227" w:type="dxa"/>
            <w:tcMar>
              <w:top w:w="-20" w:type="dxa"/>
              <w:left w:w="0" w:type="dxa"/>
              <w:bottom w:w="0" w:type="dxa"/>
              <w:right w:w="0" w:type="dxa"/>
            </w:tcMar>
          </w:tcPr>
          <w:p w14:paraId="2174DF87"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62.</w:t>
            </w:r>
          </w:p>
        </w:tc>
        <w:tc>
          <w:tcPr>
            <w:tcW w:w="4651" w:type="dxa"/>
            <w:tcMar>
              <w:top w:w="-20" w:type="dxa"/>
              <w:left w:w="0" w:type="dxa"/>
              <w:bottom w:w="0" w:type="dxa"/>
              <w:right w:w="0" w:type="dxa"/>
            </w:tcMar>
          </w:tcPr>
          <w:p w14:paraId="1BAFEF46" w14:textId="77777777" w:rsidR="00954B55" w:rsidRDefault="00954B55">
            <w:pPr>
              <w:pStyle w:val="V-Normaltext"/>
              <w:widowControl/>
              <w:rPr>
                <w:rFonts w:cs="Calibri"/>
              </w:rPr>
            </w:pPr>
            <w:r>
              <w:t>§</w:t>
            </w:r>
            <w:r>
              <w:t xml:space="preserve"> 88  wird wie folgt ge</w:t>
            </w:r>
            <w:r>
              <w:t>ä</w:t>
            </w:r>
            <w:r>
              <w:t>ndert:</w:t>
            </w:r>
          </w:p>
          <w:p w14:paraId="477B10DE" w14:textId="77777777" w:rsidR="00954B55" w:rsidRDefault="00954B55">
            <w:pPr>
              <w:pStyle w:val="V-Normaltext"/>
              <w:widowControl/>
              <w:rPr>
                <w:rFonts w:cs="Calibri"/>
              </w:rPr>
            </w:pPr>
            <w:r>
              <w:t>Absatz 5 wird aufgehoben.</w:t>
            </w:r>
          </w:p>
        </w:tc>
      </w:tr>
      <w:tr w:rsidR="00000000" w14:paraId="260661F1" w14:textId="77777777">
        <w:tc>
          <w:tcPr>
            <w:tcW w:w="227" w:type="dxa"/>
            <w:tcMar>
              <w:top w:w="-20" w:type="dxa"/>
              <w:left w:w="0" w:type="dxa"/>
              <w:bottom w:w="0" w:type="dxa"/>
              <w:right w:w="0" w:type="dxa"/>
            </w:tcMar>
          </w:tcPr>
          <w:p w14:paraId="3EFA751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296BC236" w14:textId="77777777" w:rsidR="00954B55" w:rsidRDefault="00954B55">
            <w:pPr>
              <w:pStyle w:val="V-Normaltext"/>
              <w:widowControl/>
              <w:spacing w:before="10" w:after="10" w:line="40" w:lineRule="exact"/>
              <w:rPr>
                <w:rFonts w:cs="Calibri"/>
              </w:rPr>
            </w:pPr>
          </w:p>
        </w:tc>
      </w:tr>
      <w:tr w:rsidR="00000000" w14:paraId="31CBC811" w14:textId="77777777">
        <w:tc>
          <w:tcPr>
            <w:tcW w:w="227" w:type="dxa"/>
            <w:tcMar>
              <w:top w:w="-20" w:type="dxa"/>
              <w:left w:w="0" w:type="dxa"/>
              <w:bottom w:w="0" w:type="dxa"/>
              <w:right w:w="0" w:type="dxa"/>
            </w:tcMar>
          </w:tcPr>
          <w:p w14:paraId="5DE82999"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63.</w:t>
            </w:r>
          </w:p>
        </w:tc>
        <w:tc>
          <w:tcPr>
            <w:tcW w:w="4651" w:type="dxa"/>
            <w:tcMar>
              <w:top w:w="-20" w:type="dxa"/>
              <w:left w:w="0" w:type="dxa"/>
              <w:bottom w:w="0" w:type="dxa"/>
              <w:right w:w="0" w:type="dxa"/>
            </w:tcMar>
          </w:tcPr>
          <w:p w14:paraId="2E90C4A0" w14:textId="77777777" w:rsidR="00954B55" w:rsidRDefault="00954B55">
            <w:pPr>
              <w:pStyle w:val="V-Normaltext"/>
              <w:widowControl/>
              <w:rPr>
                <w:rFonts w:cs="Calibri"/>
              </w:rPr>
            </w:pPr>
            <w:r>
              <w:t>§</w:t>
            </w:r>
            <w:r>
              <w:t xml:space="preserve"> 94 wird wie folgt ge</w:t>
            </w:r>
            <w:r>
              <w:t>ä</w:t>
            </w:r>
            <w:r>
              <w:t>ndert:</w:t>
            </w:r>
          </w:p>
          <w:p w14:paraId="02D3F323" w14:textId="77777777" w:rsidR="00954B55" w:rsidRDefault="00954B55">
            <w:pPr>
              <w:pStyle w:val="V-Normaltext"/>
              <w:widowControl/>
              <w:ind w:left="227" w:hanging="227"/>
              <w:rPr>
                <w:rFonts w:cs="Calibri"/>
              </w:rPr>
            </w:pPr>
            <w:r>
              <w:t>a)</w:t>
            </w:r>
            <w:r>
              <w:tab/>
            </w:r>
            <w:r>
              <w:t>Dem Absatz 3 werden nach Satz 2 folgende S</w:t>
            </w:r>
            <w:r>
              <w:t>ä</w:t>
            </w:r>
            <w:r>
              <w:t>tze 3 bis 5 angef</w:t>
            </w:r>
            <w:r>
              <w:t>ü</w:t>
            </w:r>
            <w:r>
              <w:t>gt:</w:t>
            </w:r>
          </w:p>
          <w:p w14:paraId="1823445C" w14:textId="77777777" w:rsidR="00954B55" w:rsidRDefault="00954B55">
            <w:pPr>
              <w:pStyle w:val="V-Normaltext"/>
              <w:widowControl/>
              <w:ind w:left="228"/>
              <w:rPr>
                <w:rFonts w:cs="Calibri"/>
              </w:rPr>
            </w:pPr>
            <w:r>
              <w:t>„</w:t>
            </w:r>
            <w:r>
              <w:t>Die S</w:t>
            </w:r>
            <w:r>
              <w:t>ä</w:t>
            </w:r>
            <w:r>
              <w:t>tze 1 und 2 finden entsprechende Anwendung, wenn eine Gemeinde, die eigene Schulen unterh</w:t>
            </w:r>
            <w:r>
              <w:t>ä</w:t>
            </w:r>
            <w:r>
              <w:t>lt, zugleich einem Schulverband angeh</w:t>
            </w:r>
            <w:r>
              <w:t>ö</w:t>
            </w:r>
            <w:r>
              <w:t>rt. F</w:t>
            </w:r>
            <w:r>
              <w:t>ü</w:t>
            </w:r>
            <w:r>
              <w:t>r die Verteilung wird die Durchschnittszahl der Sch</w:t>
            </w:r>
            <w:r>
              <w:t>ü</w:t>
            </w:r>
            <w:r>
              <w:t>lerinnen und Sch</w:t>
            </w:r>
            <w:r>
              <w:t>ü</w:t>
            </w:r>
            <w:r>
              <w:t>ler zugrunde gelegt, die am 15. Oktober der letzten drei Jahre die Schule besucht haben. Die Verh</w:t>
            </w:r>
            <w:r>
              <w:t>ä</w:t>
            </w:r>
            <w:r>
              <w:t>ltniszahl gilt f</w:t>
            </w:r>
            <w:r>
              <w:t>ü</w:t>
            </w:r>
            <w:r>
              <w:t>r jeweils drei aufeinander folgende Rechnungsjahre.</w:t>
            </w:r>
            <w:r>
              <w:t>“</w:t>
            </w:r>
          </w:p>
          <w:p w14:paraId="1C022B35" w14:textId="77777777" w:rsidR="00954B55" w:rsidRDefault="00954B55">
            <w:pPr>
              <w:pStyle w:val="V-Normaltext"/>
              <w:widowControl/>
              <w:ind w:left="227" w:hanging="227"/>
              <w:rPr>
                <w:rFonts w:cs="Calibri"/>
              </w:rPr>
            </w:pPr>
            <w:r>
              <w:t>b)</w:t>
            </w:r>
            <w:r>
              <w:tab/>
              <w:t>Absatz 4 erh</w:t>
            </w:r>
            <w:r>
              <w:t>ä</w:t>
            </w:r>
            <w:r>
              <w:t>lt folgende Fassung:</w:t>
            </w:r>
          </w:p>
          <w:p w14:paraId="1A405A10" w14:textId="77777777" w:rsidR="00954B55" w:rsidRDefault="00954B55">
            <w:pPr>
              <w:pStyle w:val="V-Normaltext"/>
              <w:widowControl/>
              <w:ind w:left="228"/>
              <w:rPr>
                <w:rFonts w:cs="Calibri"/>
              </w:rPr>
            </w:pPr>
            <w:r>
              <w:t>„</w:t>
            </w:r>
            <w:r>
              <w:t>(4) Die Aufteilung kann durch Satzung oder durch Anordnung der oberen Schulaufsichtsbeh</w:t>
            </w:r>
            <w:r>
              <w:t>ö</w:t>
            </w:r>
            <w:r>
              <w:t>rde im Einvernehmen mit der Kommunalaufsichtsbeh</w:t>
            </w:r>
            <w:r>
              <w:t>ö</w:t>
            </w:r>
            <w:r>
              <w:t>rde unter Zustimmung der Beteiligten abweichend geregelt werden. Bestehen Schulverb</w:t>
            </w:r>
            <w:r>
              <w:t>ä</w:t>
            </w:r>
            <w:r>
              <w:t>nde nicht nur aus Gemeinden, ist die Aufteilung durch Satzung zu regeln.</w:t>
            </w:r>
            <w:r>
              <w:t>“</w:t>
            </w:r>
          </w:p>
        </w:tc>
      </w:tr>
      <w:tr w:rsidR="00000000" w14:paraId="7E268B79" w14:textId="77777777">
        <w:tc>
          <w:tcPr>
            <w:tcW w:w="227" w:type="dxa"/>
            <w:tcMar>
              <w:top w:w="-20" w:type="dxa"/>
              <w:left w:w="0" w:type="dxa"/>
              <w:bottom w:w="0" w:type="dxa"/>
              <w:right w:w="0" w:type="dxa"/>
            </w:tcMar>
          </w:tcPr>
          <w:p w14:paraId="71C70D1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7C4F02AC" w14:textId="77777777" w:rsidR="00954B55" w:rsidRDefault="00954B55">
            <w:pPr>
              <w:pStyle w:val="V-Normaltext"/>
              <w:widowControl/>
              <w:spacing w:before="10" w:after="10" w:line="40" w:lineRule="exact"/>
              <w:rPr>
                <w:rFonts w:cs="Calibri"/>
              </w:rPr>
            </w:pPr>
          </w:p>
        </w:tc>
      </w:tr>
      <w:tr w:rsidR="00000000" w14:paraId="0761BDBA" w14:textId="77777777">
        <w:tc>
          <w:tcPr>
            <w:tcW w:w="227" w:type="dxa"/>
            <w:tcMar>
              <w:top w:w="-20" w:type="dxa"/>
              <w:left w:w="0" w:type="dxa"/>
              <w:bottom w:w="0" w:type="dxa"/>
              <w:right w:w="0" w:type="dxa"/>
            </w:tcMar>
          </w:tcPr>
          <w:p w14:paraId="27C19F10"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64.</w:t>
            </w:r>
          </w:p>
        </w:tc>
        <w:tc>
          <w:tcPr>
            <w:tcW w:w="4651" w:type="dxa"/>
            <w:tcMar>
              <w:top w:w="-20" w:type="dxa"/>
              <w:left w:w="0" w:type="dxa"/>
              <w:bottom w:w="0" w:type="dxa"/>
              <w:right w:w="0" w:type="dxa"/>
            </w:tcMar>
          </w:tcPr>
          <w:p w14:paraId="49FFF743" w14:textId="77777777" w:rsidR="00954B55" w:rsidRDefault="00954B55">
            <w:pPr>
              <w:pStyle w:val="V-Normaltext"/>
              <w:widowControl/>
              <w:rPr>
                <w:rFonts w:cs="Calibri"/>
              </w:rPr>
            </w:pPr>
            <w:r>
              <w:t>§</w:t>
            </w:r>
            <w:r>
              <w:t xml:space="preserve"> 96 wird wie folgt ge</w:t>
            </w:r>
            <w:r>
              <w:t>ä</w:t>
            </w:r>
            <w:r>
              <w:t>ndert:</w:t>
            </w:r>
          </w:p>
          <w:p w14:paraId="7BBDA5FE" w14:textId="77777777" w:rsidR="00954B55" w:rsidRDefault="00954B55">
            <w:pPr>
              <w:pStyle w:val="V-Normaltext"/>
              <w:widowControl/>
              <w:rPr>
                <w:rFonts w:cs="Calibri"/>
              </w:rPr>
            </w:pPr>
            <w:r>
              <w:t>Absatz 3 wird wie folgt ge</w:t>
            </w:r>
            <w:r>
              <w:t>ä</w:t>
            </w:r>
            <w:r>
              <w:t>ndert:</w:t>
            </w:r>
          </w:p>
          <w:p w14:paraId="35960D9D" w14:textId="77777777" w:rsidR="00954B55" w:rsidRDefault="00954B55">
            <w:pPr>
              <w:pStyle w:val="V-Normaltext"/>
              <w:widowControl/>
              <w:ind w:left="227" w:hanging="227"/>
              <w:rPr>
                <w:rFonts w:cs="Calibri"/>
              </w:rPr>
            </w:pPr>
            <w:r>
              <w:t>a)</w:t>
            </w:r>
            <w:r>
              <w:tab/>
              <w:t xml:space="preserve">In Satz 3 werden das Wort </w:t>
            </w:r>
            <w:r>
              <w:t>„</w:t>
            </w:r>
            <w:r>
              <w:t>laufender</w:t>
            </w:r>
            <w:r>
              <w:t>“</w:t>
            </w:r>
            <w:r>
              <w:t xml:space="preserve"> gestrichen und die W</w:t>
            </w:r>
            <w:r>
              <w:t>ö</w:t>
            </w:r>
            <w:r>
              <w:t xml:space="preserve">rter </w:t>
            </w:r>
            <w:r>
              <w:t>„</w:t>
            </w:r>
            <w:r>
              <w:t>Bundessozialhilfegesetz/ SGB XII</w:t>
            </w:r>
            <w:r>
              <w:t>“</w:t>
            </w:r>
            <w:r>
              <w:t xml:space="preserve"> durch die W</w:t>
            </w:r>
            <w:r>
              <w:t>ö</w:t>
            </w:r>
            <w:r>
              <w:t xml:space="preserve">rter </w:t>
            </w:r>
            <w:r>
              <w:t>„</w:t>
            </w:r>
            <w:r>
              <w:t>Sozialgesetzbuch Zw</w:t>
            </w:r>
            <w:r>
              <w:t>ö</w:t>
            </w:r>
            <w:r>
              <w:t>lftes Buch (SGB XII)</w:t>
            </w:r>
            <w:r>
              <w:t>“</w:t>
            </w:r>
            <w:r>
              <w:t xml:space="preserve"> ersetzt.</w:t>
            </w:r>
          </w:p>
          <w:p w14:paraId="5895221D" w14:textId="77777777" w:rsidR="00954B55" w:rsidRDefault="00954B55">
            <w:pPr>
              <w:pStyle w:val="V-Normaltext"/>
              <w:widowControl/>
              <w:ind w:left="227" w:hanging="227"/>
              <w:rPr>
                <w:rFonts w:cs="Calibri"/>
              </w:rPr>
            </w:pPr>
            <w:r>
              <w:t>b)</w:t>
            </w:r>
            <w:r>
              <w:tab/>
              <w:t>Nach Satz 3 wird folgender Satz 4 angef</w:t>
            </w:r>
            <w:r>
              <w:t>ü</w:t>
            </w:r>
            <w:r>
              <w:t>gt:</w:t>
            </w:r>
          </w:p>
          <w:p w14:paraId="6C4AA9D2" w14:textId="77777777" w:rsidR="00954B55" w:rsidRDefault="00954B55">
            <w:pPr>
              <w:pStyle w:val="V-Normaltext"/>
              <w:widowControl/>
              <w:ind w:left="228"/>
              <w:rPr>
                <w:rFonts w:cs="Calibri"/>
              </w:rPr>
            </w:pPr>
            <w:r>
              <w:t>„Ü</w:t>
            </w:r>
            <w:r>
              <w:t>ber weitere Entlastungen vom Eigenanteil entscheidet der Schultr</w:t>
            </w:r>
            <w:r>
              <w:t>ä</w:t>
            </w:r>
            <w:r>
              <w:t>ger in eigener Verantwortung.</w:t>
            </w:r>
            <w:r>
              <w:t>“</w:t>
            </w:r>
          </w:p>
        </w:tc>
      </w:tr>
      <w:tr w:rsidR="00000000" w14:paraId="5EDC92FA" w14:textId="77777777">
        <w:tc>
          <w:tcPr>
            <w:tcW w:w="227" w:type="dxa"/>
            <w:tcMar>
              <w:top w:w="-20" w:type="dxa"/>
              <w:left w:w="0" w:type="dxa"/>
              <w:bottom w:w="0" w:type="dxa"/>
              <w:right w:w="0" w:type="dxa"/>
            </w:tcMar>
          </w:tcPr>
          <w:p w14:paraId="4BB8335B"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7496F908" w14:textId="77777777" w:rsidR="00954B55" w:rsidRDefault="00954B55">
            <w:pPr>
              <w:pStyle w:val="V-Normaltext"/>
              <w:widowControl/>
              <w:spacing w:before="10" w:after="10" w:line="40" w:lineRule="exact"/>
              <w:rPr>
                <w:rFonts w:cs="Calibri"/>
              </w:rPr>
            </w:pPr>
          </w:p>
        </w:tc>
      </w:tr>
      <w:tr w:rsidR="00000000" w14:paraId="0FBADF8C" w14:textId="77777777">
        <w:tc>
          <w:tcPr>
            <w:tcW w:w="227" w:type="dxa"/>
            <w:tcMar>
              <w:top w:w="-20" w:type="dxa"/>
              <w:left w:w="0" w:type="dxa"/>
              <w:bottom w:w="0" w:type="dxa"/>
              <w:right w:w="0" w:type="dxa"/>
            </w:tcMar>
          </w:tcPr>
          <w:p w14:paraId="4EFF7063"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65.</w:t>
            </w:r>
          </w:p>
        </w:tc>
        <w:tc>
          <w:tcPr>
            <w:tcW w:w="4651" w:type="dxa"/>
            <w:tcMar>
              <w:top w:w="-20" w:type="dxa"/>
              <w:left w:w="0" w:type="dxa"/>
              <w:bottom w:w="0" w:type="dxa"/>
              <w:right w:w="0" w:type="dxa"/>
            </w:tcMar>
          </w:tcPr>
          <w:p w14:paraId="38877190" w14:textId="77777777" w:rsidR="00954B55" w:rsidRDefault="00954B55">
            <w:pPr>
              <w:pStyle w:val="V-Normaltext"/>
              <w:widowControl/>
              <w:rPr>
                <w:rFonts w:cs="Calibri"/>
              </w:rPr>
            </w:pPr>
            <w:r>
              <w:t>§</w:t>
            </w:r>
            <w:r>
              <w:t xml:space="preserve"> 97 wird wie folgt ge</w:t>
            </w:r>
            <w:r>
              <w:t>ä</w:t>
            </w:r>
            <w:r>
              <w:t>ndert:</w:t>
            </w:r>
          </w:p>
          <w:p w14:paraId="3F1C74DC" w14:textId="77777777" w:rsidR="00954B55" w:rsidRDefault="00954B55">
            <w:pPr>
              <w:pStyle w:val="V-Normaltext"/>
              <w:widowControl/>
              <w:rPr>
                <w:rFonts w:cs="Calibri"/>
              </w:rPr>
            </w:pPr>
            <w:r>
              <w:t>Absatz 3 wird wie folgt ge</w:t>
            </w:r>
            <w:r>
              <w:t>ä</w:t>
            </w:r>
            <w:r>
              <w:t>ndert:</w:t>
            </w:r>
          </w:p>
          <w:p w14:paraId="41BBE3B4" w14:textId="77777777" w:rsidR="00954B55" w:rsidRDefault="00954B55">
            <w:pPr>
              <w:pStyle w:val="V-Normaltext"/>
              <w:widowControl/>
              <w:ind w:left="227" w:hanging="227"/>
              <w:rPr>
                <w:rFonts w:cs="Calibri"/>
              </w:rPr>
            </w:pPr>
            <w:r>
              <w:t>a)</w:t>
            </w:r>
            <w:r>
              <w:tab/>
              <w:t xml:space="preserve">In Satz 2 werden das Wort </w:t>
            </w:r>
            <w:r>
              <w:t>„</w:t>
            </w:r>
            <w:r>
              <w:t>laufende</w:t>
            </w:r>
            <w:r>
              <w:t>“</w:t>
            </w:r>
            <w:r>
              <w:t xml:space="preserve"> gestrichen und die W</w:t>
            </w:r>
            <w:r>
              <w:t>ö</w:t>
            </w:r>
            <w:r>
              <w:t xml:space="preserve">rter </w:t>
            </w:r>
            <w:r>
              <w:t>„</w:t>
            </w:r>
            <w:r>
              <w:t>Bundessozialhilfegesetz/SGB XII</w:t>
            </w:r>
            <w:r>
              <w:t>“</w:t>
            </w:r>
            <w:r>
              <w:t xml:space="preserve"> durch die W</w:t>
            </w:r>
            <w:r>
              <w:t>ö</w:t>
            </w:r>
            <w:r>
              <w:t xml:space="preserve">rter </w:t>
            </w:r>
            <w:r>
              <w:t>„</w:t>
            </w:r>
            <w:r>
              <w:t>Sozialgesetzbuch Zw</w:t>
            </w:r>
            <w:r>
              <w:t>ö</w:t>
            </w:r>
            <w:r>
              <w:t>lftes Buch (SGB XII)</w:t>
            </w:r>
            <w:r>
              <w:t>“</w:t>
            </w:r>
            <w:r>
              <w:t xml:space="preserve"> ersetzt.</w:t>
            </w:r>
          </w:p>
          <w:p w14:paraId="601B4AAD" w14:textId="77777777" w:rsidR="00954B55" w:rsidRDefault="00954B55">
            <w:pPr>
              <w:pStyle w:val="V-Normaltext"/>
              <w:widowControl/>
              <w:ind w:left="227" w:hanging="227"/>
              <w:rPr>
                <w:rFonts w:cs="Calibri"/>
              </w:rPr>
            </w:pPr>
            <w:r>
              <w:t>b)</w:t>
            </w:r>
            <w:r>
              <w:tab/>
              <w:t>Nach Satz 2 wird folgender Satz 3 eingef</w:t>
            </w:r>
            <w:r>
              <w:t>ü</w:t>
            </w:r>
            <w:r>
              <w:t>gt:</w:t>
            </w:r>
          </w:p>
          <w:p w14:paraId="120CCA55" w14:textId="77777777" w:rsidR="00954B55" w:rsidRDefault="00954B55">
            <w:pPr>
              <w:pStyle w:val="V-Normaltext"/>
              <w:widowControl/>
              <w:ind w:left="228"/>
              <w:rPr>
                <w:rFonts w:cs="Calibri"/>
              </w:rPr>
            </w:pPr>
            <w:r>
              <w:t>„Ü</w:t>
            </w:r>
            <w:r>
              <w:t>ber weitere Entlastungen vom Eigenanteil entscheidet der Schultr</w:t>
            </w:r>
            <w:r>
              <w:t>ä</w:t>
            </w:r>
            <w:r>
              <w:t>ger in eigener Verantwortung.</w:t>
            </w:r>
            <w:r>
              <w:t>“</w:t>
            </w:r>
          </w:p>
        </w:tc>
      </w:tr>
      <w:tr w:rsidR="00000000" w14:paraId="31F0B8EF" w14:textId="77777777">
        <w:tc>
          <w:tcPr>
            <w:tcW w:w="227" w:type="dxa"/>
            <w:tcMar>
              <w:top w:w="-20" w:type="dxa"/>
              <w:left w:w="0" w:type="dxa"/>
              <w:bottom w:w="0" w:type="dxa"/>
              <w:right w:w="0" w:type="dxa"/>
            </w:tcMar>
          </w:tcPr>
          <w:p w14:paraId="0F1EA7F9"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jc w:val="left"/>
              <w:rPr>
                <w:rFonts w:cs="Calibri"/>
              </w:rPr>
            </w:pPr>
            <w:r>
              <w:t>66.</w:t>
            </w:r>
          </w:p>
        </w:tc>
        <w:tc>
          <w:tcPr>
            <w:tcW w:w="4651" w:type="dxa"/>
            <w:tcMar>
              <w:top w:w="-20" w:type="dxa"/>
              <w:left w:w="0" w:type="dxa"/>
              <w:bottom w:w="0" w:type="dxa"/>
              <w:right w:w="0" w:type="dxa"/>
            </w:tcMar>
          </w:tcPr>
          <w:p w14:paraId="261EB215" w14:textId="77777777" w:rsidR="00954B55" w:rsidRDefault="00954B55">
            <w:pPr>
              <w:pStyle w:val="V-Normaltext"/>
              <w:widowControl/>
              <w:rPr>
                <w:rFonts w:cs="Calibri"/>
              </w:rPr>
            </w:pPr>
            <w:r>
              <w:t>§</w:t>
            </w:r>
            <w:r>
              <w:t xml:space="preserve"> 98 wird wie folgt ge</w:t>
            </w:r>
            <w:r>
              <w:t>ä</w:t>
            </w:r>
            <w:r>
              <w:t>ndert:</w:t>
            </w:r>
          </w:p>
          <w:p w14:paraId="02A29312" w14:textId="77777777" w:rsidR="00954B55" w:rsidRDefault="00954B55">
            <w:pPr>
              <w:pStyle w:val="V-Normaltext"/>
              <w:widowControl/>
              <w:rPr>
                <w:rFonts w:cs="Calibri"/>
              </w:rPr>
            </w:pPr>
            <w:r>
              <w:t xml:space="preserve">In Absatz 1 Satz 1 wird das Wort </w:t>
            </w:r>
            <w:r>
              <w:t>„</w:t>
            </w:r>
            <w:r>
              <w:t>Geldzuweisungen</w:t>
            </w:r>
            <w:r>
              <w:t>“</w:t>
            </w:r>
            <w:r>
              <w:t xml:space="preserve"> durch das Wort </w:t>
            </w:r>
            <w:r>
              <w:t>„</w:t>
            </w:r>
            <w:r>
              <w:t>Geldzuwendungen</w:t>
            </w:r>
            <w:r>
              <w:t>“</w:t>
            </w:r>
            <w:r>
              <w:t xml:space="preserve"> ersetzt.</w:t>
            </w:r>
          </w:p>
        </w:tc>
      </w:tr>
      <w:tr w:rsidR="00000000" w14:paraId="29E6DEA3" w14:textId="77777777">
        <w:tc>
          <w:tcPr>
            <w:tcW w:w="227" w:type="dxa"/>
            <w:tcMar>
              <w:top w:w="-20" w:type="dxa"/>
              <w:left w:w="0" w:type="dxa"/>
              <w:bottom w:w="0" w:type="dxa"/>
              <w:right w:w="0" w:type="dxa"/>
            </w:tcMar>
          </w:tcPr>
          <w:p w14:paraId="7AF386C9"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6B86B551" w14:textId="77777777" w:rsidR="00954B55" w:rsidRDefault="00954B55">
            <w:pPr>
              <w:pStyle w:val="V-Normaltext"/>
              <w:widowControl/>
              <w:spacing w:before="10" w:after="10" w:line="40" w:lineRule="exact"/>
              <w:rPr>
                <w:rFonts w:cs="Calibri"/>
              </w:rPr>
            </w:pPr>
          </w:p>
        </w:tc>
      </w:tr>
      <w:tr w:rsidR="00000000" w14:paraId="6520A8DA" w14:textId="77777777">
        <w:tc>
          <w:tcPr>
            <w:tcW w:w="227" w:type="dxa"/>
            <w:tcMar>
              <w:top w:w="-20" w:type="dxa"/>
              <w:left w:w="0" w:type="dxa"/>
              <w:bottom w:w="0" w:type="dxa"/>
              <w:right w:w="0" w:type="dxa"/>
            </w:tcMar>
          </w:tcPr>
          <w:p w14:paraId="18F7D095"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67.</w:t>
            </w:r>
          </w:p>
        </w:tc>
        <w:tc>
          <w:tcPr>
            <w:tcW w:w="4651" w:type="dxa"/>
            <w:tcMar>
              <w:top w:w="-20" w:type="dxa"/>
              <w:left w:w="0" w:type="dxa"/>
              <w:bottom w:w="0" w:type="dxa"/>
              <w:right w:w="0" w:type="dxa"/>
            </w:tcMar>
          </w:tcPr>
          <w:p w14:paraId="7609B4E6" w14:textId="77777777" w:rsidR="00954B55" w:rsidRDefault="00954B55">
            <w:pPr>
              <w:pStyle w:val="V-Normaltext"/>
              <w:widowControl/>
              <w:rPr>
                <w:rFonts w:cs="Calibri"/>
              </w:rPr>
            </w:pPr>
            <w:r>
              <w:t>§</w:t>
            </w:r>
            <w:r>
              <w:t xml:space="preserve"> 100 wird wie folgt ge</w:t>
            </w:r>
            <w:r>
              <w:t>ä</w:t>
            </w:r>
            <w:r>
              <w:t>ndert:</w:t>
            </w:r>
          </w:p>
          <w:p w14:paraId="6D6DD469" w14:textId="77777777" w:rsidR="00954B55" w:rsidRDefault="00954B55">
            <w:pPr>
              <w:pStyle w:val="V-Normaltext"/>
              <w:widowControl/>
              <w:ind w:left="227" w:hanging="227"/>
              <w:rPr>
                <w:rFonts w:cs="Calibri"/>
              </w:rPr>
            </w:pPr>
            <w:r>
              <w:t>a)</w:t>
            </w:r>
            <w:r>
              <w:tab/>
              <w:t xml:space="preserve">In Absatz 1 Satz 2 werden nach dem Wort </w:t>
            </w:r>
            <w:r>
              <w:t>„</w:t>
            </w:r>
            <w:r>
              <w:t>erg</w:t>
            </w:r>
            <w:r>
              <w:t>ä</w:t>
            </w:r>
            <w:r>
              <w:t>nzen</w:t>
            </w:r>
            <w:r>
              <w:t>“</w:t>
            </w:r>
            <w:r>
              <w:t xml:space="preserve"> die W</w:t>
            </w:r>
            <w:r>
              <w:t>ö</w:t>
            </w:r>
            <w:r>
              <w:t xml:space="preserve">rter </w:t>
            </w:r>
            <w:r>
              <w:t>„</w:t>
            </w:r>
            <w:r>
              <w:t>und bereichern</w:t>
            </w:r>
            <w:r>
              <w:t>“</w:t>
            </w:r>
            <w:r>
              <w:t xml:space="preserve"> eingef</w:t>
            </w:r>
            <w:r>
              <w:t>ü</w:t>
            </w:r>
            <w:r>
              <w:t>gt.</w:t>
            </w:r>
          </w:p>
          <w:p w14:paraId="297ABFE6" w14:textId="77777777" w:rsidR="00954B55" w:rsidRDefault="00954B55">
            <w:pPr>
              <w:pStyle w:val="V-Normaltext"/>
              <w:widowControl/>
              <w:ind w:left="227" w:hanging="227"/>
              <w:rPr>
                <w:rFonts w:cs="Calibri"/>
              </w:rPr>
            </w:pPr>
            <w:r>
              <w:t>b)</w:t>
            </w:r>
            <w:r>
              <w:tab/>
              <w:t xml:space="preserve">In Absatz 4 Satz 2 wird das Wort </w:t>
            </w:r>
            <w:r>
              <w:t>„</w:t>
            </w:r>
            <w:r>
              <w:t>insoweit</w:t>
            </w:r>
            <w:r>
              <w:t>“</w:t>
            </w:r>
            <w:r>
              <w:t xml:space="preserve"> gestrichen.</w:t>
            </w:r>
          </w:p>
        </w:tc>
      </w:tr>
      <w:tr w:rsidR="00000000" w14:paraId="4C166A59" w14:textId="77777777">
        <w:tc>
          <w:tcPr>
            <w:tcW w:w="227" w:type="dxa"/>
            <w:tcMar>
              <w:top w:w="-20" w:type="dxa"/>
              <w:left w:w="0" w:type="dxa"/>
              <w:bottom w:w="0" w:type="dxa"/>
              <w:right w:w="0" w:type="dxa"/>
            </w:tcMar>
          </w:tcPr>
          <w:p w14:paraId="30FAAC48"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1BB00E04" w14:textId="77777777" w:rsidR="00954B55" w:rsidRDefault="00954B55">
            <w:pPr>
              <w:pStyle w:val="V-Normaltext"/>
              <w:widowControl/>
              <w:spacing w:before="10" w:after="10" w:line="40" w:lineRule="exact"/>
              <w:rPr>
                <w:rFonts w:cs="Calibri"/>
              </w:rPr>
            </w:pPr>
          </w:p>
        </w:tc>
      </w:tr>
      <w:tr w:rsidR="00000000" w14:paraId="755C1E88" w14:textId="77777777">
        <w:tc>
          <w:tcPr>
            <w:tcW w:w="227" w:type="dxa"/>
            <w:tcMar>
              <w:top w:w="-20" w:type="dxa"/>
              <w:left w:w="0" w:type="dxa"/>
              <w:bottom w:w="0" w:type="dxa"/>
              <w:right w:w="0" w:type="dxa"/>
            </w:tcMar>
          </w:tcPr>
          <w:p w14:paraId="12FAA955"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68.</w:t>
            </w:r>
          </w:p>
        </w:tc>
        <w:tc>
          <w:tcPr>
            <w:tcW w:w="4651" w:type="dxa"/>
            <w:tcMar>
              <w:top w:w="-20" w:type="dxa"/>
              <w:left w:w="0" w:type="dxa"/>
              <w:bottom w:w="0" w:type="dxa"/>
              <w:right w:w="0" w:type="dxa"/>
            </w:tcMar>
          </w:tcPr>
          <w:p w14:paraId="353EE2EB" w14:textId="77777777" w:rsidR="00954B55" w:rsidRDefault="00954B55">
            <w:pPr>
              <w:pStyle w:val="V-Normaltext"/>
              <w:widowControl/>
              <w:rPr>
                <w:rFonts w:cs="Calibri"/>
              </w:rPr>
            </w:pPr>
            <w:r>
              <w:t>§</w:t>
            </w:r>
            <w:r>
              <w:t xml:space="preserve"> 102 wird wie folgt ge</w:t>
            </w:r>
            <w:r>
              <w:t>ä</w:t>
            </w:r>
            <w:r>
              <w:t>ndert:</w:t>
            </w:r>
          </w:p>
          <w:p w14:paraId="48941E52" w14:textId="77777777" w:rsidR="00954B55" w:rsidRDefault="00954B55">
            <w:pPr>
              <w:pStyle w:val="V-Normaltext"/>
              <w:widowControl/>
              <w:rPr>
                <w:rFonts w:cs="Calibri"/>
              </w:rPr>
            </w:pPr>
            <w:r>
              <w:t xml:space="preserve">In Absatz 4 Satz 1 wird nach der Bezeichnung </w:t>
            </w:r>
            <w:r>
              <w:t>„</w:t>
            </w:r>
            <w:r>
              <w:t>Absatz 1</w:t>
            </w:r>
            <w:r>
              <w:t>“</w:t>
            </w:r>
            <w:r>
              <w:t xml:space="preserve"> die Bezeichnung </w:t>
            </w:r>
            <w:r>
              <w:t>„</w:t>
            </w:r>
            <w:r>
              <w:t>Satz 1</w:t>
            </w:r>
            <w:r>
              <w:t>“</w:t>
            </w:r>
            <w:r>
              <w:t xml:space="preserve"> eingef</w:t>
            </w:r>
            <w:r>
              <w:t>ü</w:t>
            </w:r>
            <w:r>
              <w:t>gt.</w:t>
            </w:r>
          </w:p>
        </w:tc>
      </w:tr>
      <w:tr w:rsidR="00000000" w14:paraId="1C607C31" w14:textId="77777777">
        <w:tc>
          <w:tcPr>
            <w:tcW w:w="227" w:type="dxa"/>
            <w:tcMar>
              <w:top w:w="-20" w:type="dxa"/>
              <w:left w:w="0" w:type="dxa"/>
              <w:bottom w:w="0" w:type="dxa"/>
              <w:right w:w="0" w:type="dxa"/>
            </w:tcMar>
          </w:tcPr>
          <w:p w14:paraId="6A0C3313"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711060DA" w14:textId="77777777" w:rsidR="00954B55" w:rsidRDefault="00954B55">
            <w:pPr>
              <w:pStyle w:val="V-Normaltext"/>
              <w:widowControl/>
              <w:spacing w:before="10" w:after="10" w:line="40" w:lineRule="exact"/>
              <w:rPr>
                <w:rFonts w:cs="Calibri"/>
              </w:rPr>
            </w:pPr>
          </w:p>
        </w:tc>
      </w:tr>
      <w:tr w:rsidR="00000000" w14:paraId="455BBC4C" w14:textId="77777777">
        <w:tc>
          <w:tcPr>
            <w:tcW w:w="227" w:type="dxa"/>
            <w:tcMar>
              <w:top w:w="-20" w:type="dxa"/>
              <w:left w:w="0" w:type="dxa"/>
              <w:bottom w:w="0" w:type="dxa"/>
              <w:right w:w="0" w:type="dxa"/>
            </w:tcMar>
          </w:tcPr>
          <w:p w14:paraId="3C8913FB"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69.</w:t>
            </w:r>
          </w:p>
        </w:tc>
        <w:tc>
          <w:tcPr>
            <w:tcW w:w="4651" w:type="dxa"/>
            <w:tcMar>
              <w:top w:w="-20" w:type="dxa"/>
              <w:left w:w="0" w:type="dxa"/>
              <w:bottom w:w="0" w:type="dxa"/>
              <w:right w:w="0" w:type="dxa"/>
            </w:tcMar>
          </w:tcPr>
          <w:p w14:paraId="71D05627" w14:textId="77777777" w:rsidR="00954B55" w:rsidRDefault="00954B55">
            <w:pPr>
              <w:pStyle w:val="V-Normaltext"/>
              <w:widowControl/>
              <w:rPr>
                <w:rFonts w:cs="Calibri"/>
              </w:rPr>
            </w:pPr>
            <w:r>
              <w:t>§</w:t>
            </w:r>
            <w:r>
              <w:t xml:space="preserve"> 107 wird wie folgt ge</w:t>
            </w:r>
            <w:r>
              <w:t>ä</w:t>
            </w:r>
            <w:r>
              <w:t>ndert:</w:t>
            </w:r>
          </w:p>
          <w:p w14:paraId="60860B6E" w14:textId="77777777" w:rsidR="00954B55" w:rsidRDefault="00954B55">
            <w:pPr>
              <w:pStyle w:val="V-Normaltext"/>
              <w:widowControl/>
              <w:rPr>
                <w:rFonts w:cs="Calibri"/>
              </w:rPr>
            </w:pPr>
            <w:r>
              <w:t>Nach Absatz 6 wird folgender Absatz 7 angef</w:t>
            </w:r>
            <w:r>
              <w:t>ü</w:t>
            </w:r>
            <w:r>
              <w:t>gt:</w:t>
            </w:r>
          </w:p>
          <w:p w14:paraId="11715F25" w14:textId="77777777" w:rsidR="00954B55" w:rsidRDefault="00954B55">
            <w:pPr>
              <w:pStyle w:val="V-Normaltext"/>
              <w:widowControl/>
              <w:rPr>
                <w:rFonts w:cs="Calibri"/>
              </w:rPr>
            </w:pPr>
            <w:r>
              <w:t>„</w:t>
            </w:r>
            <w:r>
              <w:t>(7) F</w:t>
            </w:r>
            <w:r>
              <w:t>ü</w:t>
            </w:r>
            <w:r>
              <w:t xml:space="preserve">r angestellte Lehrerinnen und Lehrer an Ersatzschulen </w:t>
            </w:r>
            <w:r>
              <w:t>ü</w:t>
            </w:r>
            <w:r>
              <w:t xml:space="preserve">bernimmt das Land unter Bezug auf </w:t>
            </w:r>
            <w:r>
              <w:t>§</w:t>
            </w:r>
            <w:r>
              <w:t xml:space="preserve"> 8 a des Altersteilzeitgesetzes f</w:t>
            </w:r>
            <w:r>
              <w:t>ü</w:t>
            </w:r>
            <w:r>
              <w:t>r den Fall der Zahlungsunf</w:t>
            </w:r>
            <w:r>
              <w:t>ä</w:t>
            </w:r>
            <w:r>
              <w:t>higkeit des Ersatzschultr</w:t>
            </w:r>
            <w:r>
              <w:t>ä</w:t>
            </w:r>
            <w:r>
              <w:t>gers die Haftung f</w:t>
            </w:r>
            <w:r>
              <w:t>ü</w:t>
            </w:r>
            <w:r>
              <w:t>r alle Wertguthaben, die w</w:t>
            </w:r>
            <w:r>
              <w:t>ä</w:t>
            </w:r>
            <w:r>
              <w:t xml:space="preserve">hrend der Fortdauer der Finanzierung nach den </w:t>
            </w:r>
            <w:r>
              <w:t>§§</w:t>
            </w:r>
            <w:r>
              <w:t xml:space="preserve"> 105 bis 115 auf Grund einer Altersteilzeitvereinbarung im Sinne des </w:t>
            </w:r>
            <w:r>
              <w:t>§</w:t>
            </w:r>
            <w:r>
              <w:t xml:space="preserve"> 2 Abs. 2 des Altersteilzeitgesetzes entstehen.</w:t>
            </w:r>
            <w:r>
              <w:t>“</w:t>
            </w:r>
          </w:p>
        </w:tc>
      </w:tr>
      <w:tr w:rsidR="00000000" w14:paraId="41CD1E22" w14:textId="77777777">
        <w:tc>
          <w:tcPr>
            <w:tcW w:w="227" w:type="dxa"/>
            <w:tcMar>
              <w:top w:w="-20" w:type="dxa"/>
              <w:left w:w="0" w:type="dxa"/>
              <w:bottom w:w="0" w:type="dxa"/>
              <w:right w:w="0" w:type="dxa"/>
            </w:tcMar>
          </w:tcPr>
          <w:p w14:paraId="6B538FB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7FBE4795" w14:textId="77777777" w:rsidR="00954B55" w:rsidRDefault="00954B55">
            <w:pPr>
              <w:pStyle w:val="V-Normaltext"/>
              <w:widowControl/>
              <w:spacing w:before="10" w:after="10" w:line="40" w:lineRule="exact"/>
              <w:rPr>
                <w:rFonts w:cs="Calibri"/>
              </w:rPr>
            </w:pPr>
          </w:p>
        </w:tc>
      </w:tr>
      <w:tr w:rsidR="00000000" w14:paraId="632C0863" w14:textId="77777777">
        <w:tc>
          <w:tcPr>
            <w:tcW w:w="227" w:type="dxa"/>
            <w:tcMar>
              <w:top w:w="-20" w:type="dxa"/>
              <w:left w:w="0" w:type="dxa"/>
              <w:bottom w:w="0" w:type="dxa"/>
              <w:right w:w="0" w:type="dxa"/>
            </w:tcMar>
          </w:tcPr>
          <w:p w14:paraId="7509D3B1"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70.</w:t>
            </w:r>
          </w:p>
        </w:tc>
        <w:tc>
          <w:tcPr>
            <w:tcW w:w="4651" w:type="dxa"/>
            <w:tcMar>
              <w:top w:w="-20" w:type="dxa"/>
              <w:left w:w="0" w:type="dxa"/>
              <w:bottom w:w="0" w:type="dxa"/>
              <w:right w:w="0" w:type="dxa"/>
            </w:tcMar>
          </w:tcPr>
          <w:p w14:paraId="150B293C" w14:textId="77777777" w:rsidR="00954B55" w:rsidRDefault="00954B55">
            <w:pPr>
              <w:pStyle w:val="V-Normaltext"/>
              <w:widowControl/>
              <w:rPr>
                <w:rFonts w:cs="Calibri"/>
              </w:rPr>
            </w:pPr>
            <w:r>
              <w:t>§</w:t>
            </w:r>
            <w:r>
              <w:t xml:space="preserve"> 116 wird wie folgt ge</w:t>
            </w:r>
            <w:r>
              <w:t>ä</w:t>
            </w:r>
            <w:r>
              <w:t>ndert:</w:t>
            </w:r>
          </w:p>
          <w:p w14:paraId="6839A70E" w14:textId="77777777" w:rsidR="00954B55" w:rsidRDefault="00954B55">
            <w:pPr>
              <w:pStyle w:val="V-Normaltext"/>
              <w:widowControl/>
              <w:ind w:left="227" w:hanging="227"/>
              <w:rPr>
                <w:rFonts w:cs="Calibri"/>
              </w:rPr>
            </w:pPr>
            <w:r>
              <w:t>a)</w:t>
            </w:r>
            <w:r>
              <w:tab/>
              <w:t xml:space="preserve">In Absatz 3 Satz 1 werden nach dem Wort </w:t>
            </w:r>
            <w:r>
              <w:t>„</w:t>
            </w:r>
            <w:r>
              <w:t>besitzen</w:t>
            </w:r>
            <w:r>
              <w:t>“</w:t>
            </w:r>
            <w:r>
              <w:t xml:space="preserve"> die W</w:t>
            </w:r>
            <w:r>
              <w:t>ö</w:t>
            </w:r>
            <w:r>
              <w:t xml:space="preserve">rter </w:t>
            </w:r>
            <w:r>
              <w:t>„</w:t>
            </w:r>
            <w:r>
              <w:t>und die Gew</w:t>
            </w:r>
            <w:r>
              <w:t>ä</w:t>
            </w:r>
            <w:r>
              <w:t>hr daf</w:t>
            </w:r>
            <w:r>
              <w:t>ü</w:t>
            </w:r>
            <w:r>
              <w:t>r bieten, dass Unterricht und Erziehung und die dabei verwendeten Lehr- und Lernmittel nicht gegen die verfassungsm</w:t>
            </w:r>
            <w:r>
              <w:t>äß</w:t>
            </w:r>
            <w:r>
              <w:t>ige Ordnung versto</w:t>
            </w:r>
            <w:r>
              <w:t>ß</w:t>
            </w:r>
            <w:r>
              <w:t>en</w:t>
            </w:r>
            <w:r>
              <w:t>“</w:t>
            </w:r>
            <w:r>
              <w:t xml:space="preserve"> eingef</w:t>
            </w:r>
            <w:r>
              <w:t>ü</w:t>
            </w:r>
            <w:r>
              <w:t>gt.</w:t>
            </w:r>
          </w:p>
          <w:p w14:paraId="06CAB023" w14:textId="77777777" w:rsidR="00954B55" w:rsidRDefault="00954B55">
            <w:pPr>
              <w:pStyle w:val="V-Normaltext"/>
              <w:widowControl/>
              <w:ind w:left="227" w:hanging="227"/>
              <w:rPr>
                <w:rFonts w:cs="Calibri"/>
              </w:rPr>
            </w:pPr>
            <w:r>
              <w:t>b)</w:t>
            </w:r>
            <w:r>
              <w:tab/>
              <w:t>Dem Absatz 4 werden nach Satz 1 folgende S</w:t>
            </w:r>
            <w:r>
              <w:t>ä</w:t>
            </w:r>
            <w:r>
              <w:t>tze 2 und 3 angef</w:t>
            </w:r>
            <w:r>
              <w:t>ü</w:t>
            </w:r>
            <w:r>
              <w:t>gt:</w:t>
            </w:r>
          </w:p>
          <w:p w14:paraId="28D3DF58" w14:textId="77777777" w:rsidR="00954B55" w:rsidRDefault="00954B55">
            <w:pPr>
              <w:pStyle w:val="V-Normaltext"/>
              <w:widowControl/>
              <w:ind w:left="228"/>
              <w:rPr>
                <w:rFonts w:cs="Calibri"/>
              </w:rPr>
            </w:pPr>
            <w:r>
              <w:t>„</w:t>
            </w:r>
            <w:r>
              <w:t>Die obere Schulaufsichtsbeh</w:t>
            </w:r>
            <w:r>
              <w:t>ö</w:t>
            </w:r>
            <w:r>
              <w:t>rde ist berechtigt, sich die in der Schule verwendeten Lehr- und Lernmittel vorlegen zu lassen. Die Kosten f</w:t>
            </w:r>
            <w:r>
              <w:t>ü</w:t>
            </w:r>
            <w:r>
              <w:t xml:space="preserve">r eine </w:t>
            </w:r>
            <w:r>
              <w:t>Ü</w:t>
            </w:r>
            <w:r>
              <w:t>bersetzung tr</w:t>
            </w:r>
            <w:r>
              <w:t>ä</w:t>
            </w:r>
            <w:r>
              <w:t>gt der Schultr</w:t>
            </w:r>
            <w:r>
              <w:t>ä</w:t>
            </w:r>
            <w:r>
              <w:t>ger.</w:t>
            </w:r>
            <w:r>
              <w:t>“</w:t>
            </w:r>
          </w:p>
        </w:tc>
      </w:tr>
      <w:tr w:rsidR="00000000" w14:paraId="3011B7AE" w14:textId="77777777">
        <w:tc>
          <w:tcPr>
            <w:tcW w:w="227" w:type="dxa"/>
            <w:tcMar>
              <w:top w:w="-20" w:type="dxa"/>
              <w:left w:w="0" w:type="dxa"/>
              <w:bottom w:w="0" w:type="dxa"/>
              <w:right w:w="0" w:type="dxa"/>
            </w:tcMar>
          </w:tcPr>
          <w:p w14:paraId="2B4A9A81"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681606DA" w14:textId="77777777" w:rsidR="00954B55" w:rsidRDefault="00954B55">
            <w:pPr>
              <w:pStyle w:val="V-Normaltext"/>
              <w:widowControl/>
              <w:spacing w:before="10" w:after="10" w:line="40" w:lineRule="exact"/>
              <w:rPr>
                <w:rFonts w:cs="Calibri"/>
              </w:rPr>
            </w:pPr>
          </w:p>
        </w:tc>
      </w:tr>
      <w:tr w:rsidR="00000000" w14:paraId="64EF8560" w14:textId="77777777">
        <w:tc>
          <w:tcPr>
            <w:tcW w:w="227" w:type="dxa"/>
            <w:tcMar>
              <w:top w:w="-20" w:type="dxa"/>
              <w:left w:w="0" w:type="dxa"/>
              <w:bottom w:w="0" w:type="dxa"/>
              <w:right w:w="0" w:type="dxa"/>
            </w:tcMar>
          </w:tcPr>
          <w:p w14:paraId="32C069E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71.</w:t>
            </w:r>
          </w:p>
        </w:tc>
        <w:tc>
          <w:tcPr>
            <w:tcW w:w="4651" w:type="dxa"/>
            <w:tcMar>
              <w:top w:w="-20" w:type="dxa"/>
              <w:left w:w="0" w:type="dxa"/>
              <w:bottom w:w="0" w:type="dxa"/>
              <w:right w:w="0" w:type="dxa"/>
            </w:tcMar>
          </w:tcPr>
          <w:p w14:paraId="1AAC692A" w14:textId="77777777" w:rsidR="00954B55" w:rsidRDefault="00954B55">
            <w:pPr>
              <w:pStyle w:val="V-Normaltext"/>
              <w:widowControl/>
              <w:rPr>
                <w:rFonts w:cs="Calibri"/>
              </w:rPr>
            </w:pPr>
            <w:r>
              <w:t>§</w:t>
            </w:r>
            <w:r>
              <w:t xml:space="preserve"> 120 wird wie folgt ge</w:t>
            </w:r>
            <w:r>
              <w:t>ä</w:t>
            </w:r>
            <w:r>
              <w:t>ndert</w:t>
            </w:r>
          </w:p>
          <w:p w14:paraId="634B2F58" w14:textId="77777777" w:rsidR="00954B55" w:rsidRDefault="00954B55">
            <w:pPr>
              <w:pStyle w:val="V-Normaltext"/>
              <w:widowControl/>
              <w:ind w:left="227" w:hanging="227"/>
              <w:rPr>
                <w:rFonts w:cs="Calibri"/>
              </w:rPr>
            </w:pPr>
            <w:r>
              <w:t>a)</w:t>
            </w:r>
            <w:r>
              <w:tab/>
            </w:r>
            <w:r>
              <w:t>In Absatz 7 wird nach Satz 1 folgender Satz 2 eingef</w:t>
            </w:r>
            <w:r>
              <w:t>ü</w:t>
            </w:r>
            <w:r>
              <w:t>gt:</w:t>
            </w:r>
          </w:p>
          <w:p w14:paraId="566440EC" w14:textId="77777777" w:rsidR="00954B55" w:rsidRDefault="00954B55">
            <w:pPr>
              <w:pStyle w:val="V-Normaltext"/>
              <w:widowControl/>
              <w:ind w:left="228"/>
              <w:rPr>
                <w:rFonts w:cs="Calibri"/>
              </w:rPr>
            </w:pPr>
            <w:r>
              <w:t>„</w:t>
            </w:r>
            <w:r>
              <w:t>Das Recht auf Einsichtnahme umfasst auch das Recht zur Anfertigung oder Aush</w:t>
            </w:r>
            <w:r>
              <w:t>ä</w:t>
            </w:r>
            <w:r>
              <w:t>ndigung von Kopien; die Erstattung von Auslagen kann verlangt werden.</w:t>
            </w:r>
            <w:r>
              <w:t>“</w:t>
            </w:r>
          </w:p>
          <w:p w14:paraId="5F1B8489" w14:textId="77777777" w:rsidR="00954B55" w:rsidRDefault="00954B55">
            <w:pPr>
              <w:pStyle w:val="V-Normaltext"/>
              <w:widowControl/>
              <w:ind w:left="227" w:hanging="227"/>
              <w:rPr>
                <w:rFonts w:cs="Calibri"/>
              </w:rPr>
            </w:pPr>
            <w:r>
              <w:t>b)</w:t>
            </w:r>
            <w:r>
              <w:tab/>
              <w:t>Absatz 8 Satz 2 wird wie folgt gefasst:</w:t>
            </w:r>
          </w:p>
          <w:p w14:paraId="3DB85DB4" w14:textId="77777777" w:rsidR="00954B55" w:rsidRDefault="00954B55">
            <w:pPr>
              <w:pStyle w:val="V-Normaltext"/>
              <w:widowControl/>
              <w:ind w:left="228"/>
              <w:rPr>
                <w:rFonts w:cs="Calibri"/>
              </w:rPr>
            </w:pPr>
            <w:r>
              <w:t>„</w:t>
            </w:r>
            <w:r>
              <w:t>Die Sch</w:t>
            </w:r>
            <w:r>
              <w:t>ü</w:t>
            </w:r>
            <w:r>
              <w:t>lerinnen und Sch</w:t>
            </w:r>
            <w:r>
              <w:t>ü</w:t>
            </w:r>
            <w:r>
              <w:t>ler sind von den beabsichtigten Ausk</w:t>
            </w:r>
            <w:r>
              <w:t>ü</w:t>
            </w:r>
            <w:r>
              <w:t>nften vorab in Kenntnis zu setzen.</w:t>
            </w:r>
            <w:r>
              <w:t>“</w:t>
            </w:r>
          </w:p>
        </w:tc>
      </w:tr>
      <w:tr w:rsidR="00000000" w14:paraId="1B9ED2E9" w14:textId="77777777">
        <w:tc>
          <w:tcPr>
            <w:tcW w:w="227" w:type="dxa"/>
            <w:tcMar>
              <w:top w:w="-20" w:type="dxa"/>
              <w:left w:w="0" w:type="dxa"/>
              <w:bottom w:w="0" w:type="dxa"/>
              <w:right w:w="0" w:type="dxa"/>
            </w:tcMar>
          </w:tcPr>
          <w:p w14:paraId="53DC9C8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516E9D8C" w14:textId="77777777" w:rsidR="00954B55" w:rsidRDefault="00954B55">
            <w:pPr>
              <w:pStyle w:val="V-Normaltext"/>
              <w:widowControl/>
              <w:spacing w:before="10" w:after="10" w:line="40" w:lineRule="exact"/>
              <w:rPr>
                <w:rFonts w:cs="Calibri"/>
              </w:rPr>
            </w:pPr>
          </w:p>
        </w:tc>
      </w:tr>
      <w:tr w:rsidR="00000000" w14:paraId="7AA0D8B1" w14:textId="77777777">
        <w:tc>
          <w:tcPr>
            <w:tcW w:w="227" w:type="dxa"/>
            <w:tcMar>
              <w:top w:w="-20" w:type="dxa"/>
              <w:left w:w="0" w:type="dxa"/>
              <w:bottom w:w="0" w:type="dxa"/>
              <w:right w:w="0" w:type="dxa"/>
            </w:tcMar>
          </w:tcPr>
          <w:p w14:paraId="370E0053"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72.</w:t>
            </w:r>
          </w:p>
        </w:tc>
        <w:tc>
          <w:tcPr>
            <w:tcW w:w="4651" w:type="dxa"/>
            <w:tcMar>
              <w:top w:w="-20" w:type="dxa"/>
              <w:left w:w="0" w:type="dxa"/>
              <w:bottom w:w="0" w:type="dxa"/>
              <w:right w:w="0" w:type="dxa"/>
            </w:tcMar>
          </w:tcPr>
          <w:p w14:paraId="2F2F352A" w14:textId="77777777" w:rsidR="00954B55" w:rsidRDefault="00954B55">
            <w:pPr>
              <w:pStyle w:val="V-Normaltext"/>
              <w:widowControl/>
              <w:rPr>
                <w:rFonts w:cs="Calibri"/>
              </w:rPr>
            </w:pPr>
            <w:r>
              <w:t>§</w:t>
            </w:r>
            <w:r>
              <w:t xml:space="preserve"> 125 wird wie folgt gefasst:</w:t>
            </w:r>
          </w:p>
          <w:p w14:paraId="41174AE6" w14:textId="77777777" w:rsidR="00954B55" w:rsidRDefault="00954B55">
            <w:pPr>
              <w:pStyle w:val="V-Zwischenfcberschrift01"/>
              <w:widowControl/>
              <w:rPr>
                <w:rFonts w:cs="Calibri"/>
              </w:rPr>
            </w:pPr>
            <w:r>
              <w:t>„§</w:t>
            </w:r>
            <w:r>
              <w:t xml:space="preserve"> 125</w:t>
            </w:r>
            <w:r>
              <w:br/>
              <w:t>Einschr</w:t>
            </w:r>
            <w:r>
              <w:t>ä</w:t>
            </w:r>
            <w:r>
              <w:t>nkung von Grundrechten</w:t>
            </w:r>
          </w:p>
          <w:p w14:paraId="35A12DB3" w14:textId="77777777" w:rsidR="00954B55" w:rsidRDefault="00954B55">
            <w:pPr>
              <w:pStyle w:val="V-Normaltext"/>
              <w:widowControl/>
              <w:rPr>
                <w:rFonts w:cs="Calibri"/>
              </w:rPr>
            </w:pPr>
            <w:r>
              <w:t>Durch dieses Gesetz werden eingeschr</w:t>
            </w:r>
            <w:r>
              <w:t>ä</w:t>
            </w:r>
            <w:r>
              <w:t>nkt:</w:t>
            </w:r>
          </w:p>
          <w:p w14:paraId="03630532" w14:textId="77777777" w:rsidR="00954B55" w:rsidRDefault="00954B55">
            <w:pPr>
              <w:pStyle w:val="V-Normaltext"/>
              <w:widowControl/>
              <w:ind w:left="227" w:hanging="227"/>
              <w:rPr>
                <w:rFonts w:cs="Calibri"/>
              </w:rPr>
            </w:pPr>
            <w:r>
              <w:t>1.</w:t>
            </w:r>
            <w:r>
              <w:tab/>
              <w:t>das Grundrecht der k</w:t>
            </w:r>
            <w:r>
              <w:t>ö</w:t>
            </w:r>
            <w:r>
              <w:t>rperlichen Unversehrtheit gem</w:t>
            </w:r>
            <w:r>
              <w:t>äß</w:t>
            </w:r>
            <w:r>
              <w:t xml:space="preserve"> Artikel 2 Abs. 2 Satz 1 des Grundgesetzes nach Ma</w:t>
            </w:r>
            <w:r>
              <w:t>ß</w:t>
            </w:r>
            <w:r>
              <w:t xml:space="preserve">gabe des </w:t>
            </w:r>
            <w:r>
              <w:t>§</w:t>
            </w:r>
            <w:r>
              <w:t xml:space="preserve"> 54 (Schulgesundheit),</w:t>
            </w:r>
          </w:p>
          <w:p w14:paraId="08CB087D" w14:textId="77777777" w:rsidR="00954B55" w:rsidRDefault="00954B55">
            <w:pPr>
              <w:pStyle w:val="V-Normaltext"/>
              <w:widowControl/>
              <w:ind w:left="227" w:hanging="227"/>
              <w:rPr>
                <w:rFonts w:cs="Calibri"/>
              </w:rPr>
            </w:pPr>
            <w:r>
              <w:t>2.</w:t>
            </w:r>
            <w:r>
              <w:tab/>
              <w:t>das Grundrecht der Freiheit der Person gem</w:t>
            </w:r>
            <w:r>
              <w:t>äß</w:t>
            </w:r>
            <w:r>
              <w:t xml:space="preserve"> Artikel 2 Abs. 2 Satz 2 des Grundgesetzes nach Ma</w:t>
            </w:r>
            <w:r>
              <w:t>ß</w:t>
            </w:r>
            <w:r>
              <w:t xml:space="preserve">gabe der </w:t>
            </w:r>
            <w:r>
              <w:t>§§</w:t>
            </w:r>
            <w:r>
              <w:t xml:space="preserve"> 34 bis 41 (Schulpflicht) sowie des </w:t>
            </w:r>
            <w:r>
              <w:t>§</w:t>
            </w:r>
            <w:r>
              <w:t xml:space="preserve"> 42 Abs. 1 (Allgemeine Rechte und Pflichten aus dem Schulverh</w:t>
            </w:r>
            <w:r>
              <w:t>ä</w:t>
            </w:r>
            <w:r>
              <w:t>ltnis),</w:t>
            </w:r>
          </w:p>
          <w:p w14:paraId="70115529" w14:textId="77777777" w:rsidR="00954B55" w:rsidRDefault="00954B55">
            <w:pPr>
              <w:pStyle w:val="V-Normaltext"/>
              <w:widowControl/>
              <w:ind w:left="227" w:hanging="227"/>
              <w:rPr>
                <w:rFonts w:cs="Calibri"/>
              </w:rPr>
            </w:pPr>
            <w:r>
              <w:t>3.</w:t>
            </w:r>
            <w:r>
              <w:tab/>
              <w:t>das Grundrecht der Pflege und Erziehung der Kinder gem</w:t>
            </w:r>
            <w:r>
              <w:t>äß</w:t>
            </w:r>
            <w:r>
              <w:t xml:space="preserve"> Artikel 6 Abs. 2 Satz 1 des Grundgesetzes nach Ma</w:t>
            </w:r>
            <w:r>
              <w:t>ß</w:t>
            </w:r>
            <w:r>
              <w:t xml:space="preserve">gabe des </w:t>
            </w:r>
            <w:r>
              <w:t>§</w:t>
            </w:r>
            <w:r>
              <w:t xml:space="preserve"> 36 Abs. 2 und 3 (Vorschulische Beratung und F</w:t>
            </w:r>
            <w:r>
              <w:t>ö</w:t>
            </w:r>
            <w:r>
              <w:t>rderung, Feststellung des Sprachstandes),</w:t>
            </w:r>
          </w:p>
          <w:p w14:paraId="63FCF71C" w14:textId="77777777" w:rsidR="00954B55" w:rsidRDefault="00954B55">
            <w:pPr>
              <w:pStyle w:val="V-Normaltext"/>
              <w:widowControl/>
              <w:ind w:left="227" w:hanging="227"/>
              <w:rPr>
                <w:rFonts w:cs="Calibri"/>
              </w:rPr>
            </w:pPr>
            <w:r>
              <w:t>4.</w:t>
            </w:r>
            <w:r>
              <w:tab/>
              <w:t>das Grundrecht der Unverletzlichkeit der Wohnung gem</w:t>
            </w:r>
            <w:r>
              <w:t>äß</w:t>
            </w:r>
            <w:r>
              <w:t xml:space="preserve"> Artikel 13 Abs. 1 des Grundgesetzes nach Ma</w:t>
            </w:r>
            <w:r>
              <w:t>ß</w:t>
            </w:r>
            <w:r>
              <w:t xml:space="preserve">gabe des </w:t>
            </w:r>
            <w:r>
              <w:t>§</w:t>
            </w:r>
            <w:r>
              <w:t xml:space="preserve"> 41 Abs. 4 (Verantwortlichkeit f</w:t>
            </w:r>
            <w:r>
              <w:t>ü</w:t>
            </w:r>
            <w:r>
              <w:t>r die Einhaltung der Schulpflicht).</w:t>
            </w:r>
            <w:r>
              <w:t>“</w:t>
            </w:r>
          </w:p>
        </w:tc>
      </w:tr>
      <w:tr w:rsidR="00000000" w14:paraId="0CA42642" w14:textId="77777777">
        <w:tc>
          <w:tcPr>
            <w:tcW w:w="227" w:type="dxa"/>
            <w:tcMar>
              <w:top w:w="-20" w:type="dxa"/>
              <w:left w:w="0" w:type="dxa"/>
              <w:bottom w:w="0" w:type="dxa"/>
              <w:right w:w="0" w:type="dxa"/>
            </w:tcMar>
          </w:tcPr>
          <w:p w14:paraId="07A5F13F"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pPr>
          </w:p>
        </w:tc>
        <w:tc>
          <w:tcPr>
            <w:tcW w:w="4651" w:type="dxa"/>
            <w:tcMar>
              <w:top w:w="-20" w:type="dxa"/>
              <w:left w:w="0" w:type="dxa"/>
              <w:bottom w:w="0" w:type="dxa"/>
              <w:right w:w="0" w:type="dxa"/>
            </w:tcMar>
          </w:tcPr>
          <w:p w14:paraId="0424A394" w14:textId="77777777" w:rsidR="00954B55" w:rsidRDefault="00954B55">
            <w:pPr>
              <w:pStyle w:val="V-Normaltext"/>
              <w:widowControl/>
              <w:spacing w:before="10" w:after="10" w:line="40" w:lineRule="exact"/>
              <w:rPr>
                <w:rFonts w:cs="Calibri"/>
              </w:rPr>
            </w:pPr>
          </w:p>
        </w:tc>
      </w:tr>
      <w:tr w:rsidR="00000000" w14:paraId="44317AB3" w14:textId="77777777">
        <w:tc>
          <w:tcPr>
            <w:tcW w:w="227" w:type="dxa"/>
            <w:tcMar>
              <w:top w:w="-20" w:type="dxa"/>
              <w:left w:w="0" w:type="dxa"/>
              <w:bottom w:w="0" w:type="dxa"/>
              <w:right w:w="0" w:type="dxa"/>
            </w:tcMar>
          </w:tcPr>
          <w:p w14:paraId="105C5C04"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73.</w:t>
            </w:r>
          </w:p>
        </w:tc>
        <w:tc>
          <w:tcPr>
            <w:tcW w:w="4651" w:type="dxa"/>
            <w:tcMar>
              <w:top w:w="-20" w:type="dxa"/>
              <w:left w:w="0" w:type="dxa"/>
              <w:bottom w:w="0" w:type="dxa"/>
              <w:right w:w="0" w:type="dxa"/>
            </w:tcMar>
          </w:tcPr>
          <w:p w14:paraId="4242B51C" w14:textId="77777777" w:rsidR="00954B55" w:rsidRDefault="00954B55">
            <w:pPr>
              <w:pStyle w:val="V-Normaltext"/>
              <w:widowControl/>
              <w:rPr>
                <w:rFonts w:cs="Calibri"/>
              </w:rPr>
            </w:pPr>
            <w:r>
              <w:t>§</w:t>
            </w:r>
            <w:r>
              <w:t xml:space="preserve"> 126 wird wie folgt ge</w:t>
            </w:r>
            <w:r>
              <w:t>ä</w:t>
            </w:r>
            <w:r>
              <w:t>ndert:</w:t>
            </w:r>
          </w:p>
          <w:p w14:paraId="142ABABB" w14:textId="77777777" w:rsidR="00954B55" w:rsidRDefault="00954B55">
            <w:pPr>
              <w:pStyle w:val="V-Normaltext"/>
              <w:widowControl/>
              <w:ind w:left="227" w:hanging="227"/>
              <w:rPr>
                <w:rFonts w:cs="Calibri"/>
              </w:rPr>
            </w:pPr>
            <w:r>
              <w:t>a)</w:t>
            </w:r>
            <w:r>
              <w:tab/>
              <w:t>Absatz 1 wird wie folgt ge</w:t>
            </w:r>
            <w:r>
              <w:t>ä</w:t>
            </w:r>
            <w:r>
              <w:t>ndert:</w:t>
            </w:r>
          </w:p>
          <w:p w14:paraId="464A5D51" w14:textId="77777777" w:rsidR="00954B55" w:rsidRDefault="00954B55">
            <w:pPr>
              <w:pStyle w:val="V-ListeNormal2"/>
              <w:widowControl/>
              <w:ind w:left="510" w:hanging="510"/>
              <w:rPr>
                <w:rFonts w:cs="Calibri"/>
              </w:rPr>
            </w:pPr>
            <w:r>
              <w:t>aa)</w:t>
            </w:r>
            <w:r>
              <w:tab/>
              <w:t>Nach Nummer 1 werden folgende Nummern 2 und 3 eingef</w:t>
            </w:r>
            <w:r>
              <w:t>ü</w:t>
            </w:r>
            <w:r>
              <w:t>gt:</w:t>
            </w:r>
          </w:p>
          <w:p w14:paraId="2DEACDE9" w14:textId="77777777" w:rsidR="00954B55" w:rsidRDefault="00954B55">
            <w:pPr>
              <w:pStyle w:val="V-ListeNormal2"/>
              <w:widowControl/>
              <w:rPr>
                <w:rFonts w:cs="Calibri"/>
              </w:rPr>
            </w:pPr>
            <w:r>
              <w:t>„</w:t>
            </w:r>
            <w:r>
              <w:t>2. als Eltern nicht f</w:t>
            </w:r>
            <w:r>
              <w:t>ü</w:t>
            </w:r>
            <w:r>
              <w:t>r die Teilnahme ihres Kindes an der Feststellung des Sprachstandes sorgt (</w:t>
            </w:r>
            <w:r>
              <w:t>§</w:t>
            </w:r>
            <w:r>
              <w:t xml:space="preserve"> 36 Abs. 2 und 3),</w:t>
            </w:r>
          </w:p>
          <w:p w14:paraId="23EA2330" w14:textId="77777777" w:rsidR="00954B55" w:rsidRDefault="00954B55">
            <w:pPr>
              <w:pStyle w:val="V-ListeNormal2"/>
              <w:widowControl/>
            </w:pPr>
            <w:r>
              <w:t>3. als Eltern nicht daf</w:t>
            </w:r>
            <w:r>
              <w:t>ü</w:t>
            </w:r>
            <w:r>
              <w:t>r sorgt, dass ein zur Teilnahme an einem vorschulischen Sprachf</w:t>
            </w:r>
            <w:r>
              <w:t>ö</w:t>
            </w:r>
            <w:r>
              <w:t>rderkurs verpflichtetes Kind regelm</w:t>
            </w:r>
            <w:r>
              <w:t>äß</w:t>
            </w:r>
            <w:r>
              <w:t>ig daran teilnimmt (</w:t>
            </w:r>
            <w:r>
              <w:t>§</w:t>
            </w:r>
            <w:r>
              <w:t xml:space="preserve"> 36 Abs. 2 und 3),</w:t>
            </w:r>
            <w:r>
              <w:rPr>
                <w:rFonts w:cs="Calibri"/>
              </w:rPr>
              <w:t>“</w:t>
            </w:r>
            <w:r>
              <w:rPr>
                <w:rFonts w:cs="Calibri"/>
              </w:rPr>
              <w:t>.</w:t>
            </w:r>
          </w:p>
          <w:p w14:paraId="68549D1C" w14:textId="77777777" w:rsidR="00954B55" w:rsidRDefault="00954B55">
            <w:pPr>
              <w:pStyle w:val="V-ListeNormal2"/>
              <w:widowControl/>
              <w:ind w:left="510" w:hanging="510"/>
            </w:pPr>
            <w:r>
              <w:rPr>
                <w:rFonts w:cs="Calibri"/>
              </w:rPr>
              <w:t>bb)</w:t>
            </w:r>
            <w:r>
              <w:rPr>
                <w:rFonts w:cs="Calibri"/>
              </w:rPr>
              <w:tab/>
              <w:t>Die bisherigen Nummern 2 bis 5 werden die Nummern 4 bis 7.</w:t>
            </w:r>
          </w:p>
          <w:p w14:paraId="111C2F9D" w14:textId="77777777" w:rsidR="00954B55" w:rsidRDefault="00954B55">
            <w:pPr>
              <w:pStyle w:val="V-ListeNormal2"/>
              <w:widowControl/>
              <w:ind w:left="510" w:hanging="510"/>
            </w:pPr>
            <w:r>
              <w:rPr>
                <w:rFonts w:cs="Calibri"/>
              </w:rPr>
              <w:t>cc)</w:t>
            </w:r>
            <w:r>
              <w:rPr>
                <w:rFonts w:cs="Calibri"/>
              </w:rPr>
              <w:tab/>
              <w:t xml:space="preserve">Nummer 5 wird wie folgt gefasst: </w:t>
            </w:r>
          </w:p>
          <w:p w14:paraId="015B57DB" w14:textId="77777777" w:rsidR="00954B55" w:rsidRDefault="00954B55">
            <w:pPr>
              <w:pStyle w:val="V-Haupttext3"/>
              <w:widowControl/>
              <w:ind w:left="794" w:hanging="794"/>
              <w:rPr>
                <w:rFonts w:cs="Arial"/>
              </w:rPr>
            </w:pPr>
            <w:r>
              <w:t>„</w:t>
            </w:r>
            <w:r>
              <w:t>5.</w:t>
            </w:r>
            <w:r>
              <w:tab/>
              <w:t>als Sch</w:t>
            </w:r>
            <w:r>
              <w:t>ü</w:t>
            </w:r>
            <w:r>
              <w:t>lerin oder Sch</w:t>
            </w:r>
            <w:r>
              <w:t>ü</w:t>
            </w:r>
            <w:r>
              <w:t>ler nach Vollendung des 14. Lebensjahres die Schulpflicht in der Sekundarstufe I (</w:t>
            </w:r>
            <w:r>
              <w:t>§</w:t>
            </w:r>
            <w:r>
              <w:t xml:space="preserve"> 37) oder die Schulpflicht in der Sekundarstufe II (</w:t>
            </w:r>
            <w:r>
              <w:t>§</w:t>
            </w:r>
            <w:r>
              <w:t xml:space="preserve"> 38) nicht erf</w:t>
            </w:r>
            <w:r>
              <w:t>ü</w:t>
            </w:r>
            <w:r>
              <w:t>llt.</w:t>
            </w:r>
            <w:r>
              <w:t>“</w:t>
            </w:r>
          </w:p>
          <w:p w14:paraId="28461A6B" w14:textId="77777777" w:rsidR="00954B55" w:rsidRDefault="00954B55">
            <w:pPr>
              <w:pStyle w:val="V-ListeNormal2"/>
              <w:widowControl/>
              <w:ind w:left="510" w:hanging="510"/>
              <w:rPr>
                <w:rFonts w:cs="Calibri"/>
              </w:rPr>
            </w:pPr>
            <w:r>
              <w:rPr>
                <w:rFonts w:cs="Calibri"/>
              </w:rPr>
              <w:t>dd)</w:t>
            </w:r>
            <w:r>
              <w:rPr>
                <w:rFonts w:cs="Calibri"/>
              </w:rPr>
              <w:tab/>
              <w:t xml:space="preserve">In Nummer 7 wird die Bezeichnung </w:t>
            </w:r>
            <w:r>
              <w:rPr>
                <w:rFonts w:cs="Calibri"/>
              </w:rPr>
              <w:t>„§</w:t>
            </w:r>
            <w:r>
              <w:rPr>
                <w:rFonts w:cs="Calibri"/>
              </w:rPr>
              <w:t xml:space="preserve"> 119 Abs. 2</w:t>
            </w:r>
            <w:r>
              <w:t>“</w:t>
            </w:r>
            <w:r>
              <w:t xml:space="preserve"> durch die Bezeichnung </w:t>
            </w:r>
            <w:r>
              <w:t>„§</w:t>
            </w:r>
            <w:r>
              <w:t xml:space="preserve"> 119 Abs. 1</w:t>
            </w:r>
            <w:r>
              <w:t>“</w:t>
            </w:r>
            <w:r>
              <w:t xml:space="preserve"> ersetzt.</w:t>
            </w:r>
          </w:p>
          <w:p w14:paraId="247034A5" w14:textId="77777777" w:rsidR="00954B55" w:rsidRDefault="00954B55">
            <w:pPr>
              <w:pStyle w:val="V-Normaltext"/>
              <w:widowControl/>
              <w:ind w:left="227" w:hanging="227"/>
              <w:rPr>
                <w:rFonts w:cs="Calibri"/>
              </w:rPr>
            </w:pPr>
            <w:r>
              <w:t>b)</w:t>
            </w:r>
            <w:r>
              <w:tab/>
              <w:t>Absatz 2 wird wie folgt ge</w:t>
            </w:r>
            <w:r>
              <w:t>ä</w:t>
            </w:r>
            <w:r>
              <w:t>ndert:</w:t>
            </w:r>
          </w:p>
          <w:p w14:paraId="7FA05EA3" w14:textId="77777777" w:rsidR="00954B55" w:rsidRDefault="00954B55">
            <w:pPr>
              <w:pStyle w:val="V-ListeNormal2"/>
              <w:widowControl/>
              <w:ind w:left="510" w:hanging="510"/>
            </w:pPr>
            <w:r>
              <w:t>aa)</w:t>
            </w:r>
            <w:r>
              <w:tab/>
              <w:t xml:space="preserve">In Satz 1 wird die Angabe </w:t>
            </w:r>
            <w:r>
              <w:t>„</w:t>
            </w:r>
            <w:r>
              <w:t>Nr. 4 und 5</w:t>
            </w:r>
            <w:r>
              <w:rPr>
                <w:rFonts w:cs="Calibri"/>
              </w:rPr>
              <w:t>“</w:t>
            </w:r>
            <w:r>
              <w:rPr>
                <w:rFonts w:cs="Calibri"/>
              </w:rPr>
              <w:t xml:space="preserve"> durch die Angabe </w:t>
            </w:r>
            <w:r>
              <w:rPr>
                <w:rFonts w:cs="Calibri"/>
              </w:rPr>
              <w:t>„</w:t>
            </w:r>
            <w:r>
              <w:rPr>
                <w:rFonts w:cs="Calibri"/>
              </w:rPr>
              <w:t>Nr. 6 und 7</w:t>
            </w:r>
            <w:r>
              <w:rPr>
                <w:rFonts w:cs="Calibri"/>
              </w:rPr>
              <w:t>“</w:t>
            </w:r>
            <w:r>
              <w:rPr>
                <w:rFonts w:cs="Calibri"/>
              </w:rPr>
              <w:t xml:space="preserve"> ersetzt.</w:t>
            </w:r>
          </w:p>
          <w:p w14:paraId="465BA0B8" w14:textId="77777777" w:rsidR="00954B55" w:rsidRDefault="00954B55">
            <w:pPr>
              <w:pStyle w:val="V-ListeNormal2"/>
              <w:widowControl/>
              <w:ind w:left="510" w:hanging="510"/>
              <w:rPr>
                <w:rFonts w:cs="Calibri"/>
              </w:rPr>
            </w:pPr>
            <w:r>
              <w:rPr>
                <w:rFonts w:cs="Calibri"/>
              </w:rPr>
              <w:t>bb)</w:t>
            </w:r>
            <w:r>
              <w:rPr>
                <w:rFonts w:cs="Calibri"/>
              </w:rPr>
              <w:tab/>
              <w:t xml:space="preserve">In Satz 2 wird die Angabe </w:t>
            </w:r>
            <w:r>
              <w:rPr>
                <w:rFonts w:cs="Calibri"/>
              </w:rPr>
              <w:t>„</w:t>
            </w:r>
            <w:r>
              <w:rPr>
                <w:rFonts w:cs="Calibri"/>
              </w:rPr>
              <w:t>Nr. 3</w:t>
            </w:r>
            <w:r>
              <w:t>“</w:t>
            </w:r>
            <w:r>
              <w:t xml:space="preserve"> durch die Angabe </w:t>
            </w:r>
            <w:r>
              <w:t>„</w:t>
            </w:r>
            <w:r>
              <w:t>Nr. 5</w:t>
            </w:r>
            <w:r>
              <w:t>“</w:t>
            </w:r>
            <w:r>
              <w:t xml:space="preserve"> ersetzt.</w:t>
            </w:r>
          </w:p>
        </w:tc>
      </w:tr>
      <w:tr w:rsidR="00000000" w14:paraId="71BF825A" w14:textId="77777777">
        <w:tc>
          <w:tcPr>
            <w:tcW w:w="227" w:type="dxa"/>
            <w:tcMar>
              <w:top w:w="-20" w:type="dxa"/>
              <w:left w:w="0" w:type="dxa"/>
              <w:bottom w:w="0" w:type="dxa"/>
              <w:right w:w="0" w:type="dxa"/>
            </w:tcMar>
          </w:tcPr>
          <w:p w14:paraId="393D0649" w14:textId="77777777" w:rsidR="00954B55" w:rsidRDefault="00954B55">
            <w:pPr>
              <w:pStyle w:val="V-ListeNormal2"/>
              <w:tabs>
                <w:tab w:val="left" w:pos="40"/>
                <w:tab w:val="left" w:pos="80"/>
                <w:tab w:val="left" w:pos="120"/>
                <w:tab w:val="left" w:pos="160"/>
                <w:tab w:val="left" w:pos="200"/>
                <w:tab w:val="left" w:pos="24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ind w:left="1"/>
              <w:jc w:val="left"/>
            </w:pPr>
          </w:p>
        </w:tc>
        <w:tc>
          <w:tcPr>
            <w:tcW w:w="4651" w:type="dxa"/>
            <w:tcMar>
              <w:top w:w="-20" w:type="dxa"/>
              <w:left w:w="0" w:type="dxa"/>
              <w:bottom w:w="0" w:type="dxa"/>
              <w:right w:w="0" w:type="dxa"/>
            </w:tcMar>
          </w:tcPr>
          <w:p w14:paraId="7526EF84" w14:textId="77777777" w:rsidR="00954B55" w:rsidRDefault="00954B55">
            <w:pPr>
              <w:pStyle w:val="V-Normaltext"/>
              <w:widowControl/>
              <w:spacing w:before="10" w:after="10" w:line="40" w:lineRule="exact"/>
              <w:rPr>
                <w:rFonts w:cs="Calibri"/>
              </w:rPr>
            </w:pPr>
          </w:p>
        </w:tc>
      </w:tr>
      <w:tr w:rsidR="00000000" w14:paraId="542E1365" w14:textId="77777777">
        <w:tc>
          <w:tcPr>
            <w:tcW w:w="227" w:type="dxa"/>
            <w:tcMar>
              <w:top w:w="-20" w:type="dxa"/>
              <w:left w:w="0" w:type="dxa"/>
              <w:bottom w:w="0" w:type="dxa"/>
              <w:right w:w="0" w:type="dxa"/>
            </w:tcMar>
          </w:tcPr>
          <w:p w14:paraId="5AF8AA02"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rPr>
                <w:rFonts w:cs="Calibri"/>
              </w:rPr>
            </w:pPr>
            <w:r>
              <w:t>74.</w:t>
            </w:r>
          </w:p>
        </w:tc>
        <w:tc>
          <w:tcPr>
            <w:tcW w:w="4651" w:type="dxa"/>
            <w:tcMar>
              <w:top w:w="-20" w:type="dxa"/>
              <w:left w:w="0" w:type="dxa"/>
              <w:bottom w:w="0" w:type="dxa"/>
              <w:right w:w="0" w:type="dxa"/>
            </w:tcMar>
          </w:tcPr>
          <w:p w14:paraId="109EFD8C" w14:textId="77777777" w:rsidR="00954B55" w:rsidRDefault="00954B55">
            <w:pPr>
              <w:pStyle w:val="V-Normaltext"/>
              <w:widowControl/>
              <w:rPr>
                <w:rFonts w:cs="Calibri"/>
              </w:rPr>
            </w:pPr>
            <w:r>
              <w:t>§</w:t>
            </w:r>
            <w:r>
              <w:t xml:space="preserve"> 132 wird wie folgt ge</w:t>
            </w:r>
            <w:r>
              <w:t>ä</w:t>
            </w:r>
            <w:r>
              <w:t>ndert:</w:t>
            </w:r>
          </w:p>
          <w:p w14:paraId="3E71B023" w14:textId="77777777" w:rsidR="00954B55" w:rsidRDefault="00954B55">
            <w:pPr>
              <w:pStyle w:val="V-Normaltext"/>
              <w:widowControl/>
              <w:ind w:left="227" w:hanging="227"/>
              <w:rPr>
                <w:rFonts w:cs="Calibri"/>
              </w:rPr>
            </w:pPr>
            <w:r>
              <w:t>a)</w:t>
            </w:r>
            <w:r>
              <w:tab/>
              <w:t>In Absatz 4 wird nach Satz 1 folgende S</w:t>
            </w:r>
            <w:r>
              <w:t>ä</w:t>
            </w:r>
            <w:r>
              <w:t>tze 2 und 3 angef</w:t>
            </w:r>
            <w:r>
              <w:t>ü</w:t>
            </w:r>
            <w:r>
              <w:t>gt:</w:t>
            </w:r>
          </w:p>
          <w:p w14:paraId="2A7F051C" w14:textId="77777777" w:rsidR="00954B55" w:rsidRDefault="00954B55">
            <w:pPr>
              <w:pStyle w:val="V-Normaltext"/>
              <w:widowControl/>
              <w:ind w:left="228"/>
            </w:pPr>
            <w:r>
              <w:t>„</w:t>
            </w:r>
            <w:r>
              <w:t>I</w:t>
            </w:r>
            <w:r>
              <w:rPr>
                <w:rFonts w:cs="Calibri"/>
              </w:rPr>
              <w:t>n den F</w:t>
            </w:r>
            <w:r>
              <w:rPr>
                <w:rFonts w:cs="Calibri"/>
              </w:rPr>
              <w:t>ö</w:t>
            </w:r>
            <w:r>
              <w:rPr>
                <w:rFonts w:cs="Calibri"/>
              </w:rPr>
              <w:t>rderschulen sind diese Vorschriften erstmals auf die Sch</w:t>
            </w:r>
            <w:r>
              <w:rPr>
                <w:rFonts w:cs="Calibri"/>
              </w:rPr>
              <w:t>ü</w:t>
            </w:r>
            <w:r>
              <w:rPr>
                <w:rFonts w:cs="Calibri"/>
              </w:rPr>
              <w:t>lerinnen und Sch</w:t>
            </w:r>
            <w:r>
              <w:rPr>
                <w:rFonts w:cs="Calibri"/>
              </w:rPr>
              <w:t>ü</w:t>
            </w:r>
            <w:r>
              <w:rPr>
                <w:rFonts w:cs="Calibri"/>
              </w:rPr>
              <w:t>ler anzuwenden, die sich im Schuljahr 2008/2009 in der Klasse 10 befinden. In den Abendrealschulen sind sie erstmals auf Studierende anzuwenden, die sich im Sommersemester 2009 im 4. Semester befinden.</w:t>
            </w:r>
            <w:r>
              <w:rPr>
                <w:rFonts w:cs="Calibri"/>
              </w:rPr>
              <w:t>“</w:t>
            </w:r>
          </w:p>
          <w:p w14:paraId="65F3C734" w14:textId="77777777" w:rsidR="00954B55" w:rsidRDefault="00954B55">
            <w:pPr>
              <w:pStyle w:val="V-Normaltext"/>
              <w:widowControl/>
              <w:ind w:left="227" w:hanging="227"/>
            </w:pPr>
            <w:r>
              <w:rPr>
                <w:rFonts w:cs="Calibri"/>
              </w:rPr>
              <w:t>b)</w:t>
            </w:r>
            <w:r>
              <w:rPr>
                <w:rFonts w:cs="Calibri"/>
              </w:rPr>
              <w:tab/>
              <w:t>In Absatz 5 Satz 1 werden die W</w:t>
            </w:r>
            <w:r>
              <w:rPr>
                <w:rFonts w:cs="Calibri"/>
              </w:rPr>
              <w:t>ö</w:t>
            </w:r>
            <w:r>
              <w:rPr>
                <w:rFonts w:cs="Calibri"/>
              </w:rPr>
              <w:t xml:space="preserve">rter </w:t>
            </w:r>
            <w:r>
              <w:rPr>
                <w:rFonts w:cs="Calibri"/>
              </w:rPr>
              <w:t>„</w:t>
            </w:r>
            <w:r>
              <w:rPr>
                <w:rFonts w:cs="Calibri"/>
              </w:rPr>
              <w:t>dass die gymnasiale Oberstufe eine zweij</w:t>
            </w:r>
            <w:r>
              <w:rPr>
                <w:rFonts w:cs="Calibri"/>
              </w:rPr>
              <w:t>ä</w:t>
            </w:r>
            <w:r>
              <w:rPr>
                <w:rFonts w:cs="Calibri"/>
              </w:rPr>
              <w:t>hrige Oberstufe umfasst, der eine einj</w:t>
            </w:r>
            <w:r>
              <w:rPr>
                <w:rFonts w:cs="Calibri"/>
              </w:rPr>
              <w:t>ä</w:t>
            </w:r>
            <w:r>
              <w:rPr>
                <w:rFonts w:cs="Calibri"/>
              </w:rPr>
              <w:t>hrige Einf</w:t>
            </w:r>
            <w:r>
              <w:rPr>
                <w:rFonts w:cs="Calibri"/>
              </w:rPr>
              <w:t>ü</w:t>
            </w:r>
            <w:r>
              <w:rPr>
                <w:rFonts w:cs="Calibri"/>
              </w:rPr>
              <w:t>hrungsphase vorgeschaltet werden kann</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dass die dreij</w:t>
            </w:r>
            <w:r>
              <w:rPr>
                <w:rFonts w:cs="Calibri"/>
              </w:rPr>
              <w:t>ä</w:t>
            </w:r>
            <w:r>
              <w:rPr>
                <w:rFonts w:cs="Calibri"/>
              </w:rPr>
              <w:t>hrige gymnasiale Oberstufe mit Klasse 10 beginnt</w:t>
            </w:r>
            <w:r>
              <w:rPr>
                <w:rFonts w:cs="Calibri"/>
              </w:rPr>
              <w:t>“</w:t>
            </w:r>
            <w:r>
              <w:rPr>
                <w:rFonts w:cs="Calibri"/>
              </w:rPr>
              <w:t xml:space="preserve"> ersetzt.</w:t>
            </w:r>
          </w:p>
        </w:tc>
      </w:tr>
      <w:tr w:rsidR="00000000" w14:paraId="5B6322C5" w14:textId="77777777">
        <w:tc>
          <w:tcPr>
            <w:tcW w:w="227" w:type="dxa"/>
            <w:tcMar>
              <w:top w:w="-20" w:type="dxa"/>
              <w:left w:w="0" w:type="dxa"/>
              <w:bottom w:w="0" w:type="dxa"/>
              <w:right w:w="0" w:type="dxa"/>
            </w:tcMar>
          </w:tcPr>
          <w:p w14:paraId="06AAED0D"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spacing w:before="10" w:after="10" w:line="40" w:lineRule="exact"/>
              <w:jc w:val="left"/>
              <w:rPr>
                <w:rFonts w:cs="Calibri"/>
              </w:rPr>
            </w:pPr>
          </w:p>
        </w:tc>
        <w:tc>
          <w:tcPr>
            <w:tcW w:w="4651" w:type="dxa"/>
            <w:tcMar>
              <w:top w:w="-20" w:type="dxa"/>
              <w:left w:w="0" w:type="dxa"/>
              <w:bottom w:w="0" w:type="dxa"/>
              <w:right w:w="0" w:type="dxa"/>
            </w:tcMar>
          </w:tcPr>
          <w:p w14:paraId="6654B9A7" w14:textId="77777777" w:rsidR="00954B55" w:rsidRDefault="00954B55">
            <w:pPr>
              <w:pStyle w:val="V-Normaltext"/>
              <w:widowControl/>
              <w:spacing w:before="10" w:after="10" w:line="40" w:lineRule="exact"/>
            </w:pPr>
          </w:p>
        </w:tc>
      </w:tr>
      <w:tr w:rsidR="00000000" w14:paraId="6AF298CB" w14:textId="77777777">
        <w:tc>
          <w:tcPr>
            <w:tcW w:w="227" w:type="dxa"/>
            <w:tcMar>
              <w:top w:w="-20" w:type="dxa"/>
              <w:left w:w="0" w:type="dxa"/>
              <w:bottom w:w="0" w:type="dxa"/>
              <w:right w:w="0" w:type="dxa"/>
            </w:tcMar>
          </w:tcPr>
          <w:p w14:paraId="0539B703" w14:textId="77777777" w:rsidR="00954B55" w:rsidRDefault="00954B55">
            <w:pPr>
              <w:pStyle w:val="V-Normaltext"/>
              <w:tabs>
                <w:tab w:val="left" w:pos="40"/>
                <w:tab w:val="left" w:pos="80"/>
                <w:tab w:val="left" w:pos="120"/>
                <w:tab w:val="left" w:pos="160"/>
                <w:tab w:val="left" w:pos="200"/>
                <w:tab w:val="left" w:pos="240"/>
                <w:tab w:val="left" w:pos="280"/>
                <w:tab w:val="left" w:pos="320"/>
                <w:tab w:val="left" w:pos="360"/>
                <w:tab w:val="left" w:pos="400"/>
                <w:tab w:val="left" w:pos="440"/>
                <w:tab w:val="left" w:pos="480"/>
                <w:tab w:val="left" w:pos="520"/>
                <w:tab w:val="left" w:pos="560"/>
                <w:tab w:val="left" w:pos="600"/>
                <w:tab w:val="left" w:pos="640"/>
                <w:tab w:val="left" w:pos="680"/>
                <w:tab w:val="left" w:pos="720"/>
                <w:tab w:val="left" w:pos="760"/>
                <w:tab w:val="left" w:pos="800"/>
                <w:tab w:val="left" w:pos="840"/>
                <w:tab w:val="left" w:pos="880"/>
                <w:tab w:val="left" w:pos="920"/>
                <w:tab w:val="left" w:pos="960"/>
                <w:tab w:val="left" w:pos="1000"/>
                <w:tab w:val="left" w:pos="1040"/>
                <w:tab w:val="left" w:pos="1080"/>
                <w:tab w:val="left" w:pos="1120"/>
                <w:tab w:val="left" w:pos="1160"/>
                <w:tab w:val="left" w:pos="1200"/>
                <w:tab w:val="left" w:pos="1240"/>
                <w:tab w:val="left" w:pos="1280"/>
                <w:tab w:val="left" w:pos="1320"/>
                <w:tab w:val="left" w:pos="1360"/>
                <w:tab w:val="left" w:pos="1400"/>
                <w:tab w:val="left" w:pos="1440"/>
                <w:tab w:val="left" w:pos="1480"/>
                <w:tab w:val="left" w:pos="1520"/>
                <w:tab w:val="left" w:pos="1560"/>
                <w:tab w:val="left" w:pos="1600"/>
                <w:tab w:val="left" w:pos="1640"/>
                <w:tab w:val="left" w:pos="1680"/>
                <w:tab w:val="left" w:pos="1720"/>
                <w:tab w:val="left" w:pos="1760"/>
                <w:tab w:val="left" w:pos="1800"/>
                <w:tab w:val="left" w:pos="1840"/>
                <w:tab w:val="left" w:pos="1880"/>
                <w:tab w:val="left" w:pos="1920"/>
                <w:tab w:val="left" w:pos="1960"/>
                <w:tab w:val="left" w:pos="2000"/>
                <w:tab w:val="left" w:pos="2040"/>
                <w:tab w:val="left" w:pos="2080"/>
                <w:tab w:val="left" w:pos="2120"/>
                <w:tab w:val="left" w:pos="2160"/>
                <w:tab w:val="left" w:pos="2200"/>
                <w:tab w:val="left" w:pos="2240"/>
                <w:tab w:val="left" w:pos="2280"/>
                <w:tab w:val="left" w:pos="2320"/>
                <w:tab w:val="left" w:pos="2360"/>
                <w:tab w:val="left" w:pos="2400"/>
                <w:tab w:val="left" w:pos="2440"/>
                <w:tab w:val="left" w:pos="2480"/>
                <w:tab w:val="left" w:pos="2520"/>
                <w:tab w:val="left" w:pos="2560"/>
              </w:tabs>
              <w:jc w:val="left"/>
            </w:pPr>
            <w:r>
              <w:rPr>
                <w:rFonts w:cs="Calibri"/>
              </w:rPr>
              <w:t>75.</w:t>
            </w:r>
          </w:p>
        </w:tc>
        <w:tc>
          <w:tcPr>
            <w:tcW w:w="4651" w:type="dxa"/>
            <w:tcMar>
              <w:top w:w="-20" w:type="dxa"/>
              <w:left w:w="0" w:type="dxa"/>
              <w:bottom w:w="0" w:type="dxa"/>
              <w:right w:w="0" w:type="dxa"/>
            </w:tcMar>
          </w:tcPr>
          <w:p w14:paraId="122EA098" w14:textId="77777777" w:rsidR="00954B55" w:rsidRDefault="00954B55">
            <w:pPr>
              <w:pStyle w:val="V-Normaltext"/>
              <w:widowControl/>
            </w:pPr>
            <w:r>
              <w:rPr>
                <w:rFonts w:cs="Calibri"/>
              </w:rPr>
              <w:t>§</w:t>
            </w:r>
            <w:r>
              <w:rPr>
                <w:rFonts w:cs="Calibri"/>
              </w:rPr>
              <w:t xml:space="preserve"> 133 wird wie folgt ge</w:t>
            </w:r>
            <w:r>
              <w:rPr>
                <w:rFonts w:cs="Calibri"/>
              </w:rPr>
              <w:t>ä</w:t>
            </w:r>
            <w:r>
              <w:rPr>
                <w:rFonts w:cs="Calibri"/>
              </w:rPr>
              <w:t>ndert:</w:t>
            </w:r>
          </w:p>
          <w:p w14:paraId="21D3AB08" w14:textId="77777777" w:rsidR="00954B55" w:rsidRDefault="00954B55">
            <w:pPr>
              <w:pStyle w:val="V-Normaltext"/>
              <w:widowControl/>
              <w:ind w:left="227" w:hanging="227"/>
            </w:pPr>
            <w:r>
              <w:rPr>
                <w:rFonts w:cs="Calibri"/>
              </w:rPr>
              <w:t>a)</w:t>
            </w:r>
            <w:r>
              <w:rPr>
                <w:rFonts w:cs="Calibri"/>
              </w:rPr>
              <w:tab/>
              <w:t>Absatz 3 wird aufgehoben.</w:t>
            </w:r>
          </w:p>
          <w:p w14:paraId="50551424" w14:textId="77777777" w:rsidR="00954B55" w:rsidRDefault="00954B55">
            <w:pPr>
              <w:pStyle w:val="V-Normaltext"/>
              <w:widowControl/>
              <w:ind w:left="227" w:hanging="227"/>
            </w:pPr>
            <w:r>
              <w:rPr>
                <w:rFonts w:cs="Calibri"/>
              </w:rPr>
              <w:t>b)</w:t>
            </w:r>
            <w:r>
              <w:rPr>
                <w:rFonts w:cs="Calibri"/>
              </w:rPr>
              <w:tab/>
            </w:r>
            <w:r>
              <w:rPr>
                <w:rFonts w:cs="Calibri"/>
              </w:rPr>
              <w:t>Der bisherige Absatz 4 wird Absatz 3.</w:t>
            </w:r>
          </w:p>
        </w:tc>
      </w:tr>
    </w:tbl>
    <w:p w14:paraId="77DC9D47" w14:textId="77777777" w:rsidR="00954B55" w:rsidRDefault="00954B55">
      <w:pPr>
        <w:pStyle w:val="V-Normaltext"/>
        <w:widowControl/>
        <w:rPr>
          <w:rFonts w:cs="Calibri"/>
        </w:rPr>
      </w:pPr>
      <w:hyperlink w:anchor="6043.fm:1-1" w:history="1">
        <w:r>
          <w:rPr>
            <w:rStyle w:val="Hyperlink"/>
            <w:rFonts w:ascii="Arial" w:hAnsi="Arial"/>
            <w:sz w:val="15"/>
          </w:rPr>
          <w:t>6043.fm:1-1</w:t>
        </w:r>
      </w:hyperlink>
    </w:p>
    <w:p w14:paraId="658A9E9B" w14:textId="77777777" w:rsidR="00954B55" w:rsidRDefault="00954B55">
      <w:pPr>
        <w:pStyle w:val="V-Normaltext"/>
        <w:widowControl/>
      </w:pPr>
    </w:p>
    <w:p w14:paraId="11F39D38" w14:textId="77777777" w:rsidR="00954B55" w:rsidRDefault="00954B55">
      <w:pPr>
        <w:pStyle w:val="V-Zwischenfcberschrift01"/>
        <w:widowControl/>
      </w:pPr>
      <w:r>
        <w:rPr>
          <w:rFonts w:cs="Calibri"/>
        </w:rPr>
        <w:t>Artikel 2</w:t>
      </w:r>
    </w:p>
    <w:p w14:paraId="49E318F4" w14:textId="77777777" w:rsidR="00954B55" w:rsidRDefault="00954B55">
      <w:pPr>
        <w:pStyle w:val="V-Zwischenfcberschrift01"/>
        <w:widowControl/>
      </w:pPr>
      <w:r>
        <w:rPr>
          <w:rFonts w:cs="Calibri"/>
        </w:rPr>
        <w:t>Ä</w:t>
      </w:r>
      <w:r>
        <w:rPr>
          <w:rFonts w:cs="Calibri"/>
        </w:rPr>
        <w:t>nderung des Lehrerausbildungsgesetzes</w:t>
      </w:r>
    </w:p>
    <w:p w14:paraId="2841178B" w14:textId="77777777" w:rsidR="00954B55" w:rsidRDefault="00954B55">
      <w:pPr>
        <w:pStyle w:val="V-Normaltext"/>
        <w:widowControl/>
      </w:pPr>
      <w:r>
        <w:rPr>
          <w:rFonts w:cs="Calibri"/>
        </w:rPr>
        <w:t xml:space="preserve">Das Gesetz </w:t>
      </w:r>
      <w:r>
        <w:rPr>
          <w:rFonts w:cs="Calibri"/>
        </w:rPr>
        <w:t>ü</w:t>
      </w:r>
      <w:r>
        <w:rPr>
          <w:rFonts w:cs="Calibri"/>
        </w:rPr>
        <w:t>ber die Ausbildung f</w:t>
      </w:r>
      <w:r>
        <w:rPr>
          <w:rFonts w:cs="Calibri"/>
        </w:rPr>
        <w:t>ü</w:t>
      </w:r>
      <w:r>
        <w:rPr>
          <w:rFonts w:cs="Calibri"/>
        </w:rPr>
        <w:t>r Lehr</w:t>
      </w:r>
      <w:r>
        <w:rPr>
          <w:rFonts w:cs="Calibri"/>
        </w:rPr>
        <w:t>ä</w:t>
      </w:r>
      <w:r>
        <w:rPr>
          <w:rFonts w:cs="Calibri"/>
        </w:rPr>
        <w:t xml:space="preserve">mter an </w:t>
      </w:r>
      <w:r>
        <w:rPr>
          <w:rFonts w:cs="Calibri"/>
        </w:rPr>
        <w:t>ö</w:t>
      </w:r>
      <w:r>
        <w:rPr>
          <w:rFonts w:cs="Calibri"/>
        </w:rPr>
        <w:t>ffentlic</w:t>
      </w:r>
      <w:r>
        <w:rPr>
          <w:rFonts w:cs="Calibri"/>
        </w:rPr>
        <w:t>hen Schulen (Lehrerausbildungsgesetz - LABG) vom 2. Juli 2002 (GV. NRW. S. 325), zuletzt ge</w:t>
      </w:r>
      <w:r>
        <w:rPr>
          <w:rFonts w:cs="Calibri"/>
        </w:rPr>
        <w:t>ä</w:t>
      </w:r>
      <w:r>
        <w:rPr>
          <w:rFonts w:cs="Calibri"/>
        </w:rPr>
        <w:t>ndert durch Gesetz vom 5. April 2005 (GV. NRW. S. 351) wird wie folgt ge</w:t>
      </w:r>
      <w:r>
        <w:rPr>
          <w:rFonts w:cs="Calibri"/>
        </w:rPr>
        <w:t>ä</w:t>
      </w:r>
      <w:r>
        <w:rPr>
          <w:rFonts w:cs="Calibri"/>
        </w:rPr>
        <w:t>ndert:</w:t>
      </w:r>
    </w:p>
    <w:p w14:paraId="6430ED3C" w14:textId="77777777" w:rsidR="00954B55" w:rsidRDefault="00954B55">
      <w:pPr>
        <w:pStyle w:val="V-Normaltext"/>
        <w:widowControl/>
      </w:pPr>
      <w:r>
        <w:rPr>
          <w:rFonts w:cs="Calibri"/>
        </w:rPr>
        <w:t>§</w:t>
      </w:r>
      <w:r>
        <w:rPr>
          <w:rFonts w:cs="Calibri"/>
        </w:rPr>
        <w:t xml:space="preserve"> 30 Absatz 2 wird wie folgt ge</w:t>
      </w:r>
      <w:r>
        <w:rPr>
          <w:rFonts w:cs="Calibri"/>
        </w:rPr>
        <w:t>ä</w:t>
      </w:r>
      <w:r>
        <w:rPr>
          <w:rFonts w:cs="Calibri"/>
        </w:rPr>
        <w:t>ndert:</w:t>
      </w:r>
    </w:p>
    <w:p w14:paraId="440A0A69" w14:textId="77777777" w:rsidR="00954B55" w:rsidRDefault="00954B55">
      <w:pPr>
        <w:pStyle w:val="V-Normaltext"/>
        <w:widowControl/>
        <w:ind w:left="227" w:hanging="227"/>
      </w:pPr>
      <w:r>
        <w:rPr>
          <w:rFonts w:cs="Calibri"/>
        </w:rPr>
        <w:t>1.</w:t>
      </w:r>
      <w:r>
        <w:rPr>
          <w:rFonts w:cs="Calibri"/>
        </w:rPr>
        <w:tab/>
        <w:t>Satz 1 erh</w:t>
      </w:r>
      <w:r>
        <w:rPr>
          <w:rFonts w:cs="Calibri"/>
        </w:rPr>
        <w:t>ä</w:t>
      </w:r>
      <w:r>
        <w:rPr>
          <w:rFonts w:cs="Calibri"/>
        </w:rPr>
        <w:t>lt folgende Fassung:</w:t>
      </w:r>
    </w:p>
    <w:p w14:paraId="503E4266" w14:textId="77777777" w:rsidR="00954B55" w:rsidRDefault="00954B55">
      <w:pPr>
        <w:pStyle w:val="V-Normaltext"/>
        <w:widowControl/>
        <w:ind w:left="228"/>
      </w:pPr>
      <w:r>
        <w:rPr>
          <w:rFonts w:cs="Calibri"/>
        </w:rPr>
        <w:t>„</w:t>
      </w:r>
      <w:r>
        <w:rPr>
          <w:rFonts w:cs="Calibri"/>
        </w:rPr>
        <w:t xml:space="preserve">Studierende, die sich zum Zeitpunkt des In-Kraft-Tretens der einzelnen Vorschriften dieses Gesetzes in der Ausbildung befinden, beenden diese nach den bisherigen Vorschriften des Gesetzes </w:t>
      </w:r>
      <w:r>
        <w:rPr>
          <w:rFonts w:cs="Calibri"/>
        </w:rPr>
        <w:t>ü</w:t>
      </w:r>
      <w:r>
        <w:rPr>
          <w:rFonts w:cs="Calibri"/>
        </w:rPr>
        <w:t>ber die Ausbildung f</w:t>
      </w:r>
      <w:r>
        <w:rPr>
          <w:rFonts w:cs="Calibri"/>
        </w:rPr>
        <w:t>ü</w:t>
      </w:r>
      <w:r>
        <w:rPr>
          <w:rFonts w:cs="Calibri"/>
        </w:rPr>
        <w:t>r Lehr</w:t>
      </w:r>
      <w:r>
        <w:rPr>
          <w:rFonts w:cs="Calibri"/>
        </w:rPr>
        <w:t>ä</w:t>
      </w:r>
      <w:r>
        <w:rPr>
          <w:rFonts w:cs="Calibri"/>
        </w:rPr>
        <w:t xml:space="preserve">mter an </w:t>
      </w:r>
      <w:r>
        <w:rPr>
          <w:rFonts w:cs="Calibri"/>
        </w:rPr>
        <w:t>ö</w:t>
      </w:r>
      <w:r>
        <w:rPr>
          <w:rFonts w:cs="Calibri"/>
        </w:rPr>
        <w:t xml:space="preserve">ffentlichen Schulen (Lehrerausbildungsgesetz </w:t>
      </w:r>
      <w:r>
        <w:rPr>
          <w:rFonts w:cs="Calibri"/>
        </w:rPr>
        <w:t>–</w:t>
      </w:r>
      <w:r>
        <w:rPr>
          <w:rFonts w:cs="Calibri"/>
        </w:rPr>
        <w:t xml:space="preserve"> LABG) in der Fassung der Bekanntmachung vom 18. September 1998 (GV. NRW. S. 564), zuletzt ge</w:t>
      </w:r>
      <w:r>
        <w:rPr>
          <w:rFonts w:cs="Calibri"/>
        </w:rPr>
        <w:t>ä</w:t>
      </w:r>
      <w:r>
        <w:rPr>
          <w:rFonts w:cs="Calibri"/>
        </w:rPr>
        <w:t>ndert durch Gesetz vom 19. Dezember 2001 (GV. NRW. S. 882), soweit sie sich letztmalig bis zum 31. Oktober 2012 vorschriftsgem</w:t>
      </w:r>
      <w:r>
        <w:rPr>
          <w:rFonts w:cs="Calibri"/>
        </w:rPr>
        <w:t>äß</w:t>
      </w:r>
      <w:r>
        <w:rPr>
          <w:rFonts w:cs="Calibri"/>
        </w:rPr>
        <w:t xml:space="preserve"> zur Ersten Staatspr</w:t>
      </w:r>
      <w:r>
        <w:rPr>
          <w:rFonts w:cs="Calibri"/>
        </w:rPr>
        <w:t>ü</w:t>
      </w:r>
      <w:r>
        <w:rPr>
          <w:rFonts w:cs="Calibri"/>
        </w:rPr>
        <w:t>fung melden.</w:t>
      </w:r>
      <w:r>
        <w:rPr>
          <w:rFonts w:cs="Calibri"/>
        </w:rPr>
        <w:t>“</w:t>
      </w:r>
    </w:p>
    <w:p w14:paraId="7F861E3D" w14:textId="77777777" w:rsidR="00954B55" w:rsidRDefault="00954B55">
      <w:pPr>
        <w:pStyle w:val="V-Normaltext"/>
        <w:widowControl/>
        <w:ind w:left="227" w:hanging="227"/>
      </w:pPr>
      <w:r>
        <w:rPr>
          <w:rFonts w:cs="Calibri"/>
        </w:rPr>
        <w:t>2.</w:t>
      </w:r>
      <w:r>
        <w:rPr>
          <w:rFonts w:cs="Calibri"/>
        </w:rPr>
        <w:tab/>
        <w:t>Es wird folgender Satz 2 eingef</w:t>
      </w:r>
      <w:r>
        <w:rPr>
          <w:rFonts w:cs="Calibri"/>
        </w:rPr>
        <w:t>ü</w:t>
      </w:r>
      <w:r>
        <w:rPr>
          <w:rFonts w:cs="Calibri"/>
        </w:rPr>
        <w:t>gt:</w:t>
      </w:r>
    </w:p>
    <w:p w14:paraId="57430C89" w14:textId="77777777" w:rsidR="00954B55" w:rsidRDefault="00954B55">
      <w:pPr>
        <w:pStyle w:val="V-Normaltext"/>
        <w:widowControl/>
        <w:ind w:left="228"/>
      </w:pPr>
      <w:r>
        <w:rPr>
          <w:rFonts w:cs="Calibri"/>
        </w:rPr>
        <w:t>„</w:t>
      </w:r>
      <w:r>
        <w:rPr>
          <w:rFonts w:cs="Calibri"/>
        </w:rPr>
        <w:t>Lehramtsanw</w:t>
      </w:r>
      <w:r>
        <w:rPr>
          <w:rFonts w:cs="Calibri"/>
        </w:rPr>
        <w:t>ä</w:t>
      </w:r>
      <w:r>
        <w:rPr>
          <w:rFonts w:cs="Calibri"/>
        </w:rPr>
        <w:t>rterinnen und Lehramtsanw</w:t>
      </w:r>
      <w:r>
        <w:rPr>
          <w:rFonts w:cs="Calibri"/>
        </w:rPr>
        <w:t>ä</w:t>
      </w:r>
      <w:r>
        <w:rPr>
          <w:rFonts w:cs="Calibri"/>
        </w:rPr>
        <w:t xml:space="preserve">rter, die sich zum Zeitpunkt des In-Kraft-Tretens der einzelnen Vorschriften dieses Gesetzes in der Ausbildung befinden, beenden diese nach den bisherigen Vorschriften des Gesetzes </w:t>
      </w:r>
      <w:r>
        <w:rPr>
          <w:rFonts w:cs="Calibri"/>
        </w:rPr>
        <w:t>ü</w:t>
      </w:r>
      <w:r>
        <w:rPr>
          <w:rFonts w:cs="Calibri"/>
        </w:rPr>
        <w:t>ber die Ausbildung f</w:t>
      </w:r>
      <w:r>
        <w:rPr>
          <w:rFonts w:cs="Calibri"/>
        </w:rPr>
        <w:t>ü</w:t>
      </w:r>
      <w:r>
        <w:rPr>
          <w:rFonts w:cs="Calibri"/>
        </w:rPr>
        <w:t>r Lehr</w:t>
      </w:r>
      <w:r>
        <w:rPr>
          <w:rFonts w:cs="Calibri"/>
        </w:rPr>
        <w:t>ä</w:t>
      </w:r>
      <w:r>
        <w:rPr>
          <w:rFonts w:cs="Calibri"/>
        </w:rPr>
        <w:t xml:space="preserve">mter an </w:t>
      </w:r>
      <w:r>
        <w:rPr>
          <w:rFonts w:cs="Calibri"/>
        </w:rPr>
        <w:t>ö</w:t>
      </w:r>
      <w:r>
        <w:rPr>
          <w:rFonts w:cs="Calibri"/>
        </w:rPr>
        <w:t xml:space="preserve">ffentlichen Schulen (Lehrerausbildungsgesetz </w:t>
      </w:r>
      <w:r>
        <w:rPr>
          <w:rFonts w:cs="Calibri"/>
        </w:rPr>
        <w:t>–</w:t>
      </w:r>
      <w:r>
        <w:rPr>
          <w:rFonts w:cs="Calibri"/>
        </w:rPr>
        <w:t xml:space="preserve"> LABG) in der Fassung der Bekanntmachung vom 18. September 1998 (GV. NRW. S. 564), zuletzt ge</w:t>
      </w:r>
      <w:r>
        <w:rPr>
          <w:rFonts w:cs="Calibri"/>
        </w:rPr>
        <w:t>ä</w:t>
      </w:r>
      <w:r>
        <w:rPr>
          <w:rFonts w:cs="Calibri"/>
        </w:rPr>
        <w:t>ndert durch Gesetz vom 19. Dezember 2001 (GV. NRW. S. 882).</w:t>
      </w:r>
      <w:r>
        <w:rPr>
          <w:rFonts w:cs="Calibri"/>
        </w:rPr>
        <w:t>“</w:t>
      </w:r>
      <w:r>
        <w:rPr>
          <w:rFonts w:cs="Calibri"/>
        </w:rPr>
        <w:t xml:space="preserve"> </w:t>
      </w:r>
    </w:p>
    <w:p w14:paraId="4244BFB5" w14:textId="77777777" w:rsidR="00954B55" w:rsidRDefault="00954B55">
      <w:pPr>
        <w:pStyle w:val="V-Normaltext"/>
        <w:widowControl/>
        <w:ind w:left="227" w:hanging="227"/>
      </w:pPr>
      <w:r>
        <w:rPr>
          <w:rFonts w:cs="Calibri"/>
        </w:rPr>
        <w:t>3.</w:t>
      </w:r>
      <w:r>
        <w:rPr>
          <w:rFonts w:cs="Calibri"/>
        </w:rPr>
        <w:tab/>
        <w:t>Der bisherige Satz 2 wird zu Satz 3.</w:t>
      </w:r>
      <w:r>
        <w:rPr>
          <w:rFonts w:cs="Calibri"/>
        </w:rPr>
        <w:t>“</w:t>
      </w:r>
    </w:p>
    <w:p w14:paraId="627B57B9" w14:textId="77777777" w:rsidR="00954B55" w:rsidRDefault="00954B55">
      <w:pPr>
        <w:pStyle w:val="V-Normaltext"/>
        <w:widowControl/>
        <w:rPr>
          <w:rFonts w:cs="Calibri"/>
        </w:rPr>
      </w:pPr>
    </w:p>
    <w:p w14:paraId="30E12D4C" w14:textId="77777777" w:rsidR="00954B55" w:rsidRDefault="00954B55">
      <w:pPr>
        <w:pStyle w:val="V-Zwischenfcberschrift01"/>
        <w:widowControl/>
        <w:rPr>
          <w:rFonts w:cs="Calibri"/>
        </w:rPr>
      </w:pPr>
      <w:r>
        <w:t>Artikel 3</w:t>
      </w:r>
      <w:r>
        <w:br/>
      </w:r>
      <w:r>
        <w:t>Ä</w:t>
      </w:r>
      <w:r>
        <w:t>nderung des Landesbeamtengesetzes</w:t>
      </w:r>
    </w:p>
    <w:p w14:paraId="49939553" w14:textId="77777777" w:rsidR="00954B55" w:rsidRDefault="00954B55">
      <w:pPr>
        <w:pStyle w:val="V-Normaltext"/>
        <w:widowControl/>
        <w:ind w:left="227" w:hanging="227"/>
        <w:rPr>
          <w:rFonts w:cs="Calibri"/>
        </w:rPr>
      </w:pPr>
      <w:r>
        <w:t>1.</w:t>
      </w:r>
      <w:r>
        <w:tab/>
      </w:r>
      <w:r>
        <w:t>§</w:t>
      </w:r>
      <w:r>
        <w:t xml:space="preserve"> 25a wird wie folgt ge</w:t>
      </w:r>
      <w:r>
        <w:t>ä</w:t>
      </w:r>
      <w:r>
        <w:t>ndert:</w:t>
      </w:r>
    </w:p>
    <w:p w14:paraId="3DD46D64" w14:textId="77777777" w:rsidR="00954B55" w:rsidRDefault="00954B55">
      <w:pPr>
        <w:pStyle w:val="V-Normaltext"/>
        <w:widowControl/>
        <w:ind w:left="228"/>
        <w:rPr>
          <w:rFonts w:cs="Calibri"/>
        </w:rPr>
      </w:pPr>
      <w:r>
        <w:t>Absatz 8 wird wie folgt ge</w:t>
      </w:r>
      <w:r>
        <w:t>ä</w:t>
      </w:r>
      <w:r>
        <w:t>ndert:</w:t>
      </w:r>
    </w:p>
    <w:p w14:paraId="19755FCF" w14:textId="77777777" w:rsidR="00954B55" w:rsidRDefault="00954B55">
      <w:pPr>
        <w:pStyle w:val="V-ListeNormal2"/>
        <w:widowControl/>
        <w:ind w:left="510" w:hanging="510"/>
      </w:pPr>
      <w:r>
        <w:t>a)</w:t>
      </w:r>
      <w:r>
        <w:tab/>
        <w:t>In Nummer 1.3 werden die W</w:t>
      </w:r>
      <w:r>
        <w:t>ö</w:t>
      </w:r>
      <w:r>
        <w:t xml:space="preserve">rter </w:t>
      </w:r>
      <w:r>
        <w:t>„</w:t>
      </w:r>
      <w:r>
        <w:t>und Einrichtungen</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 Einrichtungen und Landesbetriebe</w:t>
      </w:r>
      <w:r>
        <w:rPr>
          <w:rFonts w:cs="Calibri"/>
        </w:rPr>
        <w:t>“</w:t>
      </w:r>
      <w:r>
        <w:rPr>
          <w:rFonts w:cs="Calibri"/>
        </w:rPr>
        <w:t xml:space="preserve"> ersetzt.</w:t>
      </w:r>
    </w:p>
    <w:p w14:paraId="46E950CE" w14:textId="77777777" w:rsidR="00954B55" w:rsidRDefault="00954B55">
      <w:pPr>
        <w:pStyle w:val="V-ListeNormal2"/>
        <w:widowControl/>
        <w:ind w:left="510" w:hanging="510"/>
      </w:pPr>
      <w:r>
        <w:rPr>
          <w:rFonts w:cs="Calibri"/>
        </w:rPr>
        <w:t>b)</w:t>
      </w:r>
      <w:r>
        <w:rPr>
          <w:rFonts w:cs="Calibri"/>
        </w:rPr>
        <w:tab/>
        <w:t>Nummer 1.4 erh</w:t>
      </w:r>
      <w:r>
        <w:rPr>
          <w:rFonts w:cs="Calibri"/>
        </w:rPr>
        <w:t>ä</w:t>
      </w:r>
      <w:r>
        <w:rPr>
          <w:rFonts w:cs="Calibri"/>
        </w:rPr>
        <w:t>lt folgende Fassung:</w:t>
      </w:r>
    </w:p>
    <w:p w14:paraId="7FCDC90C" w14:textId="77777777" w:rsidR="00954B55" w:rsidRDefault="00954B55">
      <w:pPr>
        <w:pStyle w:val="V-ListeNormal2"/>
        <w:widowControl/>
        <w:rPr>
          <w:rFonts w:cs="Calibri"/>
        </w:rPr>
      </w:pPr>
      <w:r>
        <w:rPr>
          <w:rFonts w:cs="Calibri"/>
        </w:rPr>
        <w:t>„</w:t>
      </w:r>
      <w:r>
        <w:rPr>
          <w:rFonts w:cs="Calibri"/>
        </w:rPr>
        <w:t xml:space="preserve">1.4 </w:t>
      </w:r>
      <w:r>
        <w:rPr>
          <w:rFonts w:cs="Calibri"/>
        </w:rPr>
        <w:t>Ä</w:t>
      </w:r>
      <w:r>
        <w:rPr>
          <w:rFonts w:cs="Calibri"/>
        </w:rPr>
        <w:t>mter der Leiter von Studienseminaren, soweit sie nicht im Beamtenverh</w:t>
      </w:r>
      <w:r>
        <w:rPr>
          <w:rFonts w:cs="Calibri"/>
        </w:rPr>
        <w:t>ä</w:t>
      </w:r>
      <w:r>
        <w:rPr>
          <w:rFonts w:cs="Calibri"/>
        </w:rPr>
        <w:t xml:space="preserve">ltnis auf Zeit </w:t>
      </w:r>
      <w:r>
        <w:rPr>
          <w:rFonts w:cs="Calibri"/>
        </w:rPr>
        <w:t>ü</w:t>
      </w:r>
      <w:r>
        <w:rPr>
          <w:rFonts w:cs="Calibri"/>
        </w:rPr>
        <w:t>bertragen werden,</w:t>
      </w:r>
      <w:r>
        <w:t>“</w:t>
      </w:r>
    </w:p>
    <w:p w14:paraId="14A6C5E0" w14:textId="77777777" w:rsidR="00954B55" w:rsidRDefault="00954B55">
      <w:pPr>
        <w:pStyle w:val="V-Normaltext"/>
        <w:widowControl/>
        <w:ind w:left="227" w:hanging="227"/>
        <w:rPr>
          <w:rFonts w:cs="Calibri"/>
        </w:rPr>
      </w:pPr>
      <w:r>
        <w:t>2.</w:t>
      </w:r>
      <w:r>
        <w:tab/>
      </w:r>
      <w:r>
        <w:t>§</w:t>
      </w:r>
      <w:r>
        <w:t xml:space="preserve"> 25b wird wie folgt ge</w:t>
      </w:r>
      <w:r>
        <w:t>ä</w:t>
      </w:r>
      <w:r>
        <w:t>ndert:</w:t>
      </w:r>
    </w:p>
    <w:p w14:paraId="5D01E73C" w14:textId="77777777" w:rsidR="00954B55" w:rsidRDefault="00954B55">
      <w:pPr>
        <w:pStyle w:val="V-ListeNormal2"/>
        <w:widowControl/>
        <w:ind w:left="510" w:hanging="510"/>
        <w:rPr>
          <w:rFonts w:cs="Calibri"/>
        </w:rPr>
      </w:pPr>
      <w:r>
        <w:t>a)</w:t>
      </w:r>
      <w:r>
        <w:tab/>
        <w:t>Absatz 1 Satz 2 erh</w:t>
      </w:r>
      <w:r>
        <w:t>ä</w:t>
      </w:r>
      <w:r>
        <w:t>lt folgende Fassung:</w:t>
      </w:r>
    </w:p>
    <w:p w14:paraId="2D10BFDD" w14:textId="77777777" w:rsidR="00954B55" w:rsidRDefault="00954B55">
      <w:pPr>
        <w:pStyle w:val="V-ListeNormal2"/>
        <w:widowControl/>
      </w:pPr>
      <w:r>
        <w:t>„</w:t>
      </w:r>
      <w:r>
        <w:t>Eine Amtszeit betr</w:t>
      </w:r>
      <w:r>
        <w:t>ä</w:t>
      </w:r>
      <w:r>
        <w:t>gt f</w:t>
      </w:r>
      <w:r>
        <w:t>ü</w:t>
      </w:r>
      <w:r>
        <w:t>nf Jahre.</w:t>
      </w:r>
      <w:r>
        <w:rPr>
          <w:rFonts w:cs="Calibri"/>
        </w:rPr>
        <w:t>“</w:t>
      </w:r>
    </w:p>
    <w:p w14:paraId="769D5DAB" w14:textId="77777777" w:rsidR="00954B55" w:rsidRDefault="00954B55">
      <w:pPr>
        <w:pStyle w:val="V-ListeNormal2"/>
        <w:widowControl/>
        <w:ind w:left="510" w:hanging="510"/>
      </w:pPr>
      <w:r>
        <w:rPr>
          <w:rFonts w:cs="Calibri"/>
        </w:rPr>
        <w:t>b)</w:t>
      </w:r>
      <w:r>
        <w:rPr>
          <w:rFonts w:cs="Calibri"/>
        </w:rPr>
        <w:tab/>
        <w:t>Absatz 7 Nr. 1.3 wird wie folgt gefasst:</w:t>
      </w:r>
    </w:p>
    <w:p w14:paraId="0E1F67E7" w14:textId="77777777" w:rsidR="00954B55" w:rsidRDefault="00954B55">
      <w:pPr>
        <w:pStyle w:val="V-ListeNormal2"/>
        <w:widowControl/>
        <w:rPr>
          <w:rFonts w:cs="Calibri"/>
        </w:rPr>
      </w:pPr>
      <w:r>
        <w:rPr>
          <w:rFonts w:cs="Calibri"/>
        </w:rPr>
        <w:t>„</w:t>
      </w:r>
      <w:r>
        <w:rPr>
          <w:rFonts w:cs="Calibri"/>
        </w:rPr>
        <w:t xml:space="preserve">1.3 </w:t>
      </w:r>
      <w:r>
        <w:rPr>
          <w:rFonts w:cs="Calibri"/>
        </w:rPr>
        <w:t>Ä</w:t>
      </w:r>
      <w:r>
        <w:rPr>
          <w:rFonts w:cs="Calibri"/>
        </w:rPr>
        <w:t xml:space="preserve">mter der Leiter </w:t>
      </w:r>
      <w:r>
        <w:rPr>
          <w:rFonts w:cs="Calibri"/>
        </w:rPr>
        <w:t>ö</w:t>
      </w:r>
      <w:r>
        <w:rPr>
          <w:rFonts w:cs="Calibri"/>
        </w:rPr>
        <w:t>ffentlicher Schulen oder die der Besoldungsgruppe A 16 angeh</w:t>
      </w:r>
      <w:r>
        <w:rPr>
          <w:rFonts w:cs="Calibri"/>
        </w:rPr>
        <w:t>ö</w:t>
      </w:r>
      <w:r>
        <w:rPr>
          <w:rFonts w:cs="Calibri"/>
        </w:rPr>
        <w:t xml:space="preserve">renden </w:t>
      </w:r>
      <w:r>
        <w:rPr>
          <w:rFonts w:cs="Calibri"/>
        </w:rPr>
        <w:t>Ä</w:t>
      </w:r>
      <w:r>
        <w:rPr>
          <w:rFonts w:cs="Calibri"/>
        </w:rPr>
        <w:t>mter der Leiter von Studienseminaren,</w:t>
      </w:r>
      <w:r>
        <w:t>“</w:t>
      </w:r>
      <w:r>
        <w:t>.</w:t>
      </w:r>
    </w:p>
    <w:p w14:paraId="65E1C948" w14:textId="77777777" w:rsidR="00954B55" w:rsidRDefault="00954B55">
      <w:pPr>
        <w:pStyle w:val="V-Normaltext"/>
        <w:widowControl/>
        <w:ind w:left="227" w:hanging="227"/>
        <w:rPr>
          <w:rFonts w:cs="Calibri"/>
        </w:rPr>
      </w:pPr>
      <w:r>
        <w:t>3.</w:t>
      </w:r>
      <w:r>
        <w:tab/>
      </w:r>
      <w:r>
        <w:t>§</w:t>
      </w:r>
      <w:r>
        <w:t xml:space="preserve"> 76 wird wie folgt ge</w:t>
      </w:r>
      <w:r>
        <w:t>ä</w:t>
      </w:r>
      <w:r>
        <w:t>ndert:</w:t>
      </w:r>
    </w:p>
    <w:p w14:paraId="21F3AA1F" w14:textId="77777777" w:rsidR="00954B55" w:rsidRDefault="00954B55">
      <w:pPr>
        <w:pStyle w:val="V-ListeNormal2"/>
        <w:widowControl/>
        <w:ind w:left="510" w:hanging="510"/>
        <w:rPr>
          <w:rFonts w:cs="Calibri"/>
        </w:rPr>
      </w:pPr>
      <w:r>
        <w:t>a)</w:t>
      </w:r>
      <w:r>
        <w:tab/>
        <w:t>Der bisherige Text wird Absatz 1.</w:t>
      </w:r>
    </w:p>
    <w:p w14:paraId="1BD22E5F" w14:textId="77777777" w:rsidR="00954B55" w:rsidRDefault="00954B55">
      <w:pPr>
        <w:pStyle w:val="V-ListeNormal2"/>
        <w:widowControl/>
        <w:ind w:left="510" w:hanging="510"/>
        <w:rPr>
          <w:rFonts w:cs="Calibri"/>
        </w:rPr>
      </w:pPr>
      <w:r>
        <w:t>b)</w:t>
      </w:r>
      <w:r>
        <w:tab/>
        <w:t>Es wird folgender Absatz 2 angef</w:t>
      </w:r>
      <w:r>
        <w:t>ü</w:t>
      </w:r>
      <w:r>
        <w:t>gt:</w:t>
      </w:r>
    </w:p>
    <w:p w14:paraId="6949B472" w14:textId="77777777" w:rsidR="00954B55" w:rsidRDefault="00954B55">
      <w:pPr>
        <w:pStyle w:val="V-ListeNormal2"/>
        <w:widowControl/>
      </w:pPr>
      <w:r>
        <w:t>„</w:t>
      </w:r>
      <w:r>
        <w:t xml:space="preserve">(2) Der Beamte ist dem Dienstherrn zur Herausgabe des widerrechtlich Erlangten verpflichtet; die Vorschriften des Strafgesetzbuches </w:t>
      </w:r>
      <w:r>
        <w:t>ü</w:t>
      </w:r>
      <w:r>
        <w:t>ber den Verfall sind sinngem</w:t>
      </w:r>
      <w:r>
        <w:t>äß</w:t>
      </w:r>
      <w:r>
        <w:t xml:space="preserve"> anzuwenden. Er ist verpflichtet, die erforderlichen Ausk</w:t>
      </w:r>
      <w:r>
        <w:t>ü</w:t>
      </w:r>
      <w:r>
        <w:t>nfte zu erteilen. Die Verpflichtung nach den S</w:t>
      </w:r>
      <w:r>
        <w:t>ä</w:t>
      </w:r>
      <w:r>
        <w:t>tzen 1 und 2 gilt auch f</w:t>
      </w:r>
      <w:r>
        <w:t>ü</w:t>
      </w:r>
      <w:r>
        <w:t>r Ruhestandsbeamte und fr</w:t>
      </w:r>
      <w:r>
        <w:t>ü</w:t>
      </w:r>
      <w:r>
        <w:t>here Beamte. Die S</w:t>
      </w:r>
      <w:r>
        <w:t>ä</w:t>
      </w:r>
      <w:r>
        <w:t>tze 1 bis 3 gelten nicht, wenn im Strafverfahren ein Verfall angeordnet ist. Die Anspr</w:t>
      </w:r>
      <w:r>
        <w:t>ü</w:t>
      </w:r>
      <w:r>
        <w:t>che des Dienstherrn nach den S</w:t>
      </w:r>
      <w:r>
        <w:t>ä</w:t>
      </w:r>
      <w:r>
        <w:t>tzen 1 bis 3 verj</w:t>
      </w:r>
      <w:r>
        <w:t>ä</w:t>
      </w:r>
      <w:r>
        <w:t xml:space="preserve">hren in drei Jahren vom Abschluss des Strafverfahrens oder des Disziplinarverfahrens an, im </w:t>
      </w:r>
      <w:r>
        <w:t>Ü</w:t>
      </w:r>
      <w:r>
        <w:t>brigen in drei Jahren von dem Zeitpunkt an, in dem der Dienstherr von der Vorteilserlangung des Beamten Kenntnis erlangt hat, ohne R</w:t>
      </w:r>
      <w:r>
        <w:t>ü</w:t>
      </w:r>
      <w:r>
        <w:t>cksicht auf diese Kenntnis in zehn Jahren von der Begehung der Handlung an.</w:t>
      </w:r>
      <w:r>
        <w:rPr>
          <w:rFonts w:cs="Calibri"/>
        </w:rPr>
        <w:t>“</w:t>
      </w:r>
    </w:p>
    <w:p w14:paraId="4B9C739F" w14:textId="77777777" w:rsidR="00954B55" w:rsidRDefault="00954B55">
      <w:pPr>
        <w:pStyle w:val="V-Normaltext"/>
        <w:widowControl/>
        <w:ind w:left="227" w:hanging="227"/>
      </w:pPr>
      <w:r>
        <w:rPr>
          <w:rFonts w:cs="Calibri"/>
        </w:rPr>
        <w:t>4.</w:t>
      </w:r>
      <w:r>
        <w:rPr>
          <w:rFonts w:cs="Calibri"/>
        </w:rPr>
        <w:tab/>
      </w:r>
      <w:r>
        <w:rPr>
          <w:rFonts w:cs="Calibri"/>
        </w:rPr>
        <w:t>§</w:t>
      </w:r>
      <w:r>
        <w:rPr>
          <w:rFonts w:cs="Calibri"/>
        </w:rPr>
        <w:t xml:space="preserve"> 85a wird wie folgt ge</w:t>
      </w:r>
      <w:r>
        <w:rPr>
          <w:rFonts w:cs="Calibri"/>
        </w:rPr>
        <w:t>ä</w:t>
      </w:r>
      <w:r>
        <w:rPr>
          <w:rFonts w:cs="Calibri"/>
        </w:rPr>
        <w:t>ndert:</w:t>
      </w:r>
    </w:p>
    <w:p w14:paraId="4C0C7E6A" w14:textId="77777777" w:rsidR="00954B55" w:rsidRDefault="00954B55">
      <w:pPr>
        <w:pStyle w:val="V-Normaltext"/>
        <w:widowControl/>
        <w:ind w:left="228"/>
      </w:pPr>
      <w:r>
        <w:rPr>
          <w:rFonts w:cs="Calibri"/>
        </w:rPr>
        <w:t>Absatz 5 erh</w:t>
      </w:r>
      <w:r>
        <w:rPr>
          <w:rFonts w:cs="Calibri"/>
        </w:rPr>
        <w:t>ä</w:t>
      </w:r>
      <w:r>
        <w:rPr>
          <w:rFonts w:cs="Calibri"/>
        </w:rPr>
        <w:t>lt folgende Fassung:</w:t>
      </w:r>
    </w:p>
    <w:p w14:paraId="165A98AE" w14:textId="77777777" w:rsidR="00954B55" w:rsidRDefault="00954B55">
      <w:pPr>
        <w:pStyle w:val="V-Normaltext"/>
        <w:widowControl/>
        <w:ind w:left="228"/>
      </w:pPr>
      <w:r>
        <w:rPr>
          <w:rFonts w:cs="Calibri"/>
        </w:rPr>
        <w:t>„</w:t>
      </w:r>
      <w:r>
        <w:rPr>
          <w:rFonts w:cs="Calibri"/>
        </w:rPr>
        <w:t xml:space="preserve">(5) </w:t>
      </w:r>
      <w:r>
        <w:rPr>
          <w:rFonts w:cs="Calibri"/>
        </w:rPr>
        <w:t>§</w:t>
      </w:r>
      <w:r>
        <w:rPr>
          <w:rFonts w:cs="Calibri"/>
        </w:rPr>
        <w:t xml:space="preserve"> 78f gilt entsprechend; bei Teilzeitbesch</w:t>
      </w:r>
      <w:r>
        <w:rPr>
          <w:rFonts w:cs="Calibri"/>
        </w:rPr>
        <w:t>ä</w:t>
      </w:r>
      <w:r>
        <w:rPr>
          <w:rFonts w:cs="Calibri"/>
        </w:rPr>
        <w:t xml:space="preserve">ftigung nach Absatz 1 Nr. 1 gilt </w:t>
      </w:r>
      <w:r>
        <w:rPr>
          <w:rFonts w:cs="Calibri"/>
        </w:rPr>
        <w:t>§</w:t>
      </w:r>
      <w:r>
        <w:rPr>
          <w:rFonts w:cs="Calibri"/>
        </w:rPr>
        <w:t xml:space="preserve"> 78g entsprechend.</w:t>
      </w:r>
      <w:r>
        <w:rPr>
          <w:rFonts w:cs="Calibri"/>
        </w:rPr>
        <w:t>“</w:t>
      </w:r>
    </w:p>
    <w:p w14:paraId="2C9FFB77" w14:textId="77777777" w:rsidR="00954B55" w:rsidRDefault="00954B55">
      <w:pPr>
        <w:pStyle w:val="V-Normaltext"/>
        <w:widowControl/>
        <w:ind w:left="227" w:hanging="227"/>
      </w:pPr>
      <w:r>
        <w:rPr>
          <w:rFonts w:cs="Calibri"/>
        </w:rPr>
        <w:t>5.</w:t>
      </w:r>
      <w:r>
        <w:rPr>
          <w:rFonts w:cs="Calibri"/>
        </w:rPr>
        <w:tab/>
      </w:r>
      <w:r>
        <w:rPr>
          <w:rFonts w:cs="Calibri"/>
        </w:rPr>
        <w:t>§</w:t>
      </w:r>
      <w:r>
        <w:rPr>
          <w:rFonts w:cs="Calibri"/>
        </w:rPr>
        <w:t xml:space="preserve"> 194 wird wie folgt ge</w:t>
      </w:r>
      <w:r>
        <w:rPr>
          <w:rFonts w:cs="Calibri"/>
        </w:rPr>
        <w:t>ä</w:t>
      </w:r>
      <w:r>
        <w:rPr>
          <w:rFonts w:cs="Calibri"/>
        </w:rPr>
        <w:t>ndert:</w:t>
      </w:r>
    </w:p>
    <w:p w14:paraId="107EDD2C" w14:textId="77777777" w:rsidR="00954B55" w:rsidRDefault="00954B55">
      <w:pPr>
        <w:pStyle w:val="V-Normaltext"/>
        <w:widowControl/>
        <w:ind w:left="228"/>
      </w:pPr>
      <w:r>
        <w:rPr>
          <w:rFonts w:cs="Calibri"/>
        </w:rPr>
        <w:t>In Absatz 2 erh</w:t>
      </w:r>
      <w:r>
        <w:rPr>
          <w:rFonts w:cs="Calibri"/>
        </w:rPr>
        <w:t>ä</w:t>
      </w:r>
      <w:r>
        <w:rPr>
          <w:rFonts w:cs="Calibri"/>
        </w:rPr>
        <w:t>lt der Klammerzusatz folgende Fassung:</w:t>
      </w:r>
    </w:p>
    <w:p w14:paraId="6DF7ABC3" w14:textId="77777777" w:rsidR="00954B55" w:rsidRDefault="00954B55">
      <w:pPr>
        <w:pStyle w:val="V-Normaltext"/>
        <w:widowControl/>
        <w:ind w:left="228"/>
      </w:pPr>
      <w:r>
        <w:rPr>
          <w:rFonts w:cs="Calibri"/>
        </w:rPr>
        <w:t>„</w:t>
      </w:r>
      <w:r>
        <w:rPr>
          <w:rFonts w:cs="Calibri"/>
        </w:rPr>
        <w:t>(</w:t>
      </w:r>
      <w:r>
        <w:rPr>
          <w:rFonts w:cs="Calibri"/>
        </w:rPr>
        <w:t>§</w:t>
      </w:r>
      <w:r>
        <w:rPr>
          <w:rFonts w:cs="Calibri"/>
        </w:rPr>
        <w:t xml:space="preserve"> 45 Abs. 2 Satz 3)</w:t>
      </w:r>
      <w:r>
        <w:rPr>
          <w:rFonts w:cs="Calibri"/>
        </w:rPr>
        <w:t>“</w:t>
      </w:r>
      <w:r>
        <w:rPr>
          <w:rFonts w:cs="Calibri"/>
        </w:rPr>
        <w:t>.</w:t>
      </w:r>
    </w:p>
    <w:p w14:paraId="51853C51" w14:textId="77777777" w:rsidR="00954B55" w:rsidRDefault="00954B55">
      <w:pPr>
        <w:pStyle w:val="V-Normaltext"/>
        <w:widowControl/>
        <w:rPr>
          <w:rFonts w:cs="Calibri"/>
        </w:rPr>
      </w:pPr>
    </w:p>
    <w:p w14:paraId="7F67DF97" w14:textId="77777777" w:rsidR="00954B55" w:rsidRDefault="00954B55">
      <w:pPr>
        <w:pStyle w:val="V-Zwischenfcberschrift01"/>
        <w:widowControl/>
        <w:rPr>
          <w:rFonts w:cs="Calibri"/>
        </w:rPr>
      </w:pPr>
      <w:r>
        <w:t>Artikel 4</w:t>
      </w:r>
      <w:r>
        <w:br/>
      </w:r>
      <w:r>
        <w:t>Ä</w:t>
      </w:r>
      <w:r>
        <w:t xml:space="preserve">nderung des Gesetzes </w:t>
      </w:r>
      <w:r>
        <w:t>ü</w:t>
      </w:r>
      <w:r>
        <w:t>ber Tageseinrichtungen f</w:t>
      </w:r>
      <w:r>
        <w:t>ü</w:t>
      </w:r>
      <w:r>
        <w:t>r Kinder</w:t>
      </w:r>
    </w:p>
    <w:p w14:paraId="4EF9A0D6" w14:textId="77777777" w:rsidR="00954B55" w:rsidRDefault="00954B55">
      <w:pPr>
        <w:pStyle w:val="V-Normaltext"/>
        <w:widowControl/>
        <w:rPr>
          <w:rFonts w:cs="Calibri"/>
        </w:rPr>
      </w:pPr>
      <w:r>
        <w:t>Das Zweite Gesetz zur Ausf</w:t>
      </w:r>
      <w:r>
        <w:t>ü</w:t>
      </w:r>
      <w:r>
        <w:t xml:space="preserve">hrung des Gesetzes zur Neuordnung des Kinder- und Jugendhilferechtes (Gesetz </w:t>
      </w:r>
      <w:r>
        <w:t>ü</w:t>
      </w:r>
      <w:r>
        <w:t>ber Tageseinrichtungen f</w:t>
      </w:r>
      <w:r>
        <w:t>ü</w:t>
      </w:r>
      <w:r>
        <w:t xml:space="preserve">r Kinder </w:t>
      </w:r>
      <w:r>
        <w:t>–</w:t>
      </w:r>
      <w:r>
        <w:t xml:space="preserve"> GTK) vom 29. Oktober 1991 (GV. NRW. S. 380), zuletzt ge</w:t>
      </w:r>
      <w:r>
        <w:t>ä</w:t>
      </w:r>
      <w:r>
        <w:t>ndert durch Artikel 2 Nr. 4 des Gesetzes vom 23. Mai 2006 (GV. NRW. S. 197), wird wie folgt ge</w:t>
      </w:r>
      <w:r>
        <w:t>ä</w:t>
      </w:r>
      <w:r>
        <w:t>ndert:</w:t>
      </w:r>
    </w:p>
    <w:p w14:paraId="599C0AAE" w14:textId="77777777" w:rsidR="00954B55" w:rsidRDefault="00954B55">
      <w:pPr>
        <w:pStyle w:val="V-Normaltext"/>
        <w:widowControl/>
        <w:rPr>
          <w:rFonts w:cs="Calibri"/>
        </w:rPr>
      </w:pPr>
      <w:r>
        <w:t>§</w:t>
      </w:r>
      <w:r>
        <w:t xml:space="preserve"> 10 wird wie folgt ge</w:t>
      </w:r>
      <w:r>
        <w:t>ä</w:t>
      </w:r>
      <w:r>
        <w:t>ndert:</w:t>
      </w:r>
    </w:p>
    <w:p w14:paraId="5252A65A" w14:textId="77777777" w:rsidR="00954B55" w:rsidRDefault="00954B55">
      <w:pPr>
        <w:pStyle w:val="V-Normaltext"/>
        <w:widowControl/>
        <w:rPr>
          <w:rFonts w:cs="Calibri"/>
        </w:rPr>
      </w:pPr>
      <w:r>
        <w:t>In Absatz 5 werden nach Satz 2 folgende S</w:t>
      </w:r>
      <w:r>
        <w:t>ä</w:t>
      </w:r>
      <w:r>
        <w:t>tze 3 bis 6 angef</w:t>
      </w:r>
      <w:r>
        <w:t>ü</w:t>
      </w:r>
      <w:r>
        <w:t>gt:</w:t>
      </w:r>
    </w:p>
    <w:p w14:paraId="47C4AF2D" w14:textId="77777777" w:rsidR="00954B55" w:rsidRDefault="00954B55">
      <w:pPr>
        <w:pStyle w:val="V-Normaltext"/>
        <w:widowControl/>
        <w:rPr>
          <w:rFonts w:cs="Calibri"/>
        </w:rPr>
      </w:pPr>
      <w:r>
        <w:t>„</w:t>
      </w:r>
      <w:r>
        <w:t>Der Schultr</w:t>
      </w:r>
      <w:r>
        <w:t>ä</w:t>
      </w:r>
      <w:r>
        <w:t>ger oder der Tr</w:t>
      </w:r>
      <w:r>
        <w:t>ä</w:t>
      </w:r>
      <w:r>
        <w:t xml:space="preserve">ger der </w:t>
      </w:r>
      <w:r>
        <w:t>ö</w:t>
      </w:r>
      <w:r>
        <w:t>ffentlichen Jugendhilfe kann f</w:t>
      </w:r>
      <w:r>
        <w:t>ü</w:t>
      </w:r>
      <w:r>
        <w:t>r au</w:t>
      </w:r>
      <w:r>
        <w:t>ß</w:t>
      </w:r>
      <w:r>
        <w:t>erunterrichtliche Angebote im Rahmen der offenen Ganztagsschule Elternbeitr</w:t>
      </w:r>
      <w:r>
        <w:t>ä</w:t>
      </w:r>
      <w:r>
        <w:t>ge erheben. Er soll eine soziale Staffelung der Beitr</w:t>
      </w:r>
      <w:r>
        <w:t>ä</w:t>
      </w:r>
      <w:r>
        <w:t>ge vorsehen. Er kann Beitr</w:t>
      </w:r>
      <w:r>
        <w:t>ä</w:t>
      </w:r>
      <w:r>
        <w:t>ge f</w:t>
      </w:r>
      <w:r>
        <w:t>ü</w:t>
      </w:r>
      <w:r>
        <w:t>r Geschwisterkinder erm</w:t>
      </w:r>
      <w:r>
        <w:t>äß</w:t>
      </w:r>
      <w:r>
        <w:t>igen. Dies gilt auch f</w:t>
      </w:r>
      <w:r>
        <w:t>ü</w:t>
      </w:r>
      <w:r>
        <w:t>r Kinder, deren Geschwister eine Kindertageseinrichtung besuchen.</w:t>
      </w:r>
      <w:r>
        <w:t>“</w:t>
      </w:r>
    </w:p>
    <w:p w14:paraId="5F811B13" w14:textId="77777777" w:rsidR="00954B55" w:rsidRDefault="00954B55">
      <w:pPr>
        <w:pStyle w:val="V-Normaltext"/>
        <w:widowControl/>
      </w:pPr>
    </w:p>
    <w:p w14:paraId="76F89DE9" w14:textId="77777777" w:rsidR="00954B55" w:rsidRDefault="00954B55">
      <w:pPr>
        <w:pStyle w:val="V-Zwischenfcberschrift01"/>
        <w:widowControl/>
      </w:pPr>
      <w:r>
        <w:rPr>
          <w:rFonts w:cs="Calibri"/>
        </w:rPr>
        <w:t>Artikel 5</w:t>
      </w:r>
      <w:r>
        <w:rPr>
          <w:rFonts w:cs="Calibri"/>
        </w:rPr>
        <w:br/>
      </w:r>
      <w:r>
        <w:rPr>
          <w:rFonts w:cs="Calibri"/>
        </w:rPr>
        <w:t>Ä</w:t>
      </w:r>
      <w:r>
        <w:rPr>
          <w:rFonts w:cs="Calibri"/>
        </w:rPr>
        <w:t>nderung der Lehramtspr</w:t>
      </w:r>
      <w:r>
        <w:rPr>
          <w:rFonts w:cs="Calibri"/>
        </w:rPr>
        <w:t>ü</w:t>
      </w:r>
      <w:r>
        <w:rPr>
          <w:rFonts w:cs="Calibri"/>
        </w:rPr>
        <w:t>fungsordnung</w:t>
      </w:r>
    </w:p>
    <w:p w14:paraId="3ACEF712" w14:textId="77777777" w:rsidR="00954B55" w:rsidRDefault="00954B55">
      <w:pPr>
        <w:pStyle w:val="V-Normaltext"/>
        <w:widowControl/>
      </w:pPr>
      <w:r>
        <w:rPr>
          <w:rFonts w:cs="Calibri"/>
        </w:rPr>
        <w:t>Die Ordnung der Ersten Staatspr</w:t>
      </w:r>
      <w:r>
        <w:rPr>
          <w:rFonts w:cs="Calibri"/>
        </w:rPr>
        <w:t>ü</w:t>
      </w:r>
      <w:r>
        <w:rPr>
          <w:rFonts w:cs="Calibri"/>
        </w:rPr>
        <w:t>fungen f</w:t>
      </w:r>
      <w:r>
        <w:rPr>
          <w:rFonts w:cs="Calibri"/>
        </w:rPr>
        <w:t>ü</w:t>
      </w:r>
      <w:r>
        <w:rPr>
          <w:rFonts w:cs="Calibri"/>
        </w:rPr>
        <w:t>r Lehr</w:t>
      </w:r>
      <w:r>
        <w:rPr>
          <w:rFonts w:cs="Calibri"/>
        </w:rPr>
        <w:t>ä</w:t>
      </w:r>
      <w:r>
        <w:rPr>
          <w:rFonts w:cs="Calibri"/>
        </w:rPr>
        <w:t>mter an Schulen vom 27. M</w:t>
      </w:r>
      <w:r>
        <w:rPr>
          <w:rFonts w:cs="Calibri"/>
        </w:rPr>
        <w:t>ä</w:t>
      </w:r>
      <w:r>
        <w:rPr>
          <w:rFonts w:cs="Calibri"/>
        </w:rPr>
        <w:t>rz 2003 (Lehramtspr</w:t>
      </w:r>
      <w:r>
        <w:rPr>
          <w:rFonts w:cs="Calibri"/>
        </w:rPr>
        <w:t>ü</w:t>
      </w:r>
      <w:r>
        <w:rPr>
          <w:rFonts w:cs="Calibri"/>
        </w:rPr>
        <w:t>fungsordnung - LPO, GV. NRW. S. 182, zuletzt ge</w:t>
      </w:r>
      <w:r>
        <w:rPr>
          <w:rFonts w:cs="Calibri"/>
        </w:rPr>
        <w:t>ä</w:t>
      </w:r>
      <w:r>
        <w:rPr>
          <w:rFonts w:cs="Calibri"/>
        </w:rPr>
        <w:t>ndert durch Gesetz vom 5. April 2005, GV. NRW. S. 351) wird wie folgt ge</w:t>
      </w:r>
      <w:r>
        <w:rPr>
          <w:rFonts w:cs="Calibri"/>
        </w:rPr>
        <w:t>ä</w:t>
      </w:r>
      <w:r>
        <w:rPr>
          <w:rFonts w:cs="Calibri"/>
        </w:rPr>
        <w:t xml:space="preserve">ndert: </w:t>
      </w:r>
    </w:p>
    <w:p w14:paraId="30E93818" w14:textId="77777777" w:rsidR="00954B55" w:rsidRDefault="00954B55">
      <w:pPr>
        <w:pStyle w:val="V-Normaltext"/>
        <w:widowControl/>
        <w:ind w:left="227" w:hanging="227"/>
      </w:pPr>
      <w:r>
        <w:rPr>
          <w:rFonts w:cs="Calibri"/>
        </w:rPr>
        <w:t>1.</w:t>
      </w:r>
      <w:r>
        <w:rPr>
          <w:rFonts w:cs="Calibri"/>
        </w:rPr>
        <w:tab/>
      </w:r>
      <w:r>
        <w:rPr>
          <w:rFonts w:cs="Calibri"/>
        </w:rPr>
        <w:t>§</w:t>
      </w:r>
      <w:r>
        <w:rPr>
          <w:rFonts w:cs="Calibri"/>
        </w:rPr>
        <w:t xml:space="preserve"> 53 wird wie folgt ge</w:t>
      </w:r>
      <w:r>
        <w:rPr>
          <w:rFonts w:cs="Calibri"/>
        </w:rPr>
        <w:t>ä</w:t>
      </w:r>
      <w:r>
        <w:rPr>
          <w:rFonts w:cs="Calibri"/>
        </w:rPr>
        <w:t>ndert:</w:t>
      </w:r>
    </w:p>
    <w:p w14:paraId="7E19C04A" w14:textId="77777777" w:rsidR="00954B55" w:rsidRDefault="00954B55">
      <w:pPr>
        <w:pStyle w:val="V-Normaltext"/>
        <w:widowControl/>
        <w:ind w:left="228"/>
      </w:pPr>
      <w:r>
        <w:rPr>
          <w:rFonts w:cs="Calibri"/>
        </w:rPr>
        <w:t>Absatz 3 erh</w:t>
      </w:r>
      <w:r>
        <w:rPr>
          <w:rFonts w:cs="Calibri"/>
        </w:rPr>
        <w:t>ä</w:t>
      </w:r>
      <w:r>
        <w:rPr>
          <w:rFonts w:cs="Calibri"/>
        </w:rPr>
        <w:t>lt folgende Fassung:</w:t>
      </w:r>
    </w:p>
    <w:p w14:paraId="3CF2D357" w14:textId="77777777" w:rsidR="00954B55" w:rsidRDefault="00954B55">
      <w:pPr>
        <w:pStyle w:val="V-Normaltext"/>
        <w:widowControl/>
        <w:ind w:left="228"/>
      </w:pPr>
      <w:r>
        <w:rPr>
          <w:rFonts w:cs="Calibri"/>
        </w:rPr>
        <w:t>„</w:t>
      </w:r>
      <w:r>
        <w:rPr>
          <w:rFonts w:cs="Calibri"/>
        </w:rPr>
        <w:t>Studierende, die sich zum Zeitpunkt des Inkrafttretens dieser Verordnung im Hauptstudium befinden, k</w:t>
      </w:r>
      <w:r>
        <w:rPr>
          <w:rFonts w:cs="Calibri"/>
        </w:rPr>
        <w:t>ö</w:t>
      </w:r>
      <w:r>
        <w:rPr>
          <w:rFonts w:cs="Calibri"/>
        </w:rPr>
        <w:t>nnen auf eigenen Wunsch entsprechend Absatz 2 in neue Studieng</w:t>
      </w:r>
      <w:r>
        <w:rPr>
          <w:rFonts w:cs="Calibri"/>
        </w:rPr>
        <w:t>ä</w:t>
      </w:r>
      <w:r>
        <w:rPr>
          <w:rFonts w:cs="Calibri"/>
        </w:rPr>
        <w:t>nge wechseln. Hierzu bedarf es eines Antrages an das Pr</w:t>
      </w:r>
      <w:r>
        <w:rPr>
          <w:rFonts w:cs="Calibri"/>
        </w:rPr>
        <w:t>ü</w:t>
      </w:r>
      <w:r>
        <w:rPr>
          <w:rFonts w:cs="Calibri"/>
        </w:rPr>
        <w:t>fungsamt.</w:t>
      </w:r>
      <w:r>
        <w:rPr>
          <w:rFonts w:cs="Calibri"/>
        </w:rPr>
        <w:t>“</w:t>
      </w:r>
    </w:p>
    <w:p w14:paraId="4AA27F34" w14:textId="77777777" w:rsidR="00954B55" w:rsidRDefault="00954B55">
      <w:pPr>
        <w:pStyle w:val="V-Normaltext"/>
        <w:widowControl/>
        <w:ind w:left="227" w:hanging="227"/>
      </w:pPr>
      <w:r>
        <w:rPr>
          <w:rFonts w:cs="Calibri"/>
        </w:rPr>
        <w:t>2.</w:t>
      </w:r>
      <w:r>
        <w:rPr>
          <w:rFonts w:cs="Calibri"/>
        </w:rPr>
        <w:tab/>
      </w:r>
      <w:r>
        <w:rPr>
          <w:rFonts w:cs="Calibri"/>
        </w:rPr>
        <w:t>§</w:t>
      </w:r>
      <w:r>
        <w:rPr>
          <w:rFonts w:cs="Calibri"/>
        </w:rPr>
        <w:t xml:space="preserve"> 53 Absatz 4 erh</w:t>
      </w:r>
      <w:r>
        <w:rPr>
          <w:rFonts w:cs="Calibri"/>
        </w:rPr>
        <w:t>ä</w:t>
      </w:r>
      <w:r>
        <w:rPr>
          <w:rFonts w:cs="Calibri"/>
        </w:rPr>
        <w:t>lt folgende Fassung:</w:t>
      </w:r>
    </w:p>
    <w:p w14:paraId="56F6DC7C" w14:textId="77777777" w:rsidR="00954B55" w:rsidRDefault="00954B55">
      <w:pPr>
        <w:pStyle w:val="V-Normaltext"/>
        <w:widowControl/>
        <w:ind w:left="228"/>
        <w:rPr>
          <w:rFonts w:cs="Calibri"/>
        </w:rPr>
      </w:pPr>
      <w:r>
        <w:rPr>
          <w:rFonts w:cs="Calibri"/>
        </w:rPr>
        <w:t>„</w:t>
      </w:r>
      <w:r>
        <w:rPr>
          <w:rFonts w:cs="Calibri"/>
        </w:rPr>
        <w:t>Studierende k</w:t>
      </w:r>
      <w:r>
        <w:rPr>
          <w:rFonts w:cs="Calibri"/>
        </w:rPr>
        <w:t>ö</w:t>
      </w:r>
      <w:r>
        <w:rPr>
          <w:rFonts w:cs="Calibri"/>
        </w:rPr>
        <w:t>nnen ihr Studium nach der Ordnung der Ersten Staats</w:t>
      </w:r>
      <w:r>
        <w:t>pr</w:t>
      </w:r>
      <w:r>
        <w:t>ü</w:t>
      </w:r>
      <w:r>
        <w:t>fungen f</w:t>
      </w:r>
      <w:r>
        <w:t>ü</w:t>
      </w:r>
      <w:r>
        <w:t>r Lehr</w:t>
      </w:r>
      <w:r>
        <w:t>ä</w:t>
      </w:r>
      <w:r>
        <w:t>mter an Schulen (Lehramtspr</w:t>
      </w:r>
      <w:r>
        <w:t>ü</w:t>
      </w:r>
      <w:r>
        <w:t xml:space="preserve">fungsordnung </w:t>
      </w:r>
      <w:r>
        <w:t>–</w:t>
      </w:r>
      <w:r>
        <w:t xml:space="preserve"> LPO) in der Fassung der Bekanntmachung vom 23. August 1994 (GV. NRW. S. 754, ber. 1995 S. 166), zuletzt ge</w:t>
      </w:r>
      <w:r>
        <w:t>ä</w:t>
      </w:r>
      <w:r>
        <w:t>ndert durch Verordnung vom 14. September 2000 (GV. NRW. S. 647) abschlie</w:t>
      </w:r>
      <w:r>
        <w:t>ß</w:t>
      </w:r>
      <w:r>
        <w:t>en, soweit sie sich letztmalig bis zum 31. Oktober 2012 vorschriftsgem</w:t>
      </w:r>
      <w:r>
        <w:t>äß</w:t>
      </w:r>
      <w:r>
        <w:t xml:space="preserve"> zur Ersten Staatspr</w:t>
      </w:r>
      <w:r>
        <w:t>ü</w:t>
      </w:r>
      <w:r>
        <w:t>fung melden.</w:t>
      </w:r>
      <w:r>
        <w:t>“</w:t>
      </w:r>
    </w:p>
    <w:p w14:paraId="57755EC8" w14:textId="77777777" w:rsidR="00954B55" w:rsidRDefault="00954B55">
      <w:pPr>
        <w:pStyle w:val="V-Normaltext"/>
        <w:widowControl/>
      </w:pPr>
    </w:p>
    <w:p w14:paraId="4CC20169" w14:textId="77777777" w:rsidR="00954B55" w:rsidRDefault="00954B55">
      <w:pPr>
        <w:pStyle w:val="V-Zwischenfcberschrift01"/>
        <w:widowControl/>
      </w:pPr>
      <w:r>
        <w:rPr>
          <w:rFonts w:cs="Calibri"/>
        </w:rPr>
        <w:t>Artikel 6</w:t>
      </w:r>
      <w:r>
        <w:rPr>
          <w:rFonts w:cs="Calibri"/>
        </w:rPr>
        <w:br/>
        <w:t>Aufhebung von Rechtsvorschriften</w:t>
      </w:r>
    </w:p>
    <w:p w14:paraId="49BD026B" w14:textId="77777777" w:rsidR="00954B55" w:rsidRDefault="00954B55">
      <w:pPr>
        <w:pStyle w:val="V-Normaltext"/>
        <w:widowControl/>
      </w:pPr>
      <w:r>
        <w:rPr>
          <w:rFonts w:cs="Calibri"/>
        </w:rPr>
        <w:t>(1) Folgendes Gesetz tritt mit dem In-Kraft-Treten dieses Gesetzes au</w:t>
      </w:r>
      <w:r>
        <w:rPr>
          <w:rFonts w:cs="Calibri"/>
        </w:rPr>
        <w:t>ß</w:t>
      </w:r>
      <w:r>
        <w:rPr>
          <w:rFonts w:cs="Calibri"/>
        </w:rPr>
        <w:t>er Kraft:</w:t>
      </w:r>
    </w:p>
    <w:p w14:paraId="7312A493" w14:textId="77777777" w:rsidR="00954B55" w:rsidRDefault="00954B55">
      <w:pPr>
        <w:pStyle w:val="V-Normaltext"/>
        <w:widowControl/>
      </w:pPr>
      <w:r>
        <w:rPr>
          <w:rFonts w:cs="Calibri"/>
        </w:rPr>
        <w:t>Artikel 1 des Gesetzes zur Weiterentwicklung von Schulen (Schulentwicklungsgesetz) vom 27. November 2001 (GV. NRW. S. 811,2002 S.22)</w:t>
      </w:r>
    </w:p>
    <w:p w14:paraId="2D409636" w14:textId="77777777" w:rsidR="00954B55" w:rsidRDefault="00954B55">
      <w:pPr>
        <w:pStyle w:val="V-Normaltext"/>
        <w:widowControl/>
      </w:pPr>
      <w:r>
        <w:rPr>
          <w:rFonts w:cs="Calibri"/>
        </w:rPr>
        <w:t>(2) Folgende Rechtsverordnungen treten mit dem Inkrafttreten dieses Gesetzes au</w:t>
      </w:r>
      <w:r>
        <w:rPr>
          <w:rFonts w:cs="Calibri"/>
        </w:rPr>
        <w:t>ß</w:t>
      </w:r>
      <w:r>
        <w:rPr>
          <w:rFonts w:cs="Calibri"/>
        </w:rPr>
        <w:t>er Kraft:</w:t>
      </w:r>
    </w:p>
    <w:p w14:paraId="21CF645E" w14:textId="77777777" w:rsidR="00954B55" w:rsidRDefault="00954B55">
      <w:pPr>
        <w:pStyle w:val="V-Normaltext"/>
        <w:widowControl/>
        <w:ind w:left="227" w:hanging="227"/>
      </w:pPr>
      <w:r>
        <w:rPr>
          <w:rFonts w:cs="Calibri"/>
        </w:rPr>
        <w:t>1.</w:t>
      </w:r>
      <w:r>
        <w:rPr>
          <w:rFonts w:cs="Calibri"/>
        </w:rPr>
        <w:tab/>
        <w:t>Verordnung zur Durchf</w:t>
      </w:r>
      <w:r>
        <w:rPr>
          <w:rFonts w:cs="Calibri"/>
        </w:rPr>
        <w:t>ü</w:t>
      </w:r>
      <w:r>
        <w:rPr>
          <w:rFonts w:cs="Calibri"/>
        </w:rPr>
        <w:t xml:space="preserve">hrung des Modellvorhabens </w:t>
      </w:r>
      <w:r>
        <w:rPr>
          <w:rFonts w:cs="Calibri"/>
        </w:rPr>
        <w:t>„</w:t>
      </w:r>
      <w:r>
        <w:rPr>
          <w:rFonts w:cs="Calibri"/>
        </w:rPr>
        <w:t>Selbstst</w:t>
      </w:r>
      <w:r>
        <w:rPr>
          <w:rFonts w:cs="Calibri"/>
        </w:rPr>
        <w:t>ä</w:t>
      </w:r>
      <w:r>
        <w:rPr>
          <w:rFonts w:cs="Calibri"/>
        </w:rPr>
        <w:t>ndige Schule</w:t>
      </w:r>
      <w:r>
        <w:rPr>
          <w:rFonts w:cs="Calibri"/>
        </w:rPr>
        <w:t>“</w:t>
      </w:r>
      <w:r>
        <w:rPr>
          <w:rFonts w:cs="Calibri"/>
        </w:rPr>
        <w:t xml:space="preserve"> (Verordnung </w:t>
      </w:r>
      <w:r>
        <w:rPr>
          <w:rFonts w:cs="Calibri"/>
        </w:rPr>
        <w:t>„</w:t>
      </w:r>
      <w:r>
        <w:rPr>
          <w:rFonts w:cs="Calibri"/>
        </w:rPr>
        <w:t>Selbstst</w:t>
      </w:r>
      <w:r>
        <w:rPr>
          <w:rFonts w:cs="Calibri"/>
        </w:rPr>
        <w:t>ä</w:t>
      </w:r>
      <w:r>
        <w:rPr>
          <w:rFonts w:cs="Calibri"/>
        </w:rPr>
        <w:t>ndige Schule</w:t>
      </w:r>
      <w:r>
        <w:rPr>
          <w:rFonts w:cs="Calibri"/>
        </w:rPr>
        <w:t>“</w:t>
      </w:r>
      <w:r>
        <w:rPr>
          <w:rFonts w:cs="Calibri"/>
        </w:rPr>
        <w:t xml:space="preserve"> </w:t>
      </w:r>
      <w:r>
        <w:rPr>
          <w:rFonts w:cs="Calibri"/>
        </w:rPr>
        <w:t>–</w:t>
      </w:r>
      <w:r>
        <w:rPr>
          <w:rFonts w:cs="Calibri"/>
        </w:rPr>
        <w:t xml:space="preserve"> VOSS) vom 12. April 2002 (GV. NRW. S. 122), zuletzt ge</w:t>
      </w:r>
      <w:r>
        <w:rPr>
          <w:rFonts w:cs="Calibri"/>
        </w:rPr>
        <w:t>ä</w:t>
      </w:r>
      <w:r>
        <w:rPr>
          <w:rFonts w:cs="Calibri"/>
        </w:rPr>
        <w:t>ndert durch Gesetz vom 5. April 2005 (GV. NRW. S. 351),</w:t>
      </w:r>
    </w:p>
    <w:p w14:paraId="2C4A4051" w14:textId="77777777" w:rsidR="00954B55" w:rsidRDefault="00954B55">
      <w:pPr>
        <w:pStyle w:val="V-Normaltext"/>
        <w:widowControl/>
        <w:ind w:left="227" w:hanging="227"/>
      </w:pPr>
      <w:r>
        <w:rPr>
          <w:rFonts w:cs="Calibri"/>
        </w:rPr>
        <w:t>2.</w:t>
      </w:r>
      <w:r>
        <w:rPr>
          <w:rFonts w:cs="Calibri"/>
        </w:rPr>
        <w:tab/>
        <w:t>Verordnung zur Bestimmung der f</w:t>
      </w:r>
      <w:r>
        <w:rPr>
          <w:rFonts w:cs="Calibri"/>
        </w:rPr>
        <w:t>ü</w:t>
      </w:r>
      <w:r>
        <w:rPr>
          <w:rFonts w:cs="Calibri"/>
        </w:rPr>
        <w:t>r die Verfolgung und Ahndung von Ordnungswidrigkeiten nach dem Schulpflichtgesetz zust</w:t>
      </w:r>
      <w:r>
        <w:rPr>
          <w:rFonts w:cs="Calibri"/>
        </w:rPr>
        <w:t>ä</w:t>
      </w:r>
      <w:r>
        <w:rPr>
          <w:rFonts w:cs="Calibri"/>
        </w:rPr>
        <w:t>ndigen Verwaltungsbeh</w:t>
      </w:r>
      <w:r>
        <w:rPr>
          <w:rFonts w:cs="Calibri"/>
        </w:rPr>
        <w:t>ö</w:t>
      </w:r>
      <w:r>
        <w:rPr>
          <w:rFonts w:cs="Calibri"/>
        </w:rPr>
        <w:t>rden vom 22. Juni 1976 (GV. NRW. S. 242), ge</w:t>
      </w:r>
      <w:r>
        <w:rPr>
          <w:rFonts w:cs="Calibri"/>
        </w:rPr>
        <w:t>ä</w:t>
      </w:r>
      <w:r>
        <w:rPr>
          <w:rFonts w:cs="Calibri"/>
        </w:rPr>
        <w:t>ndert durch Verordnung vom 4. Dezember 1984 (GV. NRW. S. 788),</w:t>
      </w:r>
    </w:p>
    <w:p w14:paraId="379238EB" w14:textId="77777777" w:rsidR="00954B55" w:rsidRDefault="00954B55">
      <w:pPr>
        <w:pStyle w:val="V-Normaltext"/>
        <w:widowControl/>
        <w:ind w:left="227" w:hanging="227"/>
      </w:pPr>
      <w:r>
        <w:rPr>
          <w:rFonts w:cs="Calibri"/>
        </w:rPr>
        <w:t>3.</w:t>
      </w:r>
      <w:r>
        <w:rPr>
          <w:rFonts w:cs="Calibri"/>
        </w:rPr>
        <w:tab/>
        <w:t xml:space="preserve">Verordnung </w:t>
      </w:r>
      <w:r>
        <w:rPr>
          <w:rFonts w:cs="Calibri"/>
        </w:rPr>
        <w:t>ü</w:t>
      </w:r>
      <w:r>
        <w:rPr>
          <w:rFonts w:cs="Calibri"/>
        </w:rPr>
        <w:t>ber schulrechtliche Zust</w:t>
      </w:r>
      <w:r>
        <w:rPr>
          <w:rFonts w:cs="Calibri"/>
        </w:rPr>
        <w:t>ä</w:t>
      </w:r>
      <w:r>
        <w:rPr>
          <w:rFonts w:cs="Calibri"/>
        </w:rPr>
        <w:t>ndigkeiten (ZustVOSchulR) vom 30. M</w:t>
      </w:r>
      <w:r>
        <w:rPr>
          <w:rFonts w:cs="Calibri"/>
        </w:rPr>
        <w:t>ä</w:t>
      </w:r>
      <w:r>
        <w:rPr>
          <w:rFonts w:cs="Calibri"/>
        </w:rPr>
        <w:t>rz 1985 (GV. NRW. S. 324), zuletzt ge</w:t>
      </w:r>
      <w:r>
        <w:rPr>
          <w:rFonts w:cs="Calibri"/>
        </w:rPr>
        <w:t>ä</w:t>
      </w:r>
      <w:r>
        <w:rPr>
          <w:rFonts w:cs="Calibri"/>
        </w:rPr>
        <w:t>ndert durch Gesetz vom 5. April 2005 (GV. NRW. S. 274),</w:t>
      </w:r>
    </w:p>
    <w:p w14:paraId="7F9E72DF" w14:textId="77777777" w:rsidR="00954B55" w:rsidRDefault="00954B55">
      <w:pPr>
        <w:pStyle w:val="V-Normaltext"/>
        <w:widowControl/>
        <w:ind w:left="227" w:hanging="227"/>
      </w:pPr>
      <w:r>
        <w:rPr>
          <w:rFonts w:cs="Calibri"/>
        </w:rPr>
        <w:t>4.</w:t>
      </w:r>
      <w:r>
        <w:rPr>
          <w:rFonts w:cs="Calibri"/>
        </w:rPr>
        <w:tab/>
        <w:t xml:space="preserve">Verordnung </w:t>
      </w:r>
      <w:r>
        <w:rPr>
          <w:rFonts w:cs="Calibri"/>
        </w:rPr>
        <w:t>ü</w:t>
      </w:r>
      <w:r>
        <w:rPr>
          <w:rFonts w:cs="Calibri"/>
        </w:rPr>
        <w:t>ber die Bildung von regierungsbezirks</w:t>
      </w:r>
      <w:r>
        <w:rPr>
          <w:rFonts w:cs="Calibri"/>
        </w:rPr>
        <w:t>ü</w:t>
      </w:r>
      <w:r>
        <w:rPr>
          <w:rFonts w:cs="Calibri"/>
        </w:rPr>
        <w:t>bergreifenden Schulbezirken f</w:t>
      </w:r>
      <w:r>
        <w:rPr>
          <w:rFonts w:cs="Calibri"/>
        </w:rPr>
        <w:t>ü</w:t>
      </w:r>
      <w:r>
        <w:rPr>
          <w:rFonts w:cs="Calibri"/>
        </w:rPr>
        <w:t>r Bezirksfachklassen des Bildungsgangs Berufsschule an Berufskollegs vom 23. Juni 2000 (GV. NRW. S. 554, 639), zuletzt ge</w:t>
      </w:r>
      <w:r>
        <w:rPr>
          <w:rFonts w:cs="Calibri"/>
        </w:rPr>
        <w:t>ä</w:t>
      </w:r>
      <w:r>
        <w:rPr>
          <w:rFonts w:cs="Calibri"/>
        </w:rPr>
        <w:t>ndert durch Verordnung vom 30. Juni 2004 (GV. NRW. S. 380).</w:t>
      </w:r>
    </w:p>
    <w:p w14:paraId="7CA9DD9A" w14:textId="77777777" w:rsidR="00954B55" w:rsidRDefault="00954B55">
      <w:pPr>
        <w:pStyle w:val="V-Normaltext"/>
        <w:widowControl/>
        <w:rPr>
          <w:rFonts w:cs="Calibri"/>
        </w:rPr>
      </w:pPr>
    </w:p>
    <w:p w14:paraId="1BA7623F" w14:textId="77777777" w:rsidR="00954B55" w:rsidRDefault="00954B55">
      <w:pPr>
        <w:pStyle w:val="V-Zwischenfcberschrift01"/>
        <w:widowControl/>
        <w:rPr>
          <w:rFonts w:cs="Calibri"/>
        </w:rPr>
      </w:pPr>
      <w:r>
        <w:t>Artikel 7</w:t>
      </w:r>
      <w:r>
        <w:br/>
      </w:r>
      <w:r>
        <w:t>Ü</w:t>
      </w:r>
      <w:r>
        <w:t>bergangsvorschriften</w:t>
      </w:r>
    </w:p>
    <w:p w14:paraId="7F70C3C1" w14:textId="77777777" w:rsidR="00954B55" w:rsidRDefault="00954B55">
      <w:pPr>
        <w:pStyle w:val="V-Normaltext"/>
        <w:widowControl/>
        <w:rPr>
          <w:rFonts w:cs="Calibri"/>
        </w:rPr>
      </w:pPr>
      <w:r>
        <w:t xml:space="preserve">(1) Die Vorschriften in Artikel 1 </w:t>
      </w:r>
      <w:r>
        <w:t>ü</w:t>
      </w:r>
      <w:r>
        <w:t>ber die Neuordnung der Sekundarstufe I und der gymnasialen Oberstufe (</w:t>
      </w:r>
      <w:r>
        <w:t>§§</w:t>
      </w:r>
      <w:r>
        <w:t xml:space="preserve"> 16, 18 SchulG) sind erstmals auf die Sch</w:t>
      </w:r>
      <w:r>
        <w:t>ü</w:t>
      </w:r>
      <w:r>
        <w:t>lerinnen und Sch</w:t>
      </w:r>
      <w:r>
        <w:t>ü</w:t>
      </w:r>
      <w:r>
        <w:t>ler anzuwenden, die sich im Schuljahr 2005/2006 in der Klasse 5 befinden. Entsprechendes gilt f</w:t>
      </w:r>
      <w:r>
        <w:t>ü</w:t>
      </w:r>
      <w:r>
        <w:t>r die Sch</w:t>
      </w:r>
      <w:r>
        <w:t>ü</w:t>
      </w:r>
      <w:r>
        <w:t>lerinnen und Sch</w:t>
      </w:r>
      <w:r>
        <w:t>ü</w:t>
      </w:r>
      <w:r>
        <w:t>ler, die sich in der Klasse 6 befinden und f</w:t>
      </w:r>
      <w:r>
        <w:t>ü</w:t>
      </w:r>
      <w:r>
        <w:t xml:space="preserve">r die die Schulkonferenz einen Beschluss nach </w:t>
      </w:r>
      <w:r>
        <w:t>§</w:t>
      </w:r>
      <w:r>
        <w:t xml:space="preserve"> 132 Abs. 5 Satz 2 SchulG gefasst hat. Alle anderen Sch</w:t>
      </w:r>
      <w:r>
        <w:t>ü</w:t>
      </w:r>
      <w:r>
        <w:t>lerinnen und Sch</w:t>
      </w:r>
      <w:r>
        <w:t>ü</w:t>
      </w:r>
      <w:r>
        <w:t>ler beenden ihre Schullaufbahn in der Sekundarstufe I und Sekundarstufe II nach den bisherigen Vorschriften.</w:t>
      </w:r>
    </w:p>
    <w:p w14:paraId="2412BE26" w14:textId="77777777" w:rsidR="00954B55" w:rsidRDefault="00954B55">
      <w:pPr>
        <w:pStyle w:val="V-Normaltext"/>
        <w:widowControl/>
        <w:rPr>
          <w:rFonts w:cs="Calibri"/>
        </w:rPr>
      </w:pPr>
      <w:r>
        <w:t xml:space="preserve">(2) Abweichend von der Vorschrift in Artikel 1 </w:t>
      </w:r>
      <w:r>
        <w:t>ü</w:t>
      </w:r>
      <w:r>
        <w:t>ber die Verlegung des Stichtags f</w:t>
      </w:r>
      <w:r>
        <w:t>ü</w:t>
      </w:r>
      <w:r>
        <w:t>r die Einschulung (</w:t>
      </w:r>
      <w:r>
        <w:t>§</w:t>
      </w:r>
      <w:r>
        <w:t xml:space="preserve"> 35 Abs. 1 Satz 1 SchulG) gelten statt des Stichtags 31. Dezember f</w:t>
      </w:r>
      <w:r>
        <w:t>ü</w:t>
      </w:r>
      <w:r>
        <w:t>r die Einschulung</w:t>
      </w:r>
    </w:p>
    <w:p w14:paraId="7E15752B" w14:textId="77777777" w:rsidR="00954B55" w:rsidRDefault="00954B55">
      <w:pPr>
        <w:pStyle w:val="V-Normaltext"/>
        <w:widowControl/>
        <w:rPr>
          <w:rFonts w:cs="Calibri"/>
        </w:rPr>
      </w:pPr>
      <w:r>
        <w:t>zum Schuljahr 2007/2008 der 31. Juli,</w:t>
      </w:r>
    </w:p>
    <w:p w14:paraId="183CE9C3" w14:textId="77777777" w:rsidR="00954B55" w:rsidRDefault="00954B55">
      <w:pPr>
        <w:pStyle w:val="V-Normaltext"/>
        <w:widowControl/>
        <w:rPr>
          <w:rFonts w:cs="Calibri"/>
        </w:rPr>
      </w:pPr>
      <w:r>
        <w:t>zum Schuljahr 2008/2009 der 31. Juli,</w:t>
      </w:r>
    </w:p>
    <w:p w14:paraId="73E08A1F" w14:textId="77777777" w:rsidR="00954B55" w:rsidRDefault="00954B55">
      <w:pPr>
        <w:pStyle w:val="V-Normaltext"/>
        <w:widowControl/>
        <w:rPr>
          <w:rFonts w:cs="Calibri"/>
        </w:rPr>
      </w:pPr>
      <w:r>
        <w:t>zum Schuljahr 2009/2010 der 31. August,</w:t>
      </w:r>
    </w:p>
    <w:p w14:paraId="081FAE84" w14:textId="77777777" w:rsidR="00954B55" w:rsidRDefault="00954B55">
      <w:pPr>
        <w:pStyle w:val="V-Normaltext"/>
        <w:widowControl/>
        <w:rPr>
          <w:rFonts w:cs="Calibri"/>
        </w:rPr>
      </w:pPr>
      <w:r>
        <w:t>zum Schuljahr 2010/2011 der 31. August,</w:t>
      </w:r>
    </w:p>
    <w:p w14:paraId="4276BD1E" w14:textId="77777777" w:rsidR="00954B55" w:rsidRDefault="00954B55">
      <w:pPr>
        <w:pStyle w:val="V-Normaltext"/>
        <w:widowControl/>
        <w:rPr>
          <w:rFonts w:cs="Calibri"/>
        </w:rPr>
      </w:pPr>
      <w:r>
        <w:t>zum Schuljahr 2011/2012 der 30. September,</w:t>
      </w:r>
    </w:p>
    <w:p w14:paraId="60420675" w14:textId="77777777" w:rsidR="00954B55" w:rsidRDefault="00954B55">
      <w:pPr>
        <w:pStyle w:val="V-Normaltext"/>
        <w:widowControl/>
        <w:rPr>
          <w:rFonts w:cs="Calibri"/>
        </w:rPr>
      </w:pPr>
      <w:r>
        <w:t>zum Schuljahr 2012/2013 der 31. Oktober,</w:t>
      </w:r>
    </w:p>
    <w:p w14:paraId="5FFE992F" w14:textId="77777777" w:rsidR="00954B55" w:rsidRDefault="00954B55">
      <w:pPr>
        <w:pStyle w:val="V-Normaltext"/>
        <w:widowControl/>
        <w:rPr>
          <w:rFonts w:cs="Calibri"/>
        </w:rPr>
      </w:pPr>
      <w:r>
        <w:t>zum Schuljahr 2013/2014 der 30. November,</w:t>
      </w:r>
    </w:p>
    <w:p w14:paraId="45478261" w14:textId="77777777" w:rsidR="00954B55" w:rsidRDefault="00954B55">
      <w:pPr>
        <w:pStyle w:val="V-Normaltext"/>
        <w:widowControl/>
        <w:rPr>
          <w:rFonts w:cs="Calibri"/>
        </w:rPr>
      </w:pPr>
      <w:r>
        <w:t>zum Schuljahr 2014/2015 der 31. Dezember.</w:t>
      </w:r>
    </w:p>
    <w:p w14:paraId="6361A910" w14:textId="77777777" w:rsidR="00954B55" w:rsidRDefault="00954B55">
      <w:pPr>
        <w:pStyle w:val="V-Normaltext"/>
        <w:widowControl/>
        <w:rPr>
          <w:rFonts w:cs="Calibri"/>
        </w:rPr>
      </w:pPr>
      <w:r>
        <w:t>§</w:t>
      </w:r>
      <w:r>
        <w:t xml:space="preserve"> 35 Abs. 1 Satz 2 findet ab dem Schuljahr 2012/2013 Anwendung.</w:t>
      </w:r>
    </w:p>
    <w:p w14:paraId="349FC53F" w14:textId="77777777" w:rsidR="00954B55" w:rsidRDefault="00954B55">
      <w:pPr>
        <w:pStyle w:val="V-Normaltext"/>
        <w:widowControl/>
        <w:rPr>
          <w:rFonts w:cs="Calibri"/>
        </w:rPr>
      </w:pPr>
      <w:r>
        <w:t xml:space="preserve">(3) Die </w:t>
      </w:r>
      <w:r>
        <w:t>§§</w:t>
      </w:r>
      <w:r>
        <w:t xml:space="preserve"> 39 und 84 SchulG in der Fassung vom 15. Februar 2005 (GV. NRW. S. 102) sind bis zum 31. Juli 2008 anzuwenden. Die Schultr</w:t>
      </w:r>
      <w:r>
        <w:t>ä</w:t>
      </w:r>
      <w:r>
        <w:t>ger k</w:t>
      </w:r>
      <w:r>
        <w:t>ö</w:t>
      </w:r>
      <w:r>
        <w:t>nnen f</w:t>
      </w:r>
      <w:r>
        <w:t>ü</w:t>
      </w:r>
      <w:r>
        <w:t>r Grundschulen bereits ab dem 1. August 2007 von der Anwendung absehen.</w:t>
      </w:r>
    </w:p>
    <w:p w14:paraId="705ED415" w14:textId="77777777" w:rsidR="00954B55" w:rsidRDefault="00954B55">
      <w:pPr>
        <w:pStyle w:val="V-Normaltext"/>
        <w:widowControl/>
        <w:rPr>
          <w:rFonts w:cs="Calibri"/>
        </w:rPr>
      </w:pPr>
      <w:r>
        <w:t xml:space="preserve">(4) Artikel 1 des Gesetzes </w:t>
      </w:r>
      <w:r>
        <w:t>ü</w:t>
      </w:r>
      <w:r>
        <w:t>ber die Weiterentwicklung von Schulen (Schulentwicklungsgesetz) vom 27. November 2001 (GV. NRW. S. 811, 2002 S. 22) und die Verordnung zur Durchf</w:t>
      </w:r>
      <w:r>
        <w:t>ü</w:t>
      </w:r>
      <w:r>
        <w:t xml:space="preserve">hrung des Modellvorhabens </w:t>
      </w:r>
      <w:r>
        <w:t>„</w:t>
      </w:r>
      <w:r>
        <w:t>Selbstst</w:t>
      </w:r>
      <w:r>
        <w:t>ä</w:t>
      </w:r>
      <w:r>
        <w:t>ndige Schule</w:t>
      </w:r>
      <w:r>
        <w:t>“</w:t>
      </w:r>
      <w:r>
        <w:t xml:space="preserve"> (Verordnung </w:t>
      </w:r>
      <w:r>
        <w:t>„</w:t>
      </w:r>
      <w:r>
        <w:t>Selbstst</w:t>
      </w:r>
      <w:r>
        <w:t>ä</w:t>
      </w:r>
      <w:r>
        <w:t>ndige Schule</w:t>
      </w:r>
      <w:r>
        <w:t>“</w:t>
      </w:r>
      <w:r>
        <w:t xml:space="preserve"> </w:t>
      </w:r>
      <w:r>
        <w:t>–</w:t>
      </w:r>
      <w:r>
        <w:t xml:space="preserve"> VOSS) vom 12. April 2002, ge</w:t>
      </w:r>
      <w:r>
        <w:t>ä</w:t>
      </w:r>
      <w:r>
        <w:t xml:space="preserve">ndert durch Gesetz vom 5. April 2005 (SGV. NRW. 223) sind auf die an dem Modellvorhaben </w:t>
      </w:r>
      <w:r>
        <w:t>„</w:t>
      </w:r>
      <w:r>
        <w:t>Selbstst</w:t>
      </w:r>
      <w:r>
        <w:t>ä</w:t>
      </w:r>
      <w:r>
        <w:t>ndige Schule</w:t>
      </w:r>
      <w:r>
        <w:t>“</w:t>
      </w:r>
      <w:r>
        <w:t xml:space="preserve"> teilnehmenden Schulen bis zum Auslaufen des Modellvorhabens am 31. Juli 2008 anzuwenden.</w:t>
      </w:r>
    </w:p>
    <w:p w14:paraId="00FB0D70" w14:textId="77777777" w:rsidR="00954B55" w:rsidRDefault="00954B55">
      <w:pPr>
        <w:pStyle w:val="V-Normaltext"/>
        <w:widowControl/>
        <w:rPr>
          <w:rFonts w:cs="Calibri"/>
        </w:rPr>
      </w:pPr>
      <w:r>
        <w:t>(5) F</w:t>
      </w:r>
      <w:r>
        <w:t>ü</w:t>
      </w:r>
      <w:r>
        <w:t>r Leiterinnen und Leiter von Schulen sowie Leiterinnen und Leiter von Studienseminaren in Besoldungsgruppe A 16, denen ihr Amt vor Inkrafttreten dieses Gesetzes gem</w:t>
      </w:r>
      <w:r>
        <w:t>äß</w:t>
      </w:r>
      <w:r>
        <w:t xml:space="preserve"> </w:t>
      </w:r>
      <w:r>
        <w:t>§§</w:t>
      </w:r>
      <w:r>
        <w:t xml:space="preserve"> 25a oder 25b Landesbeamtengesetz </w:t>
      </w:r>
      <w:r>
        <w:t>ü</w:t>
      </w:r>
      <w:r>
        <w:t>bertragen worden ist, verbleibt es bei der bisherigen Rechtslage.</w:t>
      </w:r>
    </w:p>
    <w:p w14:paraId="3A3F3311" w14:textId="77777777" w:rsidR="00954B55" w:rsidRDefault="00954B55">
      <w:pPr>
        <w:pStyle w:val="V-Normaltext"/>
        <w:widowControl/>
        <w:rPr>
          <w:rFonts w:cs="Calibri"/>
        </w:rPr>
      </w:pPr>
      <w:r>
        <w:t>(6) Besetzungsverfahren f</w:t>
      </w:r>
      <w:r>
        <w:t>ü</w:t>
      </w:r>
      <w:r>
        <w:t>r Schulleiterstellen, die vor dem Inkrafttreten dieses Gesetz durch Ausschreibung eingeleitet worden sind, werden nach dem bisher geltenden Recht weitergef</w:t>
      </w:r>
      <w:r>
        <w:t>ü</w:t>
      </w:r>
      <w:r>
        <w:t>hrt.</w:t>
      </w:r>
    </w:p>
    <w:p w14:paraId="2596E18E" w14:textId="77777777" w:rsidR="00954B55" w:rsidRDefault="00954B55">
      <w:pPr>
        <w:pStyle w:val="V-Normaltext"/>
        <w:widowControl/>
      </w:pPr>
    </w:p>
    <w:p w14:paraId="2857C361" w14:textId="77777777" w:rsidR="00954B55" w:rsidRDefault="00954B55">
      <w:pPr>
        <w:pStyle w:val="V-Zwischenfcberschrift01"/>
        <w:widowControl/>
      </w:pPr>
      <w:r>
        <w:rPr>
          <w:rFonts w:cs="Calibri"/>
        </w:rPr>
        <w:t>Artikel 8</w:t>
      </w:r>
      <w:r>
        <w:rPr>
          <w:rFonts w:cs="Calibri"/>
        </w:rPr>
        <w:br/>
        <w:t>R</w:t>
      </w:r>
      <w:r>
        <w:rPr>
          <w:rFonts w:cs="Calibri"/>
        </w:rPr>
        <w:t>ü</w:t>
      </w:r>
      <w:r>
        <w:rPr>
          <w:rFonts w:cs="Calibri"/>
        </w:rPr>
        <w:t>ckkehr zum einheitlichen Verordnungsrang</w:t>
      </w:r>
    </w:p>
    <w:p w14:paraId="49EF1BF5" w14:textId="77777777" w:rsidR="00954B55" w:rsidRDefault="00954B55">
      <w:pPr>
        <w:pStyle w:val="V-Normaltext"/>
        <w:widowControl/>
      </w:pPr>
      <w:r>
        <w:rPr>
          <w:rFonts w:cs="Calibri"/>
        </w:rPr>
        <w:t>Die auf Artikel 5 beruhenden Teile der dort ge</w:t>
      </w:r>
      <w:r>
        <w:rPr>
          <w:rFonts w:cs="Calibri"/>
        </w:rPr>
        <w:t>ä</w:t>
      </w:r>
      <w:r>
        <w:rPr>
          <w:rFonts w:cs="Calibri"/>
        </w:rPr>
        <w:t>nderten Rechtsverordnung k</w:t>
      </w:r>
      <w:r>
        <w:rPr>
          <w:rFonts w:cs="Calibri"/>
        </w:rPr>
        <w:t>ö</w:t>
      </w:r>
      <w:r>
        <w:rPr>
          <w:rFonts w:cs="Calibri"/>
        </w:rPr>
        <w:t>nnen auf Grund der jeweils einschl</w:t>
      </w:r>
      <w:r>
        <w:rPr>
          <w:rFonts w:cs="Calibri"/>
        </w:rPr>
        <w:t>ä</w:t>
      </w:r>
      <w:r>
        <w:rPr>
          <w:rFonts w:cs="Calibri"/>
        </w:rPr>
        <w:t>gigen Erm</w:t>
      </w:r>
      <w:r>
        <w:rPr>
          <w:rFonts w:cs="Calibri"/>
        </w:rPr>
        <w:t>ä</w:t>
      </w:r>
      <w:r>
        <w:rPr>
          <w:rFonts w:cs="Calibri"/>
        </w:rPr>
        <w:t>chtigung durch Rechtsverordnung ge</w:t>
      </w:r>
      <w:r>
        <w:rPr>
          <w:rFonts w:cs="Calibri"/>
        </w:rPr>
        <w:t>ä</w:t>
      </w:r>
      <w:r>
        <w:rPr>
          <w:rFonts w:cs="Calibri"/>
        </w:rPr>
        <w:t>ndert werden.</w:t>
      </w:r>
    </w:p>
    <w:p w14:paraId="751056EC" w14:textId="77777777" w:rsidR="00954B55" w:rsidRDefault="00954B55">
      <w:pPr>
        <w:pStyle w:val="V-Normaltext"/>
        <w:widowControl/>
        <w:rPr>
          <w:rFonts w:cs="Calibri"/>
        </w:rPr>
      </w:pPr>
    </w:p>
    <w:p w14:paraId="0EE3A289" w14:textId="77777777" w:rsidR="00954B55" w:rsidRDefault="00954B55">
      <w:pPr>
        <w:pStyle w:val="V-Zwischenfcberschrift01"/>
        <w:widowControl/>
        <w:rPr>
          <w:rFonts w:cs="Calibri"/>
        </w:rPr>
      </w:pPr>
      <w:r>
        <w:t>Artikel 9</w:t>
      </w:r>
      <w:r>
        <w:br/>
        <w:t>In-Kraft-Treten</w:t>
      </w:r>
    </w:p>
    <w:p w14:paraId="4DDF0C8E" w14:textId="77777777" w:rsidR="00954B55" w:rsidRDefault="00954B55">
      <w:pPr>
        <w:pStyle w:val="V-Zwischenfcberschrift01"/>
        <w:widowControl/>
        <w:spacing w:before="10" w:after="50"/>
        <w:jc w:val="both"/>
        <w:rPr>
          <w:rFonts w:cs="Calibri"/>
        </w:rPr>
      </w:pPr>
      <w:r>
        <w:rPr>
          <w:b w:val="0"/>
        </w:rPr>
        <w:t xml:space="preserve">Dieses Gesetz tritt am 1. August 2006 in Kraft. Abweichend von Satz 1 tritt </w:t>
      </w:r>
      <w:r>
        <w:rPr>
          <w:b w:val="0"/>
        </w:rPr>
        <w:t>§</w:t>
      </w:r>
      <w:r>
        <w:rPr>
          <w:b w:val="0"/>
        </w:rPr>
        <w:t xml:space="preserve"> 36 Abs. 2 SchulG am 1. Januar 2007 und </w:t>
      </w:r>
      <w:r>
        <w:rPr>
          <w:b w:val="0"/>
        </w:rPr>
        <w:t>§</w:t>
      </w:r>
      <w:r>
        <w:rPr>
          <w:b w:val="0"/>
        </w:rPr>
        <w:t xml:space="preserve"> 49 Abs. 2 Nr. 2 am 1. August 2007 in Kraft.</w:t>
      </w:r>
    </w:p>
    <w:p w14:paraId="00F17291" w14:textId="77777777" w:rsidR="00954B55" w:rsidRDefault="00954B55">
      <w:pPr>
        <w:pStyle w:val="V-Zwischenfcberschrift01"/>
        <w:widowControl/>
        <w:jc w:val="right"/>
      </w:pPr>
    </w:p>
    <w:p w14:paraId="49C4C305" w14:textId="77777777" w:rsidR="00954B55" w:rsidRDefault="00954B55">
      <w:pPr>
        <w:pStyle w:val="V-Normaltext"/>
        <w:widowControl/>
        <w:jc w:val="right"/>
      </w:pPr>
      <w:r>
        <w:rPr>
          <w:rFonts w:cs="Calibri"/>
        </w:rPr>
        <w:t xml:space="preserve">ABl. NRW. 8/06 S 308 </w:t>
      </w:r>
    </w:p>
    <w:p w14:paraId="1C7A8650" w14:textId="77777777" w:rsidR="00954B55" w:rsidRDefault="00954B55">
      <w:pPr>
        <w:pStyle w:val="V-Normaltext"/>
        <w:widowControl/>
        <w:rPr>
          <w:rFonts w:cs="Calibri"/>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B045C1" w14:textId="77777777" w:rsidR="00954B55" w:rsidRDefault="00954B55">
      <w:r>
        <w:separator/>
      </w:r>
    </w:p>
  </w:endnote>
  <w:endnote w:type="continuationSeparator" w:id="0">
    <w:p w14:paraId="1300D1A1" w14:textId="77777777" w:rsidR="00954B55" w:rsidRDefault="00954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092790" w14:textId="77777777" w:rsidR="00954B55" w:rsidRDefault="00954B55">
    <w:pPr>
      <w:pStyle w:val="V-Normaltext"/>
      <w:widowControl/>
      <w:tabs>
        <w:tab w:val="left" w:pos="4989"/>
        <w:tab w:val="left" w:pos="9978"/>
      </w:tabs>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A7E1F" w14:textId="77777777" w:rsidR="00954B55" w:rsidRDefault="00954B55">
    <w:pPr>
      <w:pStyle w:val="V-Normaltext"/>
      <w:widowControl/>
      <w:spacing w:before="10" w:after="50"/>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B05F64" w14:textId="77777777" w:rsidR="00954B55" w:rsidRDefault="00954B55">
      <w:pPr>
        <w:widowControl/>
        <w:rPr>
          <w:rFonts w:cs="Calibri"/>
          <w:sz w:val="2"/>
        </w:rPr>
      </w:pPr>
      <w:r>
        <w:separator/>
      </w:r>
    </w:p>
  </w:footnote>
  <w:footnote w:type="continuationSeparator" w:id="0">
    <w:p w14:paraId="40CCF0AB" w14:textId="77777777" w:rsidR="00954B55" w:rsidRDefault="00954B55">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5C5CFD"/>
    <w:rsid w:val="001D4CE3"/>
    <w:rsid w:val="005C5CFD"/>
    <w:rsid w:val="00954B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478171"/>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9549</Words>
  <Characters>60164</Characters>
  <Application>Microsoft Office Word</Application>
  <DocSecurity>0</DocSecurity>
  <Lines>501</Lines>
  <Paragraphs>139</Paragraphs>
  <ScaleCrop>false</ScaleCrop>
  <Company/>
  <LinksUpToDate>false</LinksUpToDate>
  <CharactersWithSpaces>69574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2024-09-10T18:53:00Z</dcterms:created>
  <dcterms:modified xsi:type="dcterms:W3CDTF">2024-09-10T18:53:00Z</dcterms:modified>
</cp:coreProperties>
</file>