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E36BC" w14:textId="77777777" w:rsidR="00530394" w:rsidRDefault="00530394">
      <w:pPr>
        <w:pStyle w:val="V-Normaltext"/>
        <w:widowControl/>
        <w:spacing w:before="10" w:after="30" w:line="150" w:lineRule="exact"/>
        <w:rPr>
          <w:rFonts w:cs="Calibri"/>
        </w:rPr>
      </w:pPr>
      <w:r>
        <w:rPr>
          <w:b/>
          <w:color w:val="0000FF"/>
        </w:rPr>
        <w:t xml:space="preserve">Zu BASS 14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14 Nr. 2</w:t>
      </w:r>
      <w:hyperlink w:anchor="5590.fm:14-14nr2" w:history="1">
        <w:r>
          <w:rPr>
            <w:rStyle w:val="Hyperlink"/>
            <w:rFonts w:ascii="Arial" w:hAnsi="Arial"/>
            <w:b/>
            <w:sz w:val="15"/>
          </w:rPr>
          <w:t>5590.fm:14-14nr2</w:t>
        </w:r>
      </w:hyperlink>
    </w:p>
    <w:p w14:paraId="24E6B8AB" w14:textId="77777777" w:rsidR="00530394" w:rsidRDefault="00530394">
      <w:pPr>
        <w:pStyle w:val="V-Normaltext"/>
        <w:widowControl/>
        <w:spacing w:before="10" w:after="10" w:line="190" w:lineRule="exact"/>
        <w:jc w:val="center"/>
        <w:rPr>
          <w:rFonts w:cs="Calibri"/>
        </w:rPr>
      </w:pPr>
      <w:r>
        <w:rPr>
          <w:b/>
          <w:sz w:val="18"/>
        </w:rPr>
        <w:t>Landessportfest</w:t>
      </w:r>
      <w:r>
        <w:rPr>
          <w:b/>
          <w:sz w:val="18"/>
        </w:rPr>
        <w:br/>
        <w:t>der Schulen 2006/2007;</w:t>
      </w:r>
      <w:r>
        <w:rPr>
          <w:b/>
          <w:sz w:val="18"/>
        </w:rPr>
        <w:br/>
        <w:t>Ausschreibung</w:t>
      </w:r>
    </w:p>
    <w:p w14:paraId="424740F4" w14:textId="77777777" w:rsidR="00530394" w:rsidRDefault="00530394">
      <w:pPr>
        <w:pStyle w:val="V-Normaltext"/>
        <w:widowControl/>
        <w:spacing w:before="10" w:after="90"/>
        <w:rPr>
          <w:rFonts w:cs="Calibri"/>
        </w:rPr>
      </w:pPr>
      <w:r>
        <w:t xml:space="preserve">Gem. RdErl. d. </w:t>
      </w:r>
      <w:r>
        <w:br/>
      </w:r>
      <w:r>
        <w:t>Innenministeriums u. d. Ministeriums f</w:t>
      </w:r>
      <w:r>
        <w:t>ü</w:t>
      </w:r>
      <w:r>
        <w:t xml:space="preserve">r Schule und Weiterbildung </w:t>
      </w:r>
      <w:r>
        <w:br/>
        <w:t xml:space="preserve">v. 28. 6. 2006 </w:t>
      </w:r>
      <w:r>
        <w:t>–</w:t>
      </w:r>
      <w:r>
        <w:t xml:space="preserve"> 83-8252.0-114/06 (IM)/522-6.08.03.08-42786 (MSW) </w:t>
      </w:r>
    </w:p>
    <w:p w14:paraId="42939965" w14:textId="77777777" w:rsidR="00530394" w:rsidRDefault="00530394">
      <w:pPr>
        <w:pStyle w:val="V-Normaltext"/>
        <w:widowControl/>
        <w:rPr>
          <w:rFonts w:cs="Calibri"/>
        </w:rPr>
      </w:pPr>
      <w:r>
        <w:t>Das Landessportfest der Schulen wird auch im Schuljahr 2006/2007 durchgef</w:t>
      </w:r>
      <w:r>
        <w:t>ü</w:t>
      </w:r>
      <w:r>
        <w:t>hrt. Es ist ein offener Wettbewerb f</w:t>
      </w:r>
      <w:r>
        <w:t>ü</w:t>
      </w:r>
      <w:r>
        <w:t>r alle Schulen der Sekundarstufen I und II.</w:t>
      </w:r>
    </w:p>
    <w:p w14:paraId="33709FD8" w14:textId="77777777" w:rsidR="00530394" w:rsidRDefault="00530394">
      <w:pPr>
        <w:pStyle w:val="V-Normaltext"/>
        <w:widowControl/>
        <w:rPr>
          <w:rFonts w:cs="Calibri"/>
        </w:rPr>
      </w:pPr>
      <w:r>
        <w:t>Die verbindliche Ausschreibung (Regelungen, Durchf</w:t>
      </w:r>
      <w:r>
        <w:t>ü</w:t>
      </w:r>
      <w:r>
        <w:t>hrungsbestimmungen, Termine usw.) f</w:t>
      </w:r>
      <w:r>
        <w:t>ü</w:t>
      </w:r>
      <w:r>
        <w:t>r das Schuljahr 2006/2007 wird in der Brosch</w:t>
      </w:r>
      <w:r>
        <w:t>ü</w:t>
      </w:r>
      <w:r>
        <w:t xml:space="preserve">re des Innenministeriums des Landes NRW </w:t>
      </w:r>
      <w:r>
        <w:t>„</w:t>
      </w:r>
      <w:r>
        <w:t>Schulsport-Wettk</w:t>
      </w:r>
      <w:r>
        <w:t>ä</w:t>
      </w:r>
      <w:r>
        <w:t>mpfe in NRW</w:t>
      </w:r>
      <w:r>
        <w:t>“</w:t>
      </w:r>
      <w:r>
        <w:t>, Schuljahr 2006/2007 ver</w:t>
      </w:r>
      <w:r>
        <w:t>ö</w:t>
      </w:r>
      <w:r>
        <w:t>ffentlicht.</w:t>
      </w:r>
    </w:p>
    <w:p w14:paraId="02B0E762" w14:textId="77777777" w:rsidR="00530394" w:rsidRDefault="00530394">
      <w:pPr>
        <w:pStyle w:val="V-Normaltext"/>
        <w:widowControl/>
        <w:rPr>
          <w:rFonts w:cs="Calibri"/>
        </w:rPr>
      </w:pPr>
      <w:r>
        <w:t>Der gemeinsame Runderlass des ehemaligen Ministeriums f</w:t>
      </w:r>
      <w:r>
        <w:t>ü</w:t>
      </w:r>
      <w:r>
        <w:t>r St</w:t>
      </w:r>
      <w:r>
        <w:t>ä</w:t>
      </w:r>
      <w:r>
        <w:t>dtebau und Wohnen, Kultur und Sport und des ehemaligen Ministeriums f</w:t>
      </w:r>
      <w:r>
        <w:t>ü</w:t>
      </w:r>
      <w:r>
        <w:t>r Schule, Jugend und Kinder des Landes NRW vom 7. 5. 2004 (ABl. NRW. S. 209), bereinigt durch Az. III.3-8252.0-502/05 und 522-6.08.03.08-12482, tritt mit Wirkung vom 1. 8. 2006 au</w:t>
      </w:r>
      <w:r>
        <w:t>ß</w:t>
      </w:r>
      <w:r>
        <w:t xml:space="preserve">er Kraft. </w:t>
      </w:r>
    </w:p>
    <w:p w14:paraId="57A939C5" w14:textId="77777777" w:rsidR="00530394" w:rsidRDefault="00530394">
      <w:pPr>
        <w:pStyle w:val="V-Normaltext"/>
        <w:widowControl/>
        <w:jc w:val="right"/>
        <w:rPr>
          <w:rFonts w:cs="Calibri"/>
        </w:rPr>
      </w:pPr>
      <w:r>
        <w:t>ABl. NRW. 8/06 S. 325</w:t>
      </w:r>
    </w:p>
    <w:p w14:paraId="121A29FE" w14:textId="77777777" w:rsidR="00530394" w:rsidRDefault="0053039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F5EF29" w14:textId="77777777" w:rsidR="00530394" w:rsidRDefault="00530394">
      <w:r>
        <w:separator/>
      </w:r>
    </w:p>
  </w:endnote>
  <w:endnote w:type="continuationSeparator" w:id="0">
    <w:p w14:paraId="6E203EFF" w14:textId="77777777" w:rsidR="00530394" w:rsidRDefault="0053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EB94A" w14:textId="77777777" w:rsidR="00530394" w:rsidRDefault="0053039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0F357" w14:textId="77777777" w:rsidR="00530394" w:rsidRDefault="0053039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04B4820" w14:textId="77777777" w:rsidR="00530394" w:rsidRDefault="0053039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B1934"/>
    <w:rsid w:val="001D4CE3"/>
    <w:rsid w:val="00530394"/>
    <w:rsid w:val="008B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E0E70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877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