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3B57CF" w14:textId="77777777" w:rsidR="00701D4C" w:rsidRDefault="00701D4C">
      <w:pPr>
        <w:widowControl/>
        <w:spacing w:before="10" w:after="30" w:line="150" w:lineRule="exact"/>
        <w:jc w:val="both"/>
      </w:pPr>
      <w:r>
        <w:rPr>
          <w:rFonts w:ascii="Arial" w:hAnsi="Arial" w:cs="Calibri"/>
          <w:b/>
          <w:color w:val="0000FF"/>
          <w:sz w:val="15"/>
        </w:rPr>
        <w:t xml:space="preserve">Zu BASS 15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Calibri"/>
          <w:b/>
          <w:color w:val="0000FF"/>
          <w:sz w:val="15"/>
        </w:rPr>
        <w:t xml:space="preserve"> 02</w:t>
      </w:r>
    </w:p>
    <w:p w14:paraId="35A46B0E" w14:textId="77777777" w:rsidR="00701D4C" w:rsidRDefault="00701D4C">
      <w:pPr>
        <w:pStyle w:val="V-Bass-dcber"/>
        <w:widowControl/>
        <w:rPr>
          <w:rFonts w:cs="Arial"/>
        </w:rPr>
      </w:pPr>
      <w:r>
        <w:t>Neuregelung</w:t>
      </w:r>
      <w:r>
        <w:br/>
        <w:t>der deutschen Rechtschreibung</w:t>
      </w:r>
    </w:p>
    <w:p w14:paraId="7FABBD2B" w14:textId="77777777" w:rsidR="00701D4C" w:rsidRDefault="00701D4C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24. 4. 2006 </w:t>
      </w:r>
      <w:r>
        <w:t>–</w:t>
      </w:r>
      <w:r>
        <w:t xml:space="preserve"> 521-6.08.01.15-19851</w:t>
      </w:r>
    </w:p>
    <w:p w14:paraId="7A850697" w14:textId="77777777" w:rsidR="00701D4C" w:rsidRDefault="00701D4C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 xml:space="preserve">r den Umgang mit der deutschen Rechtschreibung gelten mit Beginn des Schuljahres 2006/2007 </w:t>
      </w:r>
      <w:r>
        <w:rPr>
          <w:rFonts w:cs="Calibri"/>
        </w:rPr>
        <w:t>–</w:t>
      </w:r>
      <w:r>
        <w:rPr>
          <w:rFonts w:cs="Calibri"/>
        </w:rPr>
        <w:t xml:space="preserve"> also ab dem 1. 8. 2006 </w:t>
      </w:r>
      <w:r>
        <w:rPr>
          <w:rFonts w:cs="Calibri"/>
        </w:rPr>
        <w:t>–</w:t>
      </w:r>
      <w:r>
        <w:rPr>
          <w:rFonts w:cs="Calibri"/>
        </w:rPr>
        <w:t xml:space="preserve"> die folgenden Bestimmungen:</w:t>
      </w:r>
    </w:p>
    <w:p w14:paraId="5C5AC551" w14:textId="77777777" w:rsidR="00701D4C" w:rsidRDefault="00701D4C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Die Amtliche Regelung der deutschen Rechtschreibung in der Fassung von 2006 ist die verbindliche Grundlage des Unterrichts an allen Schulen. </w:t>
      </w:r>
    </w:p>
    <w:p w14:paraId="21509503" w14:textId="77777777" w:rsidR="00701D4C" w:rsidRDefault="00701D4C">
      <w:pPr>
        <w:pStyle w:val="V-Normaltext"/>
        <w:widowControl/>
        <w:rPr>
          <w:rFonts w:cs="Calibri"/>
        </w:rPr>
      </w:pPr>
    </w:p>
    <w:p w14:paraId="2B714CBD" w14:textId="77777777" w:rsidR="00701D4C" w:rsidRDefault="00701D4C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 xml:space="preserve">2. </w:t>
      </w:r>
      <w:r>
        <w:rPr>
          <w:rFonts w:cs="Arial"/>
        </w:rPr>
        <w:tab/>
        <w:t>Die g</w:t>
      </w:r>
      <w:r>
        <w:rPr>
          <w:rFonts w:cs="Arial"/>
        </w:rPr>
        <w:t>ü</w:t>
      </w:r>
      <w:r>
        <w:rPr>
          <w:rFonts w:cs="Arial"/>
        </w:rPr>
        <w:t>ltige Fassung von Regeln und W</w:t>
      </w:r>
      <w:r>
        <w:rPr>
          <w:rFonts w:cs="Arial"/>
        </w:rPr>
        <w:t>ö</w:t>
      </w:r>
      <w:r>
        <w:rPr>
          <w:rFonts w:cs="Arial"/>
        </w:rPr>
        <w:t xml:space="preserve">rterverzeichnis (Stand 2006) </w:t>
      </w:r>
      <w:hyperlink r:id="rId7" w:history="1">
        <w:r>
          <w:rPr>
            <w:rFonts w:cs="Arial"/>
          </w:rPr>
          <w:t>ist im Internet unter www.rechtschreibrat.com</w:t>
        </w:r>
      </w:hyperlink>
      <w:r>
        <w:t xml:space="preserve"> \&gt; Aktuelles \&gt; </w:t>
      </w:r>
      <w:r>
        <w:t>Ü</w:t>
      </w:r>
      <w:r>
        <w:t>berarbeitetes Regelwerk zug</w:t>
      </w:r>
      <w:r>
        <w:t>ä</w:t>
      </w:r>
      <w:r>
        <w:t>nglich.</w:t>
      </w:r>
    </w:p>
    <w:p w14:paraId="3499AE6D" w14:textId="77777777" w:rsidR="00701D4C" w:rsidRDefault="00701D4C">
      <w:pPr>
        <w:pStyle w:val="V-Normaltext"/>
        <w:widowControl/>
        <w:rPr>
          <w:rFonts w:cs="Calibri"/>
        </w:rPr>
      </w:pPr>
    </w:p>
    <w:p w14:paraId="06C5552E" w14:textId="77777777" w:rsidR="00701D4C" w:rsidRDefault="00701D4C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 xml:space="preserve">Bis zum 31. 7. 2007 werden Schreibweisen, die durch die Amtliche Regelung (Stand 2006) </w:t>
      </w:r>
      <w:r>
        <w:rPr>
          <w:rFonts w:cs="Arial"/>
        </w:rPr>
        <w:t>ü</w:t>
      </w:r>
      <w:r>
        <w:rPr>
          <w:rFonts w:cs="Arial"/>
        </w:rPr>
        <w:t>berholt sind, nicht als Fehler markiert und bewertet, sondern als veraltet gekennzeichnet.</w:t>
      </w:r>
    </w:p>
    <w:p w14:paraId="5B61876C" w14:textId="77777777" w:rsidR="00701D4C" w:rsidRDefault="00701D4C">
      <w:pPr>
        <w:pStyle w:val="V-Normaltext"/>
        <w:widowControl/>
      </w:pPr>
    </w:p>
    <w:p w14:paraId="47951F8A" w14:textId="77777777" w:rsidR="00701D4C" w:rsidRDefault="00701D4C">
      <w:pPr>
        <w:pStyle w:val="V-ListeNormal1"/>
        <w:keepNext/>
        <w:widowControl/>
        <w:ind w:left="227" w:hanging="227"/>
      </w:pPr>
      <w:r>
        <w:t>4.</w:t>
      </w:r>
      <w:r>
        <w:tab/>
        <w:t>In Zweifelsf</w:t>
      </w:r>
      <w:r>
        <w:t>ä</w:t>
      </w:r>
      <w:r>
        <w:t>llen werden W</w:t>
      </w:r>
      <w:r>
        <w:t>ö</w:t>
      </w:r>
      <w:r>
        <w:t>rterb</w:t>
      </w:r>
      <w:r>
        <w:t>ü</w:t>
      </w:r>
      <w:r>
        <w:t>cher zugrunde gelegt, die nach den Erkl</w:t>
      </w:r>
      <w:r>
        <w:t>ä</w:t>
      </w:r>
      <w:r>
        <w:t>rungen des Verlages der Amtlichen Regelung (Stand 2006) vollst</w:t>
      </w:r>
      <w:r>
        <w:t>ä</w:t>
      </w:r>
      <w:r>
        <w:t>ndig entsprechen.</w:t>
      </w:r>
      <w:r>
        <w:rPr>
          <w:rFonts w:cs="Arial"/>
        </w:rPr>
        <w:t>1)</w:t>
      </w:r>
    </w:p>
    <w:p w14:paraId="3EE7BACA" w14:textId="77777777" w:rsidR="00701D4C" w:rsidRDefault="00701D4C">
      <w:pPr>
        <w:pStyle w:val="V-Normaltext"/>
        <w:widowControl/>
      </w:pPr>
    </w:p>
    <w:p w14:paraId="5AF5A010" w14:textId="77777777" w:rsidR="00701D4C" w:rsidRDefault="00701D4C">
      <w:pPr>
        <w:pStyle w:val="V-Normaltext"/>
        <w:widowControl/>
        <w:rPr>
          <w:rFonts w:cs="Calibri"/>
        </w:rPr>
      </w:pPr>
      <w:r>
        <w:rPr>
          <w:rFonts w:cs="Calibri"/>
        </w:rPr>
        <w:t>Der RdErl. des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vom 21. 7. 2005 (BASS 15 </w:t>
      </w:r>
      <w:r>
        <w:rPr>
          <w:rFonts w:cs="Calibri"/>
        </w:rPr>
        <w:t>–</w:t>
      </w:r>
      <w:r>
        <w:rPr>
          <w:rFonts w:cs="Calibri"/>
        </w:rPr>
        <w:t xml:space="preserve"> 02 Nr. 1) tritt am 31. 7. 2006 au</w:t>
      </w:r>
      <w:r>
        <w:rPr>
          <w:rFonts w:cs="Calibri"/>
        </w:rPr>
        <w:t>ß</w:t>
      </w:r>
      <w:r>
        <w:rPr>
          <w:rFonts w:cs="Calibri"/>
        </w:rPr>
        <w:t>er Kraft</w:t>
      </w:r>
      <w:r>
        <w:t>.2)</w:t>
      </w:r>
    </w:p>
    <w:p w14:paraId="1C0A66FF" w14:textId="77777777" w:rsidR="00701D4C" w:rsidRDefault="00701D4C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i w:val="0"/>
        </w:rPr>
        <w:t>1)</w:t>
      </w:r>
      <w:hyperlink r:id="rId8" w:history="1">
        <w:r>
          <w:tab/>
          <w:t>s. auch die Erläuterungen hierzu im Nachrichtenteil S. 149</w:t>
        </w:r>
      </w:hyperlink>
    </w:p>
    <w:p w14:paraId="561E0EAA" w14:textId="77777777" w:rsidR="00701D4C" w:rsidRDefault="00701D4C">
      <w:pPr>
        <w:pStyle w:val="V-Fudfnote"/>
        <w:widowControl/>
        <w:ind w:left="170" w:hanging="170"/>
        <w:jc w:val="both"/>
      </w:pPr>
      <w:r>
        <w:rPr>
          <w:i w:val="0"/>
        </w:rPr>
        <w:t>2)</w:t>
      </w:r>
      <w:r>
        <w:rPr>
          <w:rFonts w:cs="Calibri"/>
        </w:rPr>
        <w:tab/>
        <w:t xml:space="preserve">Der Runderlass ist in der Chronologischen </w:t>
      </w:r>
      <w:r>
        <w:rPr>
          <w:rFonts w:cs="Calibri"/>
        </w:rPr>
        <w:t>Ü</w:t>
      </w:r>
      <w:r>
        <w:rPr>
          <w:rFonts w:cs="Calibri"/>
        </w:rPr>
        <w:t xml:space="preserve">bersicht  </w:t>
      </w:r>
      <w:r>
        <w:rPr>
          <w:rFonts w:cs="Calibri"/>
        </w:rPr>
        <w:t>–</w:t>
      </w:r>
      <w:r>
        <w:rPr>
          <w:rFonts w:cs="Calibri"/>
        </w:rPr>
        <w:t xml:space="preserve"> lfd. Nr. 378 (BASS 2005/2006 S. 62) zu streichen.</w:t>
      </w:r>
    </w:p>
    <w:p w14:paraId="5A257B47" w14:textId="77777777" w:rsidR="00701D4C" w:rsidRDefault="00701D4C">
      <w:pPr>
        <w:pStyle w:val="V-Normaltext"/>
        <w:widowControl/>
        <w:rPr>
          <w:rFonts w:cs="Calibri"/>
        </w:rPr>
      </w:pPr>
    </w:p>
    <w:p w14:paraId="6AF745BB" w14:textId="77777777" w:rsidR="00701D4C" w:rsidRDefault="00701D4C">
      <w:pPr>
        <w:pStyle w:val="V-Normaltext"/>
        <w:widowControl/>
        <w:jc w:val="right"/>
        <w:rPr>
          <w:rFonts w:cs="Calibri"/>
        </w:rPr>
      </w:pPr>
      <w:r>
        <w:t>ABl. NRW. 5/06 S.  162</w:t>
      </w:r>
    </w:p>
    <w:p w14:paraId="2B3B0933" w14:textId="77777777" w:rsidR="00701D4C" w:rsidRDefault="00701D4C">
      <w:pPr>
        <w:pStyle w:val="V-Normaltext"/>
        <w:widowControl/>
      </w:pPr>
    </w:p>
    <w:p w14:paraId="12DCC385" w14:textId="77777777" w:rsidR="00701D4C" w:rsidRDefault="00701D4C">
      <w:pPr>
        <w:pStyle w:val="V-Normaltext"/>
        <w:widowControl/>
        <w:rPr>
          <w:rFonts w:cs="Calibri"/>
        </w:rPr>
      </w:pPr>
    </w:p>
    <w:sectPr w:rsidR="00000000">
      <w:footerReference w:type="default" r:id="rId9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1DFCBC" w14:textId="77777777" w:rsidR="00701D4C" w:rsidRDefault="00701D4C">
      <w:r>
        <w:separator/>
      </w:r>
    </w:p>
  </w:endnote>
  <w:endnote w:type="continuationSeparator" w:id="0">
    <w:p w14:paraId="0E20BE24" w14:textId="77777777" w:rsidR="00701D4C" w:rsidRDefault="00701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85868" w14:textId="77777777" w:rsidR="00701D4C" w:rsidRDefault="00701D4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4C44C92" w14:textId="77777777" w:rsidR="00701D4C" w:rsidRDefault="00701D4C">
    <w:pPr>
      <w:widowControl/>
      <w:spacing w:before="10" w:after="10" w:line="180" w:lineRule="exact"/>
    </w:pPr>
  </w:p>
  <w:p w14:paraId="09BA5F20" w14:textId="77777777" w:rsidR="00701D4C" w:rsidRDefault="00701D4C">
    <w:pPr>
      <w:widowControl/>
      <w:spacing w:before="10" w:after="10" w:line="180" w:lineRule="exact"/>
      <w:rPr>
        <w:rFonts w:cs="Calibri"/>
      </w:rPr>
    </w:pPr>
  </w:p>
  <w:p w14:paraId="4DDFF92F" w14:textId="77777777" w:rsidR="00701D4C" w:rsidRDefault="00701D4C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52B76" w14:textId="77777777" w:rsidR="00701D4C" w:rsidRDefault="00701D4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12C4F2D" w14:textId="77777777" w:rsidR="00701D4C" w:rsidRDefault="00701D4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41208"/>
    <w:rsid w:val="001D4CE3"/>
    <w:rsid w:val="00701D4C"/>
    <w:rsid w:val="00C4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8A5F05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dromeda/pdf/7105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echtschreibra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2024-09-10T18:50:00Z</dcterms:created>
  <dcterms:modified xsi:type="dcterms:W3CDTF">2024-09-10T18:50:00Z</dcterms:modified>
</cp:coreProperties>
</file>