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7AD5" w14:textId="77777777" w:rsidR="0012546B" w:rsidRDefault="0012546B">
      <w:pPr>
        <w:pStyle w:val="Bass-Nr"/>
      </w:pPr>
      <w:r>
        <w:t>11-03 Nr. 4</w:t>
      </w:r>
    </w:p>
    <w:p w14:paraId="229033C5" w14:textId="77777777" w:rsidR="0012546B" w:rsidRDefault="0012546B">
      <w:pPr>
        <w:pStyle w:val="RVueberschrift1100fz"/>
      </w:pPr>
      <w:r>
        <w:t>Erm</w:t>
      </w:r>
      <w:r>
        <w:t>äß</w:t>
      </w:r>
      <w:r>
        <w:t xml:space="preserve">igung </w:t>
      </w:r>
      <w:r>
        <w:br/>
      </w:r>
      <w:bookmarkStart w:id="0" w:name="11-03nr4"/>
      <w:bookmarkEnd w:id="0"/>
      <w:r>
        <w:t>der Eigenleistun</w:t>
      </w:r>
      <w:r>
        <w:t xml:space="preserve">g </w:t>
      </w:r>
      <w:r>
        <w:br/>
        <w:t>der Schultr</w:t>
      </w:r>
      <w:r>
        <w:t>ä</w:t>
      </w:r>
      <w:r>
        <w:t xml:space="preserve">ger von Ersatzschulen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106 Abs. 7 bis 9 SchulG</w:t>
      </w:r>
    </w:p>
    <w:p w14:paraId="111EBFBF" w14:textId="77777777" w:rsidR="0012546B" w:rsidRDefault="0012546B">
      <w:pPr>
        <w:pStyle w:val="RVueberschrift285nz"/>
      </w:pPr>
      <w:r>
        <w:t>Runderlass des Ministeriums f</w:t>
      </w:r>
      <w:r>
        <w:t>ü</w:t>
      </w:r>
      <w:r>
        <w:t>r Schule und Weiterbildung</w:t>
      </w:r>
    </w:p>
    <w:p w14:paraId="63AEB82F" w14:textId="77777777" w:rsidR="0012546B" w:rsidRDefault="0012546B">
      <w:pPr>
        <w:pStyle w:val="RVueberschrift285nz"/>
      </w:pPr>
      <w:r>
        <w:t>Vom 14. September 2005 (ABl. NRW. S. 375)</w:t>
      </w:r>
      <w:r w:rsidRPr="0012546B">
        <w:rPr>
          <w:rStyle w:val="Funotenzeichen"/>
        </w:rPr>
        <w:footnoteReference w:id="1"/>
      </w:r>
    </w:p>
    <w:p w14:paraId="40DCCCF3" w14:textId="77777777" w:rsidR="0012546B" w:rsidRDefault="0012546B">
      <w:pPr>
        <w:pStyle w:val="RVfliesstext175nb"/>
      </w:pPr>
      <w:r>
        <w:t>Zur Sicherstellung einer einheitlichen Verfahrensweise bei der Bearbeitung der Antr</w:t>
      </w:r>
      <w:r>
        <w:t>ä</w:t>
      </w:r>
      <w:r>
        <w:t>ge auf Erm</w:t>
      </w:r>
      <w:r>
        <w:t>äß</w:t>
      </w:r>
      <w:r>
        <w:t>igung der Eigenleistung gem</w:t>
      </w:r>
      <w:r>
        <w:t>äß</w:t>
      </w:r>
      <w:hyperlink r:id="rId6" w:history="1">
        <w:r>
          <w:t xml:space="preserve"> § 106 Absatz 7 </w:t>
        </w:r>
      </w:hyperlink>
      <w:r>
        <w:t>bis 9 SchulG (BASS 1-1) i.V.m.</w:t>
      </w:r>
      <w:r>
        <w:rPr>
          <w:rStyle w:val="link"/>
        </w:rPr>
        <w:t xml:space="preserve"> </w:t>
      </w:r>
      <w:hyperlink r:id="rId7" w:history="1">
        <w:r>
          <w:t>§ 2 Absatz 4 FESchVO</w:t>
        </w:r>
      </w:hyperlink>
      <w:r>
        <w:t xml:space="preserve"> (BASS 11-03 Nr. 7.1) ergehen die nachfolgenden Richtlinien:</w:t>
      </w:r>
    </w:p>
    <w:p w14:paraId="71AF5300" w14:textId="77777777" w:rsidR="0012546B" w:rsidRDefault="0012546B">
      <w:pPr>
        <w:pStyle w:val="RVueberschrift285fz"/>
      </w:pPr>
      <w:r>
        <w:t>1 Antragstellung</w:t>
      </w:r>
    </w:p>
    <w:p w14:paraId="6E102733" w14:textId="77777777" w:rsidR="0012546B" w:rsidRDefault="0012546B">
      <w:pPr>
        <w:pStyle w:val="RVfliesstext175nb"/>
      </w:pPr>
      <w:r>
        <w:t>1.1 Die Schultr</w:t>
      </w:r>
      <w:r>
        <w:t>ä</w:t>
      </w:r>
      <w:r>
        <w:t>ger von Ersatzschulen stellen ihre Antr</w:t>
      </w:r>
      <w:r>
        <w:t>ä</w:t>
      </w:r>
      <w:r>
        <w:t>ge auf Erm</w:t>
      </w:r>
      <w:r>
        <w:t>äß</w:t>
      </w:r>
      <w:r>
        <w:t>igung der Eigenleistung zusammen mit der Vorlage der Jahresrechnung f</w:t>
      </w:r>
      <w:r>
        <w:t>ü</w:t>
      </w:r>
      <w:r>
        <w:t>r das Rechnungsjahr, f</w:t>
      </w:r>
      <w:r>
        <w:t>ü</w:t>
      </w:r>
      <w:r>
        <w:t>r das die Erm</w:t>
      </w:r>
      <w:r>
        <w:t>äß</w:t>
      </w:r>
      <w:r>
        <w:t>igung begehrt wird.</w:t>
      </w:r>
    </w:p>
    <w:p w14:paraId="7CBCC7A2" w14:textId="77777777" w:rsidR="0012546B" w:rsidRDefault="0012546B">
      <w:pPr>
        <w:pStyle w:val="RVfliesstext175nb"/>
      </w:pPr>
      <w:r>
        <w:t>Ausnahmsweise k</w:t>
      </w:r>
      <w:r>
        <w:t>ö</w:t>
      </w:r>
      <w:r>
        <w:t>nnen Antr</w:t>
      </w:r>
      <w:r>
        <w:t>ä</w:t>
      </w:r>
      <w:r>
        <w:t>ge noch sp</w:t>
      </w:r>
      <w:r>
        <w:t>ä</w:t>
      </w:r>
      <w:r>
        <w:t>ter vorgelegt werden, jedoch nur bis zur endg</w:t>
      </w:r>
      <w:r>
        <w:t>ü</w:t>
      </w:r>
      <w:r>
        <w:t xml:space="preserve">ltigen Festsetzung des Zuschusses nach </w:t>
      </w:r>
      <w:hyperlink r:id="rId8" w:history="1">
        <w:r>
          <w:t xml:space="preserve">§ 112 Absatz 5 </w:t>
        </w:r>
      </w:hyperlink>
      <w:r>
        <w:t>SchulG.</w:t>
      </w:r>
      <w:hyperlink r:id="rId9" w:history="1">
        <w:r>
          <w:t xml:space="preserve"> Die Vorschriften der §§ 58 und 59 LHO</w:t>
        </w:r>
      </w:hyperlink>
      <w:r>
        <w:t xml:space="preserve"> bleiben unber</w:t>
      </w:r>
      <w:r>
        <w:t>ü</w:t>
      </w:r>
      <w:r>
        <w:t>hrt.</w:t>
      </w:r>
    </w:p>
    <w:p w14:paraId="714398A5" w14:textId="77777777" w:rsidR="0012546B" w:rsidRDefault="0012546B">
      <w:pPr>
        <w:pStyle w:val="RVfliesstext175nb"/>
      </w:pPr>
      <w:r>
        <w:t>1.2 Unterh</w:t>
      </w:r>
      <w:r>
        <w:t>ä</w:t>
      </w:r>
      <w:r>
        <w:t>lt ein Schultr</w:t>
      </w:r>
      <w:r>
        <w:t>ä</w:t>
      </w:r>
      <w:r>
        <w:t>ger mehrere, nicht als B</w:t>
      </w:r>
      <w:r>
        <w:t>ü</w:t>
      </w:r>
      <w:r>
        <w:t>ndelschulen gem</w:t>
      </w:r>
      <w:r>
        <w:t>äß</w:t>
      </w:r>
      <w:r>
        <w:t xml:space="preserve"> </w:t>
      </w:r>
      <w:hyperlink r:id="rId10" w:history="1">
        <w:r>
          <w:t xml:space="preserve">§ </w:t>
        </w:r>
      </w:hyperlink>
      <w:r>
        <w:t>105 Absatz 4 SchulG zusammengefasste Ersatzschulen, f</w:t>
      </w:r>
      <w:r>
        <w:t>ü</w:t>
      </w:r>
      <w:r>
        <w:t>r die eine Erm</w:t>
      </w:r>
      <w:r>
        <w:t>äß</w:t>
      </w:r>
      <w:r>
        <w:t>igung der Eigenleistung beansprucht wird, im Bezirk verschiedener oberer Schulaufsichtsbeh</w:t>
      </w:r>
      <w:r>
        <w:t>ö</w:t>
      </w:r>
      <w:r>
        <w:t>rden, so ist ein Antrag auf Herabsetzung der Regeleigenleistung f</w:t>
      </w:r>
      <w:r>
        <w:t>ü</w:t>
      </w:r>
      <w:r>
        <w:t>r alle Schulen an die obere Schulaufsichtsbeh</w:t>
      </w:r>
      <w:r>
        <w:t>ö</w:t>
      </w:r>
      <w:r>
        <w:t>rde zu richten, in deren Bezirk die meisten Schulen gelegen sind, hilfsweise ist dies die Schule mit der h</w:t>
      </w:r>
      <w:r>
        <w:t>ö</w:t>
      </w:r>
      <w:r>
        <w:t>chsten Sch</w:t>
      </w:r>
      <w:r>
        <w:t>ü</w:t>
      </w:r>
      <w:r>
        <w:t>lerzahl.</w:t>
      </w:r>
    </w:p>
    <w:p w14:paraId="4943E974" w14:textId="77777777" w:rsidR="0012546B" w:rsidRDefault="0012546B">
      <w:pPr>
        <w:pStyle w:val="RVfliesstext175nb"/>
      </w:pPr>
      <w:r>
        <w:t>1.3 Der Schultr</w:t>
      </w:r>
      <w:r>
        <w:t>ä</w:t>
      </w:r>
      <w:r>
        <w:t>ger muss grunds</w:t>
      </w:r>
      <w:r>
        <w:t>ä</w:t>
      </w:r>
      <w:r>
        <w:t>tzlich mit dem Antrag seine gesamten Verm</w:t>
      </w:r>
      <w:r>
        <w:t>ö</w:t>
      </w:r>
      <w:r>
        <w:t>gensverh</w:t>
      </w:r>
      <w:r>
        <w:t>ä</w:t>
      </w:r>
      <w:r>
        <w:t>ltnisse ohne Begrenzung auf das der Ersatzschule gewidmete Verm</w:t>
      </w:r>
      <w:r>
        <w:t>ö</w:t>
      </w:r>
      <w:r>
        <w:t>gen offen legen. Dem Antrag sind folgende Unterlagen f</w:t>
      </w:r>
      <w:r>
        <w:t>ü</w:t>
      </w:r>
      <w:r>
        <w:t>r das Rechnungsjahr, f</w:t>
      </w:r>
      <w:r>
        <w:t>ü</w:t>
      </w:r>
      <w:r>
        <w:t>r das die Erm</w:t>
      </w:r>
      <w:r>
        <w:t>äß</w:t>
      </w:r>
      <w:r>
        <w:t>igung begehrt wird, und - bei Erstantr</w:t>
      </w:r>
      <w:r>
        <w:t>ä</w:t>
      </w:r>
      <w:r>
        <w:t>gen - f</w:t>
      </w:r>
      <w:r>
        <w:t>ü</w:t>
      </w:r>
      <w:r>
        <w:t>r das vorangegangene Rechnungsjahr beizuf</w:t>
      </w:r>
      <w:r>
        <w:t>ü</w:t>
      </w:r>
      <w:r>
        <w:t>gen:</w:t>
      </w:r>
    </w:p>
    <w:p w14:paraId="4D5FD631" w14:textId="77777777" w:rsidR="0012546B" w:rsidRDefault="0012546B">
      <w:pPr>
        <w:pStyle w:val="RVfliesstext175nb"/>
      </w:pPr>
      <w:r>
        <w:t>1.3.1 von bilanzierenden Schultr</w:t>
      </w:r>
      <w:r>
        <w:t>ä</w:t>
      </w:r>
      <w:r>
        <w:t>gern</w:t>
      </w:r>
    </w:p>
    <w:p w14:paraId="70A8E17A" w14:textId="77777777" w:rsidR="0012546B" w:rsidRDefault="0012546B">
      <w:pPr>
        <w:pStyle w:val="RVfliesstext175nb"/>
      </w:pPr>
      <w:r>
        <w:t>die Bilanzen und Gewinn- und Verlustrechnungen, die der Einkommensteuer bzw. der K</w:t>
      </w:r>
      <w:r>
        <w:t>ö</w:t>
      </w:r>
      <w:r>
        <w:t>rperschaftssteuer zugrunde liegen;</w:t>
      </w:r>
    </w:p>
    <w:p w14:paraId="19DEF0B2" w14:textId="77777777" w:rsidR="0012546B" w:rsidRDefault="0012546B">
      <w:pPr>
        <w:pStyle w:val="RVfliesstext175nb"/>
      </w:pPr>
      <w:r>
        <w:t xml:space="preserve">1.3.2 von allen </w:t>
      </w:r>
      <w:r>
        <w:t>ü</w:t>
      </w:r>
      <w:r>
        <w:t>brigen Schultr</w:t>
      </w:r>
      <w:r>
        <w:t>ä</w:t>
      </w:r>
      <w:r>
        <w:t>gern</w:t>
      </w:r>
    </w:p>
    <w:p w14:paraId="18C49B62" w14:textId="77777777" w:rsidR="0012546B" w:rsidRDefault="0012546B">
      <w:pPr>
        <w:pStyle w:val="RVfliesstext175nb"/>
      </w:pPr>
      <w:r>
        <w:t xml:space="preserve">Aufstellungen </w:t>
      </w:r>
      <w:r>
        <w:t>ü</w:t>
      </w:r>
      <w:r>
        <w:t>ber das Verm</w:t>
      </w:r>
      <w:r>
        <w:t>ö</w:t>
      </w:r>
      <w:r>
        <w:t xml:space="preserve">gen und die Schulden zum Abschluss der Rechnungsjahre sowie </w:t>
      </w:r>
      <w:r>
        <w:t>Ü</w:t>
      </w:r>
      <w:r>
        <w:t xml:space="preserve">bersichten </w:t>
      </w:r>
      <w:r>
        <w:t>ü</w:t>
      </w:r>
      <w:r>
        <w:t>ber die Einnahmen und Ausgaben f</w:t>
      </w:r>
      <w:r>
        <w:t>ü</w:t>
      </w:r>
      <w:r>
        <w:t>r diese Zeitr</w:t>
      </w:r>
      <w:r>
        <w:t>ä</w:t>
      </w:r>
      <w:r>
        <w:t>ume.</w:t>
      </w:r>
    </w:p>
    <w:p w14:paraId="4989B35A" w14:textId="77777777" w:rsidR="0012546B" w:rsidRDefault="0012546B">
      <w:pPr>
        <w:pStyle w:val="RVfliesstext175nb"/>
      </w:pPr>
      <w:r>
        <w:t>Pauschale Erkl</w:t>
      </w:r>
      <w:r>
        <w:t>ä</w:t>
      </w:r>
      <w:r>
        <w:t>rungen von Schultr</w:t>
      </w:r>
      <w:r>
        <w:t>ä</w:t>
      </w:r>
      <w:r>
        <w:t>gern, sie h</w:t>
      </w:r>
      <w:r>
        <w:t>ä</w:t>
      </w:r>
      <w:r>
        <w:t>tten in diesen Zeitr</w:t>
      </w:r>
      <w:r>
        <w:t>ä</w:t>
      </w:r>
      <w:r>
        <w:t>umen keine Einnahmen erzielt oder kein Verm</w:t>
      </w:r>
      <w:r>
        <w:t>ö</w:t>
      </w:r>
      <w:r>
        <w:t>gen gebildet, reichen nicht aus.</w:t>
      </w:r>
    </w:p>
    <w:p w14:paraId="42B258BD" w14:textId="77777777" w:rsidR="0012546B" w:rsidRDefault="0012546B">
      <w:pPr>
        <w:pStyle w:val="RVfliesstext175nb"/>
      </w:pPr>
      <w:r>
        <w:t>1.3.3 Bei Erm</w:t>
      </w:r>
      <w:r>
        <w:t>äß</w:t>
      </w:r>
      <w:r>
        <w:t>igungsantr</w:t>
      </w:r>
      <w:r>
        <w:t>ä</w:t>
      </w:r>
      <w:r>
        <w:t>gen f</w:t>
      </w:r>
      <w:r>
        <w:t>ü</w:t>
      </w:r>
      <w:r>
        <w:t>r Zeitr</w:t>
      </w:r>
      <w:r>
        <w:t>ä</w:t>
      </w:r>
      <w:r>
        <w:t>ume, die mehr als ein Jahr zur</w:t>
      </w:r>
      <w:r>
        <w:t>ü</w:t>
      </w:r>
      <w:r>
        <w:t>ckliegen, sind auch die endg</w:t>
      </w:r>
      <w:r>
        <w:t>ü</w:t>
      </w:r>
      <w:r>
        <w:t>ltigen Abschlussunterlagen f</w:t>
      </w:r>
      <w:r>
        <w:t>ü</w:t>
      </w:r>
      <w:r>
        <w:t>r die folgenden Jahre sowie ein Sanierungskonzept vorzulegen.</w:t>
      </w:r>
    </w:p>
    <w:p w14:paraId="4F032AB8" w14:textId="77777777" w:rsidR="0012546B" w:rsidRDefault="0012546B">
      <w:pPr>
        <w:pStyle w:val="RVfliesstext175nb"/>
      </w:pPr>
      <w:r>
        <w:t>1.3.4 Ein Gutachten einer Wirtschaftspr</w:t>
      </w:r>
      <w:r>
        <w:t>ü</w:t>
      </w:r>
      <w:r>
        <w:t>fung wird empfohlen; daneben kann auch die Vorlage von Einkommensteuererkl</w:t>
      </w:r>
      <w:r>
        <w:t>ä</w:t>
      </w:r>
      <w:r>
        <w:t>rungen und -bescheiden die Aussagekraft der Bilanzunterlagen, der Gewinn- und Verlustrechnung sowie der Einnahmen-Ausgaben-Gegen</w:t>
      </w:r>
      <w:r>
        <w:t>ü</w:t>
      </w:r>
      <w:r>
        <w:t>berstellung st</w:t>
      </w:r>
      <w:r>
        <w:t>ä</w:t>
      </w:r>
      <w:r>
        <w:t>rken.</w:t>
      </w:r>
    </w:p>
    <w:p w14:paraId="478AA970" w14:textId="77777777" w:rsidR="0012546B" w:rsidRDefault="0012546B">
      <w:pPr>
        <w:pStyle w:val="RVfliesstext175nb"/>
      </w:pPr>
      <w:r>
        <w:t>1.3.5 Eingetragene Vereine, Personengesellschaften und juristische Personen des Handelsrechts haben ihrem Antrag eine Ausfertigung der Satzung bzw. des Gesellschaftsvertrages beizuf</w:t>
      </w:r>
      <w:r>
        <w:t>ü</w:t>
      </w:r>
      <w:r>
        <w:t>gen, aus denen die H</w:t>
      </w:r>
      <w:r>
        <w:t>ö</w:t>
      </w:r>
      <w:r>
        <w:t>he der Beitragsleistung der Mitglieder bzw. die Nachschusspflicht der Gesellschafter hervorgeht; es sei denn, Satzung bzw. Gesellschaftsvertrag liegen vor und sind unver</w:t>
      </w:r>
      <w:r>
        <w:t>ä</w:t>
      </w:r>
      <w:r>
        <w:t>ndert g</w:t>
      </w:r>
      <w:r>
        <w:t>ü</w:t>
      </w:r>
      <w:r>
        <w:t>ltig.</w:t>
      </w:r>
    </w:p>
    <w:p w14:paraId="2D930A4D" w14:textId="77777777" w:rsidR="0012546B" w:rsidRDefault="0012546B">
      <w:pPr>
        <w:pStyle w:val="RVfliesstext175nb"/>
      </w:pPr>
      <w:r>
        <w:t>1.3.6 Der Schultr</w:t>
      </w:r>
      <w:r>
        <w:t>ä</w:t>
      </w:r>
      <w:r>
        <w:t>ger hat die Richtigkeit seiner Angaben durch Unterschrift zu versichern.</w:t>
      </w:r>
    </w:p>
    <w:p w14:paraId="7CFEF2ED" w14:textId="77777777" w:rsidR="0012546B" w:rsidRDefault="0012546B">
      <w:pPr>
        <w:pStyle w:val="RVueberschrift285fz"/>
      </w:pPr>
      <w:r>
        <w:t xml:space="preserve">2 Entscheidung </w:t>
      </w:r>
      <w:r>
        <w:t>ü</w:t>
      </w:r>
      <w:r>
        <w:t>ber die Erm</w:t>
      </w:r>
      <w:r>
        <w:t>äß</w:t>
      </w:r>
      <w:r>
        <w:t>igung der Eigenleistung</w:t>
      </w:r>
    </w:p>
    <w:p w14:paraId="5BBA6ED3" w14:textId="77777777" w:rsidR="0012546B" w:rsidRDefault="0012546B">
      <w:pPr>
        <w:pStyle w:val="RVfliesstext175nb"/>
      </w:pPr>
      <w:r>
        <w:t xml:space="preserve">2.1 Die Entscheidung </w:t>
      </w:r>
      <w:r>
        <w:t>ü</w:t>
      </w:r>
      <w:r>
        <w:t>ber die Erm</w:t>
      </w:r>
      <w:r>
        <w:t>äß</w:t>
      </w:r>
      <w:r>
        <w:t>igung der Eigenleistung nach</w:t>
      </w:r>
      <w:hyperlink r:id="rId11" w:history="1">
        <w:r>
          <w:t xml:space="preserve"> § 106 </w:t>
        </w:r>
      </w:hyperlink>
      <w:r>
        <w:t>Absatz 7 SchulG i.V.m.</w:t>
      </w:r>
      <w:hyperlink r:id="rId12" w:history="1">
        <w:r>
          <w:t xml:space="preserve"> § 2 Absatz 4 FESchVO</w:t>
        </w:r>
      </w:hyperlink>
      <w:r>
        <w:t xml:space="preserve"> erfordert zun</w:t>
      </w:r>
      <w:r>
        <w:t>ä</w:t>
      </w:r>
      <w:r>
        <w:t>chst eine Zumutbarkeitspr</w:t>
      </w:r>
      <w:r>
        <w:t>ü</w:t>
      </w:r>
      <w:r>
        <w:t>fung und eine gegebenenfalls daran ankn</w:t>
      </w:r>
      <w:r>
        <w:t>ü</w:t>
      </w:r>
      <w:r>
        <w:t>pfende Ermessensentscheidung.</w:t>
      </w:r>
    </w:p>
    <w:p w14:paraId="1A3A70E4" w14:textId="77777777" w:rsidR="0012546B" w:rsidRDefault="0012546B">
      <w:pPr>
        <w:pStyle w:val="RVfliesstext175nb"/>
      </w:pPr>
      <w:r>
        <w:t>2.2 Bei der Pr</w:t>
      </w:r>
      <w:r>
        <w:t>ü</w:t>
      </w:r>
      <w:r>
        <w:t>fung sind anhand der unter Nr. 1.3 genannten Antragsunterlagen die Einkommens- und Verm</w:t>
      </w:r>
      <w:r>
        <w:t>ö</w:t>
      </w:r>
      <w:r>
        <w:t>gensverh</w:t>
      </w:r>
      <w:r>
        <w:t>ä</w:t>
      </w:r>
      <w:r>
        <w:t>ltnisse sowie die Liquidit</w:t>
      </w:r>
      <w:r>
        <w:t>ä</w:t>
      </w:r>
      <w:r>
        <w:t>t des Antragstellers zu ber</w:t>
      </w:r>
      <w:r>
        <w:t>ü</w:t>
      </w:r>
      <w:r>
        <w:t>cksichtigen. Dabei sind auch die sonstigen Eink</w:t>
      </w:r>
      <w:r>
        <w:t>ü</w:t>
      </w:r>
      <w:r>
        <w:t>nfte und Verpflichtungen des Schultr</w:t>
      </w:r>
      <w:r>
        <w:t>ä</w:t>
      </w:r>
      <w:r>
        <w:t>gers in die Pr</w:t>
      </w:r>
      <w:r>
        <w:t>ü</w:t>
      </w:r>
      <w:r>
        <w:t>fung einzubeziehen.</w:t>
      </w:r>
    </w:p>
    <w:p w14:paraId="4F09A54E" w14:textId="77777777" w:rsidR="0012546B" w:rsidRDefault="0012546B">
      <w:pPr>
        <w:pStyle w:val="RVfliesstext175nb"/>
      </w:pPr>
      <w:r>
        <w:t xml:space="preserve">2.3 Zumutbarkeit der Regeleigenleistung </w:t>
      </w:r>
    </w:p>
    <w:p w14:paraId="4017904E" w14:textId="77777777" w:rsidR="0012546B" w:rsidRDefault="0012546B">
      <w:pPr>
        <w:pStyle w:val="RVfliesstext175nb"/>
      </w:pPr>
      <w:r>
        <w:t>2.3.1 Eine Erm</w:t>
      </w:r>
      <w:r>
        <w:t>äß</w:t>
      </w:r>
      <w:r>
        <w:t>igung der Eigenleistung kann nur gew</w:t>
      </w:r>
      <w:r>
        <w:t>ä</w:t>
      </w:r>
      <w:r>
        <w:t>hrt werden, wenn der Antragsteller durch die Aufbringung der Eigenleistung einen unzumutbar hohen Verlust erlitten hat. Ein unzumutbar hoher Verlust liegt dann vor, wenn sich trotz Beachtung der Gebote sorgf</w:t>
      </w:r>
      <w:r>
        <w:t>ä</w:t>
      </w:r>
      <w:r>
        <w:t>ltiger und sparsamer Wirtschaftsf</w:t>
      </w:r>
      <w:r>
        <w:t>ü</w:t>
      </w:r>
      <w:r>
        <w:t>hrung f</w:t>
      </w:r>
      <w:r>
        <w:t>ü</w:t>
      </w:r>
      <w:r>
        <w:t xml:space="preserve">r die Ersatzschule eine </w:t>
      </w:r>
      <w:r>
        <w:t>„</w:t>
      </w:r>
      <w:r>
        <w:t>wirtschaftlich bedenkliche Entwicklung abzeichnet</w:t>
      </w:r>
      <w:r>
        <w:t>“</w:t>
      </w:r>
      <w:r>
        <w:t xml:space="preserve"> (Urteil des BVerwG v. 22.09.1967 - BVerwGE 27, 360, 366). Zusch</w:t>
      </w:r>
      <w:r>
        <w:t>ü</w:t>
      </w:r>
      <w:r>
        <w:t>sse und R</w:t>
      </w:r>
      <w:r>
        <w:t>ü</w:t>
      </w:r>
      <w:r>
        <w:t>ckzahlungen f</w:t>
      </w:r>
      <w:r>
        <w:t>ü</w:t>
      </w:r>
      <w:r>
        <w:t>r andere Rechnungsjahre sind nicht zu ber</w:t>
      </w:r>
      <w:r>
        <w:t>ü</w:t>
      </w:r>
      <w:r>
        <w:t>cksichtigen.</w:t>
      </w:r>
    </w:p>
    <w:p w14:paraId="6307DA8C" w14:textId="77777777" w:rsidR="0012546B" w:rsidRDefault="0012546B">
      <w:pPr>
        <w:pStyle w:val="RVfliesstext175nb"/>
      </w:pPr>
      <w:r>
        <w:t>2.3.2 Handelt es sich bei dem Schultr</w:t>
      </w:r>
      <w:r>
        <w:t>ä</w:t>
      </w:r>
      <w:r>
        <w:t>ger um eine nat</w:t>
      </w:r>
      <w:r>
        <w:t>ü</w:t>
      </w:r>
      <w:r>
        <w:t>rliche Person, ist bei der Feststellung der zumutbaren Eigenleistung ein dem Schultr</w:t>
      </w:r>
      <w:r>
        <w:t>ä</w:t>
      </w:r>
      <w:r>
        <w:t>ger gezahltes Lehrergehalt einschlie</w:t>
      </w:r>
      <w:r>
        <w:t>ß</w:t>
      </w:r>
      <w:r>
        <w:t>lich der Verg</w:t>
      </w:r>
      <w:r>
        <w:t>ü</w:t>
      </w:r>
      <w:r>
        <w:t>tung f</w:t>
      </w:r>
      <w:r>
        <w:t>ü</w:t>
      </w:r>
      <w:r>
        <w:t>r nebenamtlichen Unterricht nicht zu ber</w:t>
      </w:r>
      <w:r>
        <w:t>ü</w:t>
      </w:r>
      <w:r>
        <w:t>cksichtigen.</w:t>
      </w:r>
    </w:p>
    <w:p w14:paraId="3F582160" w14:textId="77777777" w:rsidR="0012546B" w:rsidRDefault="0012546B">
      <w:pPr>
        <w:pStyle w:val="RVfliesstext175nb"/>
      </w:pPr>
      <w:r>
        <w:t>2.3.3 Die Unzumutbarkeit der Regeleigenleistung muss aus besonderen Gr</w:t>
      </w:r>
      <w:r>
        <w:t>ü</w:t>
      </w:r>
      <w:r>
        <w:t>nden des Einzelfalls resultieren. Hierzu z</w:t>
      </w:r>
      <w:r>
        <w:t>ä</w:t>
      </w:r>
      <w:r>
        <w:t>hlen nicht solche Entwicklungen, die alle Ersatzschultr</w:t>
      </w:r>
      <w:r>
        <w:t>ä</w:t>
      </w:r>
      <w:r>
        <w:t>ger betreffen sowie Umst</w:t>
      </w:r>
      <w:r>
        <w:t>ä</w:t>
      </w:r>
      <w:r>
        <w:t>nde, die dem Unternehmerwagnis zuzurechnen sind (OVG NRW 19 A 430/96 v. 29.08.1997). Trotz Verlustnachweises kann keine Erm</w:t>
      </w:r>
      <w:r>
        <w:t>äß</w:t>
      </w:r>
      <w:r>
        <w:t>igung der Eigenleistung gew</w:t>
      </w:r>
      <w:r>
        <w:t>ä</w:t>
      </w:r>
      <w:r>
        <w:t xml:space="preserve">hrt werden, wenn der Verlust auf </w:t>
      </w:r>
      <w:r>
        <w:t>ü</w:t>
      </w:r>
      <w:r>
        <w:t>berh</w:t>
      </w:r>
      <w:r>
        <w:t>ö</w:t>
      </w:r>
      <w:r>
        <w:t>hte Abschreibungen, R</w:t>
      </w:r>
      <w:r>
        <w:t>ü</w:t>
      </w:r>
      <w:r>
        <w:t>ckstellungen oder R</w:t>
      </w:r>
      <w:r>
        <w:t>ü</w:t>
      </w:r>
      <w:r>
        <w:t>cklagen zur</w:t>
      </w:r>
      <w:r>
        <w:t>ü</w:t>
      </w:r>
      <w:r>
        <w:t>ckzuf</w:t>
      </w:r>
      <w:r>
        <w:t>ü</w:t>
      </w:r>
      <w:r>
        <w:t>hren ist oder der Schultr</w:t>
      </w:r>
      <w:r>
        <w:t>ä</w:t>
      </w:r>
      <w:r>
        <w:t>ger Finanzierungsquellen - dazu geh</w:t>
      </w:r>
      <w:r>
        <w:t>ö</w:t>
      </w:r>
      <w:r>
        <w:t>ren auch Nachschussverpflichtungen von Vereinsmitgliedern und Gesellschaftern - nicht ausgesch</w:t>
      </w:r>
      <w:r>
        <w:t>ö</w:t>
      </w:r>
      <w:r>
        <w:t xml:space="preserve">pft hat. Verluste, die durch </w:t>
      </w:r>
      <w:r>
        <w:t>ü</w:t>
      </w:r>
      <w:r>
        <w:t>berh</w:t>
      </w:r>
      <w:r>
        <w:t>ö</w:t>
      </w:r>
      <w:r>
        <w:t>hte Entnahmen f</w:t>
      </w:r>
      <w:r>
        <w:t>ü</w:t>
      </w:r>
      <w:r>
        <w:t>r den pers</w:t>
      </w:r>
      <w:r>
        <w:t>ö</w:t>
      </w:r>
      <w:r>
        <w:t>nlichen Bedarf oder durch nicht anerkannten Personal- oder Sachaufwand hervorgerufen werden, k</w:t>
      </w:r>
      <w:r>
        <w:t>ö</w:t>
      </w:r>
      <w:r>
        <w:t>nnen ebenfalls nicht zu einer Erm</w:t>
      </w:r>
      <w:r>
        <w:t>äß</w:t>
      </w:r>
      <w:r>
        <w:t>igung der Eigenleistung f</w:t>
      </w:r>
      <w:r>
        <w:t>ü</w:t>
      </w:r>
      <w:r>
        <w:t>hren. Eine Ber</w:t>
      </w:r>
      <w:r>
        <w:t>ü</w:t>
      </w:r>
      <w:r>
        <w:t>cksichtigung von Verlusten Dritter kommt nur in Betracht, wenn eine rechtliche Verpflichtung des Ersatzschultr</w:t>
      </w:r>
      <w:r>
        <w:t>ä</w:t>
      </w:r>
      <w:r>
        <w:t xml:space="preserve">gers zur </w:t>
      </w:r>
      <w:r>
        <w:t>Ü</w:t>
      </w:r>
      <w:r>
        <w:t>bernahme dieser Verluste besteht.</w:t>
      </w:r>
    </w:p>
    <w:p w14:paraId="330524A9" w14:textId="77777777" w:rsidR="0012546B" w:rsidRDefault="0012546B">
      <w:pPr>
        <w:pStyle w:val="RVfliesstext175nb"/>
      </w:pPr>
      <w:r>
        <w:t xml:space="preserve">2.3.4 Bei der Entscheidung </w:t>
      </w:r>
      <w:r>
        <w:t>ü</w:t>
      </w:r>
      <w:r>
        <w:t>ber die Hilfsbed</w:t>
      </w:r>
      <w:r>
        <w:t>ü</w:t>
      </w:r>
      <w:r>
        <w:t>rftigkeit ist auch auf sonstiges Verm</w:t>
      </w:r>
      <w:r>
        <w:t>ö</w:t>
      </w:r>
      <w:r>
        <w:t>gen sowie sonstige Eink</w:t>
      </w:r>
      <w:r>
        <w:t>ü</w:t>
      </w:r>
      <w:r>
        <w:t>nfte und Verpflichtungen des Schultr</w:t>
      </w:r>
      <w:r>
        <w:t>ä</w:t>
      </w:r>
      <w:r>
        <w:t>gers abzustellen. Dar</w:t>
      </w:r>
      <w:r>
        <w:t>ü</w:t>
      </w:r>
      <w:r>
        <w:t>ber hinaus ist zu pr</w:t>
      </w:r>
      <w:r>
        <w:t>ü</w:t>
      </w:r>
      <w:r>
        <w:t>fen, ob der Schultr</w:t>
      </w:r>
      <w:r>
        <w:t>ä</w:t>
      </w:r>
      <w:r>
        <w:t xml:space="preserve">ger auf </w:t>
      </w:r>
      <w:r>
        <w:t>„</w:t>
      </w:r>
      <w:r>
        <w:t>die Ausnutzung und nahe liegende Erschlie</w:t>
      </w:r>
      <w:r>
        <w:t>ß</w:t>
      </w:r>
      <w:r>
        <w:t>ung von sonstigen Hilfsquellen</w:t>
      </w:r>
      <w:r>
        <w:t>“</w:t>
      </w:r>
      <w:r>
        <w:t xml:space="preserve"> (BVerwGE 27, 360, 366) verwiesen werden kann. Hierf</w:t>
      </w:r>
      <w:r>
        <w:t>ü</w:t>
      </w:r>
      <w:r>
        <w:t>r reicht zwar die blo</w:t>
      </w:r>
      <w:r>
        <w:t>ß</w:t>
      </w:r>
      <w:r>
        <w:t>e Feststellung, dass die Schule in die gesellschaftliche Sph</w:t>
      </w:r>
      <w:r>
        <w:t>ä</w:t>
      </w:r>
      <w:r>
        <w:t>re einer Organisation, Kirche oder Religionsgemeinschaft eingebettet ist, nicht aus (Urteil des BVerwG v. 30.11.1984 - NVwZ 1985 S. 111). Allerdings hat der Schultr</w:t>
      </w:r>
      <w:r>
        <w:t>ä</w:t>
      </w:r>
      <w:r>
        <w:t>ger nachzuweisen, dass er alle Anstrengungen unternommen hat, zumutbare andere Finanzierungsm</w:t>
      </w:r>
      <w:r>
        <w:t>ö</w:t>
      </w:r>
      <w:r>
        <w:t>glichkeiten oder Hilfsquellen der ihn tragenden oder nahe stehenden nat</w:t>
      </w:r>
      <w:r>
        <w:t>ü</w:t>
      </w:r>
      <w:r>
        <w:t>rlichen oder juristischen Personen auszusch</w:t>
      </w:r>
      <w:r>
        <w:t>ö</w:t>
      </w:r>
      <w:r>
        <w:t>pfen. Die Entscheidung ist jeweils im Einzelfall zu treffen. Unterh</w:t>
      </w:r>
      <w:r>
        <w:t>ä</w:t>
      </w:r>
      <w:r>
        <w:t>lt der Schultr</w:t>
      </w:r>
      <w:r>
        <w:t>ä</w:t>
      </w:r>
      <w:r>
        <w:t>ger mehrere Schulen, ist eine Gesamtbetrachtung vorzunehmen.</w:t>
      </w:r>
    </w:p>
    <w:p w14:paraId="675C377E" w14:textId="77777777" w:rsidR="0012546B" w:rsidRDefault="0012546B">
      <w:pPr>
        <w:pStyle w:val="RVfliesstext175nb"/>
      </w:pPr>
      <w:r>
        <w:t>Hierbei ist das Verh</w:t>
      </w:r>
      <w:r>
        <w:t>ä</w:t>
      </w:r>
      <w:r>
        <w:t>ltnis des Schultr</w:t>
      </w:r>
      <w:r>
        <w:t>ä</w:t>
      </w:r>
      <w:r>
        <w:t>gers zu der jeweiligen Organisation oder Kirche, auf die verm</w:t>
      </w:r>
      <w:r>
        <w:t>ö</w:t>
      </w:r>
      <w:r>
        <w:t>gensm</w:t>
      </w:r>
      <w:r>
        <w:t>äß</w:t>
      </w:r>
      <w:r>
        <w:t>ig zur</w:t>
      </w:r>
      <w:r>
        <w:t>ü</w:t>
      </w:r>
      <w:r>
        <w:t>ckgegriffen werden soll (Binnenstruktur), zu ber</w:t>
      </w:r>
      <w:r>
        <w:t>ü</w:t>
      </w:r>
      <w:r>
        <w:t xml:space="preserve">cksichtigen. Anhaltspunkte sind dabei, ob juristische Personen des </w:t>
      </w:r>
      <w:r>
        <w:t>ö</w:t>
      </w:r>
      <w:r>
        <w:t>ffentlichen Rechts einer juristischen Person, die Ersatzschultr</w:t>
      </w:r>
      <w:r>
        <w:t>ä</w:t>
      </w:r>
      <w:r>
        <w:t>ger ist, als Mitglieder angeh</w:t>
      </w:r>
      <w:r>
        <w:t>ö</w:t>
      </w:r>
      <w:r>
        <w:t xml:space="preserve">ren oder </w:t>
      </w:r>
      <w:r>
        <w:t>ü</w:t>
      </w:r>
      <w:r>
        <w:t>ber l</w:t>
      </w:r>
      <w:r>
        <w:t>ä</w:t>
      </w:r>
      <w:r>
        <w:t>ngere Zeit Zusch</w:t>
      </w:r>
      <w:r>
        <w:t>ü</w:t>
      </w:r>
      <w:r>
        <w:t>sse zur Deckung der Eigenleistung gew</w:t>
      </w:r>
      <w:r>
        <w:t>ä</w:t>
      </w:r>
      <w:r>
        <w:t>hrt haben. F</w:t>
      </w:r>
      <w:r>
        <w:t>ü</w:t>
      </w:r>
      <w:r>
        <w:t>r die Annahme einer finanziellen R</w:t>
      </w:r>
      <w:r>
        <w:t>ü</w:t>
      </w:r>
      <w:r>
        <w:t>ckgriffsm</w:t>
      </w:r>
      <w:r>
        <w:t>ö</w:t>
      </w:r>
      <w:r>
        <w:t>glichkeit gen</w:t>
      </w:r>
      <w:r>
        <w:t>ü</w:t>
      </w:r>
      <w:r>
        <w:t>gt nicht bereits der Umstand, dass eine Schule nach ihrem Selbstverst</w:t>
      </w:r>
      <w:r>
        <w:t>ä</w:t>
      </w:r>
      <w:r>
        <w:t>ndnis ein St</w:t>
      </w:r>
      <w:r>
        <w:t>ü</w:t>
      </w:r>
      <w:r>
        <w:t>ck des Bildungsauftrages einer Organisation oder einer Kirche wahrnehmen will.</w:t>
      </w:r>
    </w:p>
    <w:p w14:paraId="57C9BD48" w14:textId="77777777" w:rsidR="0012546B" w:rsidRDefault="0012546B">
      <w:pPr>
        <w:pStyle w:val="RVfliesstext175nb"/>
      </w:pPr>
      <w:r>
        <w:t xml:space="preserve">2.3.5 Auch Personen des </w:t>
      </w:r>
      <w:r>
        <w:t>ö</w:t>
      </w:r>
      <w:r>
        <w:t>ffentlichen Rechts (Kommunen, Gebietsk</w:t>
      </w:r>
      <w:r>
        <w:t>ö</w:t>
      </w:r>
      <w:r>
        <w:t>rperschaften, Industrie- und Handelskammern, Handwerkskammern, Kirchen usw.) k</w:t>
      </w:r>
      <w:r>
        <w:t>ö</w:t>
      </w:r>
      <w:r>
        <w:t xml:space="preserve">nnen nahe liegende Hilfsquellen darstellen. Soweit </w:t>
      </w:r>
      <w:r>
        <w:t>ö</w:t>
      </w:r>
      <w:r>
        <w:t>ffentliche Schultr</w:t>
      </w:r>
      <w:r>
        <w:t>ä</w:t>
      </w:r>
      <w:r>
        <w:t>ger nach</w:t>
      </w:r>
      <w:hyperlink r:id="rId13" w:history="1">
        <w:r>
          <w:t xml:space="preserve"> Art. 8 Absatz 3 Satz 1 LV</w:t>
        </w:r>
      </w:hyperlink>
      <w:r>
        <w:t xml:space="preserve"> (BASS 0-2) und </w:t>
      </w:r>
      <w:hyperlink r:id="rId14" w:history="1">
        <w:r>
          <w:t xml:space="preserve">§§ 78 ff. </w:t>
        </w:r>
      </w:hyperlink>
      <w:r>
        <w:t>SchulG</w:t>
      </w:r>
      <w:r>
        <w:rPr>
          <w:rStyle w:val="link"/>
          <w:color w:val="0000FF"/>
          <w:w w:val="98"/>
        </w:rPr>
        <w:t xml:space="preserve"> </w:t>
      </w:r>
      <w:r>
        <w:t>zur Errichtung und Unterhaltung von Schulen verpflichtet sind, stellen - zul</w:t>
      </w:r>
      <w:r>
        <w:t>ä</w:t>
      </w:r>
      <w:r>
        <w:t>ssige (OVG NRW 19 A 1232/87 v. 22.04.1988) - zweckgebundene Zusch</w:t>
      </w:r>
      <w:r>
        <w:t>ü</w:t>
      </w:r>
      <w:r>
        <w:t>sse zur Aufbringung der Eigenleistung oder andere Finanzierungsbeteiligungen zugunsten des Ersatzschultr</w:t>
      </w:r>
      <w:r>
        <w:t>ä</w:t>
      </w:r>
      <w:r>
        <w:t>gers lediglich eine andere, finanziell weniger belastende Form der Aufgabenerf</w:t>
      </w:r>
      <w:r>
        <w:t>ü</w:t>
      </w:r>
      <w:r>
        <w:t>llung (siehe</w:t>
      </w:r>
      <w:hyperlink r:id="rId15" w:history="1">
        <w:r>
          <w:t xml:space="preserve"> § 78 </w:t>
        </w:r>
      </w:hyperlink>
      <w:r>
        <w:t>Absatz 4 Satz 4 SchulG) dar. Fortdauernde Zusch</w:t>
      </w:r>
      <w:r>
        <w:t>ü</w:t>
      </w:r>
      <w:r>
        <w:t xml:space="preserve">sse Dritter (in der Regel von Gemeinden) zur Aufbringung der Eigenleistung nach </w:t>
      </w:r>
      <w:hyperlink r:id="rId16" w:history="1">
        <w:r>
          <w:t xml:space="preserve">§ 105 Absatz 6 </w:t>
        </w:r>
      </w:hyperlink>
      <w:r>
        <w:t>Satz 2 SchulG sind im Titel 282 10 des Ersatzschulhaushalts nachzuweisen, weil sie fortdauernde Einnahmen der Schule sind und deshalb nach</w:t>
      </w:r>
      <w:hyperlink r:id="rId17" w:history="1">
        <w:r>
          <w:t xml:space="preserve"> §</w:t>
        </w:r>
      </w:hyperlink>
      <w:r>
        <w:t xml:space="preserve"> 112 Absatz 1 Satz 1 und 2 SchulG im Haushalt der Ersatzschule veranschlagt werden m</w:t>
      </w:r>
      <w:r>
        <w:t>ü</w:t>
      </w:r>
      <w:r>
        <w:t>ssen. Diese Zuwendungen werden aber aufgrund ihrer Zweckbestimmung auf die Eigenleistung angerechnet, die insoweit als vom Schultr</w:t>
      </w:r>
      <w:r>
        <w:t>ä</w:t>
      </w:r>
      <w:r>
        <w:t>ger erbracht gilt.</w:t>
      </w:r>
    </w:p>
    <w:p w14:paraId="716F4B32" w14:textId="77777777" w:rsidR="0012546B" w:rsidRDefault="0012546B">
      <w:pPr>
        <w:pStyle w:val="RVfliesstext175nb"/>
      </w:pPr>
      <w:r>
        <w:t xml:space="preserve">Die </w:t>
      </w:r>
      <w:r>
        <w:t>„</w:t>
      </w:r>
      <w:r>
        <w:t>Opfergrenze</w:t>
      </w:r>
      <w:r>
        <w:t>“</w:t>
      </w:r>
      <w:r>
        <w:t xml:space="preserve"> ist erst dann erreicht, wenn die erh</w:t>
      </w:r>
      <w:r>
        <w:t>ö</w:t>
      </w:r>
      <w:r>
        <w:t>hten Aufwendungen f</w:t>
      </w:r>
      <w:r>
        <w:t>ü</w:t>
      </w:r>
      <w:r>
        <w:t>r die Ersatzschule die Finanzkraft der Mitglieder unverh</w:t>
      </w:r>
      <w:r>
        <w:t>ä</w:t>
      </w:r>
      <w:r>
        <w:t>ltnism</w:t>
      </w:r>
      <w:r>
        <w:t>äß</w:t>
      </w:r>
      <w:r>
        <w:t xml:space="preserve">ig beansprucht oder gar </w:t>
      </w:r>
      <w:r>
        <w:t>ü</w:t>
      </w:r>
      <w:r>
        <w:t xml:space="preserve">berfordert, so dass die Wahrnehmung dieser oder </w:t>
      </w:r>
      <w:r>
        <w:t>ä</w:t>
      </w:r>
      <w:r>
        <w:t>hnlicher Aufgaben (im Falle einer Kommune etwa im Rahmen der Daseinsvorsorge) empfindlich gest</w:t>
      </w:r>
      <w:r>
        <w:t>ö</w:t>
      </w:r>
      <w:r>
        <w:t>rt oder in Frage gestellt w</w:t>
      </w:r>
      <w:r>
        <w:t>ü</w:t>
      </w:r>
      <w:r>
        <w:t>rde (OVG NRW SPE 236 Nr. 7). Insofern rechtfertigt der Umstand, dass eine am Ersatzschultr</w:t>
      </w:r>
      <w:r>
        <w:t>ä</w:t>
      </w:r>
      <w:r>
        <w:t>ger beteiligte oder diesem durch die Gew</w:t>
      </w:r>
      <w:r>
        <w:t>ä</w:t>
      </w:r>
      <w:r>
        <w:t>hrung von Zusch</w:t>
      </w:r>
      <w:r>
        <w:t>ü</w:t>
      </w:r>
      <w:r>
        <w:t>ssen verbundene Kommune infolge eines Haushaltssicherungskonzepts oder eines Nothaushalts finanziellen Restriktionen unterliegt, f</w:t>
      </w:r>
      <w:r>
        <w:t>ü</w:t>
      </w:r>
      <w:r>
        <w:t>r sich allein noch nicht automatisch eine Erm</w:t>
      </w:r>
      <w:r>
        <w:t>äß</w:t>
      </w:r>
      <w:r>
        <w:t>igung der Eigenleistung des Ersatzschultr</w:t>
      </w:r>
      <w:r>
        <w:t>ä</w:t>
      </w:r>
      <w:r>
        <w:t>gers. Die am Ersatzschultr</w:t>
      </w:r>
      <w:r>
        <w:t>ä</w:t>
      </w:r>
      <w:r>
        <w:t>ger beteiligten Kommunen sind nicht Tr</w:t>
      </w:r>
      <w:r>
        <w:t>ä</w:t>
      </w:r>
      <w:r>
        <w:t xml:space="preserve">ger des aus </w:t>
      </w:r>
      <w:hyperlink r:id="rId18" w:history="1">
        <w:r>
          <w:t>Art. 7 Absatz 4 GG</w:t>
        </w:r>
      </w:hyperlink>
      <w:r>
        <w:t xml:space="preserve"> (BASS 0-1) und</w:t>
      </w:r>
      <w:hyperlink r:id="rId19" w:history="1">
        <w:r>
          <w:t xml:space="preserve"> Art. 8 Absatz 4 Satz 3 </w:t>
        </w:r>
      </w:hyperlink>
      <w:r>
        <w:t>LV resultierenden Anspruchs auf Landeszusch</w:t>
      </w:r>
      <w:r>
        <w:t>ü</w:t>
      </w:r>
      <w:r>
        <w:t xml:space="preserve">sse </w:t>
      </w:r>
      <w:hyperlink r:id="rId20" w:history="1">
        <w:r>
          <w:t xml:space="preserve">(§ 100 Absatz 7 </w:t>
        </w:r>
      </w:hyperlink>
      <w:r>
        <w:t>SchulG).</w:t>
      </w:r>
    </w:p>
    <w:p w14:paraId="55A4A769" w14:textId="77777777" w:rsidR="0012546B" w:rsidRDefault="0012546B">
      <w:pPr>
        <w:pStyle w:val="RVfliesstext175nb"/>
      </w:pPr>
      <w:r>
        <w:t>2.3.6 Einem Schultr</w:t>
      </w:r>
      <w:r>
        <w:t>ä</w:t>
      </w:r>
      <w:r>
        <w:t>ger, der von vornherein verm</w:t>
      </w:r>
      <w:r>
        <w:t>ö</w:t>
      </w:r>
      <w:r>
        <w:t>genslos gegr</w:t>
      </w:r>
      <w:r>
        <w:t>ü</w:t>
      </w:r>
      <w:r>
        <w:t>ndet worden ist und von Anfang an nicht auf einer hinreichend soliden Existenzbasis aufbauen konnte, kann eine Erm</w:t>
      </w:r>
      <w:r>
        <w:t>äß</w:t>
      </w:r>
      <w:r>
        <w:t>igung der Regeleigenleistung nicht gew</w:t>
      </w:r>
      <w:r>
        <w:t>ä</w:t>
      </w:r>
      <w:r>
        <w:t>hrt werden (Urteil des BVerwG v. 30.11.1984 NVwZ 1985 S. 111). Das Gleiche gilt f</w:t>
      </w:r>
      <w:r>
        <w:t>ü</w:t>
      </w:r>
      <w:r>
        <w:t>r einen Schultr</w:t>
      </w:r>
      <w:r>
        <w:t>ä</w:t>
      </w:r>
      <w:r>
        <w:t>ger, der eine wirtschaftlich bedenkliche Entwicklung selbst herbeigef</w:t>
      </w:r>
      <w:r>
        <w:t>ü</w:t>
      </w:r>
      <w:r>
        <w:t xml:space="preserve">hrt hat, insbesondere durch </w:t>
      </w:r>
      <w:r>
        <w:t>Ü</w:t>
      </w:r>
      <w:r>
        <w:t>bertragung von Verm</w:t>
      </w:r>
      <w:r>
        <w:t>ö</w:t>
      </w:r>
      <w:r>
        <w:t>gensbestandteilen an Dritte, Nichtaussch</w:t>
      </w:r>
      <w:r>
        <w:t>ö</w:t>
      </w:r>
      <w:r>
        <w:t>pfen nahe liegender Einkommens- und Hilfsquellen, nicht anerkannten h</w:t>
      </w:r>
      <w:r>
        <w:t>ö</w:t>
      </w:r>
      <w:r>
        <w:t>heren Personal- oder Sachaufwand oder indem er zu Lasten des Zuschussgebers rechtliche und finanzielle Verpflichtungen eingegangen ist, die bisher nicht vorhanden waren.</w:t>
      </w:r>
    </w:p>
    <w:p w14:paraId="28B756DD" w14:textId="77777777" w:rsidR="0012546B" w:rsidRDefault="0012546B">
      <w:pPr>
        <w:pStyle w:val="RVfliesstext175nb"/>
      </w:pPr>
      <w:r>
        <w:t>Insbesondere bei Umgr</w:t>
      </w:r>
      <w:r>
        <w:t>ü</w:t>
      </w:r>
      <w:r>
        <w:t>ndungen oder Schultr</w:t>
      </w:r>
      <w:r>
        <w:t>ä</w:t>
      </w:r>
      <w:r>
        <w:t xml:space="preserve">gerwechsel (Wechsel von </w:t>
      </w:r>
      <w:r>
        <w:t>„</w:t>
      </w:r>
      <w:r>
        <w:t>Eigent</w:t>
      </w:r>
      <w:r>
        <w:t>ü</w:t>
      </w:r>
      <w:r>
        <w:t>mer-</w:t>
      </w:r>
      <w:r>
        <w:t>“</w:t>
      </w:r>
      <w:r>
        <w:t xml:space="preserve"> zu </w:t>
      </w:r>
      <w:r>
        <w:t>„</w:t>
      </w:r>
      <w:r>
        <w:t>Mieterschule</w:t>
      </w:r>
      <w:r>
        <w:t>“</w:t>
      </w:r>
      <w:r>
        <w:t xml:space="preserve"> unter Hergabe des sodann gemieteten Schulgrundst</w:t>
      </w:r>
      <w:r>
        <w:t>ü</w:t>
      </w:r>
      <w:r>
        <w:t>cks) sowie im Verh</w:t>
      </w:r>
      <w:r>
        <w:t>ä</w:t>
      </w:r>
      <w:r>
        <w:t>ltnis zu F</w:t>
      </w:r>
      <w:r>
        <w:t>ö</w:t>
      </w:r>
      <w:r>
        <w:t>rdervereinen ist auch zu pr</w:t>
      </w:r>
      <w:r>
        <w:t>ü</w:t>
      </w:r>
      <w:r>
        <w:t>fen, ob Vorschriften zur Regeleigenleistung bei der gew</w:t>
      </w:r>
      <w:r>
        <w:t>ä</w:t>
      </w:r>
      <w:r>
        <w:t>hlten rechtlichen Konstruktion des Schultr</w:t>
      </w:r>
      <w:r>
        <w:t>ä</w:t>
      </w:r>
      <w:r>
        <w:t>gers in unzul</w:t>
      </w:r>
      <w:r>
        <w:t>ä</w:t>
      </w:r>
      <w:r>
        <w:t xml:space="preserve">ssiger Weise umgangen </w:t>
      </w:r>
      <w:r>
        <w:lastRenderedPageBreak/>
        <w:t>werden. Dieses Pr</w:t>
      </w:r>
      <w:r>
        <w:t>ü</w:t>
      </w:r>
      <w:r>
        <w:t>fungsergebnis wird durch die Genehmigung gem</w:t>
      </w:r>
      <w:r>
        <w:t>äß</w:t>
      </w:r>
      <w:r>
        <w:t xml:space="preserve"> </w:t>
      </w:r>
      <w:hyperlink r:id="rId21" w:history="1">
        <w:r>
          <w:t xml:space="preserve">§ 101 </w:t>
        </w:r>
      </w:hyperlink>
      <w:r>
        <w:t>SchulG nicht vorweggenommen (OVG NRW 5 A 1376/82 v. 12.12.1986; BVerwG 7 B 65.87 v. 02.02.1988).</w:t>
      </w:r>
    </w:p>
    <w:p w14:paraId="1C8C2F75" w14:textId="77777777" w:rsidR="0012546B" w:rsidRDefault="0012546B">
      <w:pPr>
        <w:pStyle w:val="RVfliesstext175nb"/>
      </w:pPr>
      <w:r>
        <w:t>2.3.7 Eink</w:t>
      </w:r>
      <w:r>
        <w:t>ü</w:t>
      </w:r>
      <w:r>
        <w:t>nfte und Verm</w:t>
      </w:r>
      <w:r>
        <w:t>ö</w:t>
      </w:r>
      <w:r>
        <w:t>gen von F</w:t>
      </w:r>
      <w:r>
        <w:t>ö</w:t>
      </w:r>
      <w:r>
        <w:t xml:space="preserve">rdervereinen sind bei der Entscheidung </w:t>
      </w:r>
      <w:r>
        <w:t>ü</w:t>
      </w:r>
      <w:r>
        <w:t>ber den Erm</w:t>
      </w:r>
      <w:r>
        <w:t>äß</w:t>
      </w:r>
      <w:r>
        <w:t>igungsantrag zu ber</w:t>
      </w:r>
      <w:r>
        <w:t>ü</w:t>
      </w:r>
      <w:r>
        <w:t>cksichtigen. Das Gleiche gilt f</w:t>
      </w:r>
      <w:r>
        <w:t>ü</w:t>
      </w:r>
      <w:r>
        <w:t>r Eink</w:t>
      </w:r>
      <w:r>
        <w:t>ü</w:t>
      </w:r>
      <w:r>
        <w:t>nfte aus dem Betrieb von Erg</w:t>
      </w:r>
      <w:r>
        <w:t>ä</w:t>
      </w:r>
      <w:r>
        <w:t>nzungsschulen oder Sch</w:t>
      </w:r>
      <w:r>
        <w:t>ü</w:t>
      </w:r>
      <w:r>
        <w:t>lerheimen, die in Verbindung zu einer Ersatzschule stehen.</w:t>
      </w:r>
    </w:p>
    <w:p w14:paraId="490566CE" w14:textId="77777777" w:rsidR="0012546B" w:rsidRDefault="0012546B">
      <w:pPr>
        <w:pStyle w:val="RVfliesstext175nb"/>
      </w:pPr>
      <w:r>
        <w:t>2.3.8 Einem Schultr</w:t>
      </w:r>
      <w:r>
        <w:t>ä</w:t>
      </w:r>
      <w:r>
        <w:t>ger, der voraussichtlich auf Dauer die gesetzliche Regeleigenleistung nicht erbringen kann, kann eine Herabsetzung der Eigenleistung f</w:t>
      </w:r>
      <w:r>
        <w:t>ü</w:t>
      </w:r>
      <w:r>
        <w:t xml:space="preserve">r eine angemessene </w:t>
      </w:r>
      <w:r>
        <w:t>Ü</w:t>
      </w:r>
      <w:r>
        <w:t>bergangszeit gew</w:t>
      </w:r>
      <w:r>
        <w:t>ä</w:t>
      </w:r>
      <w:r>
        <w:t>hrt werden, in der er sich hinsichtlich seiner Eigenleistung nach anderen Finanzierungsquellen umsehen muss. Ist die Finanzausstattung auf Dauer unzureichend und die Notlage nicht lediglich vor</w:t>
      </w:r>
      <w:r>
        <w:t>ü</w:t>
      </w:r>
      <w:r>
        <w:t>bergehend, ist der Schultr</w:t>
      </w:r>
      <w:r>
        <w:t>ä</w:t>
      </w:r>
      <w:r>
        <w:t>ger i.S.v.</w:t>
      </w:r>
      <w:hyperlink r:id="rId22" w:history="1">
        <w:r>
          <w:t xml:space="preserve"> § 101 Absatz 5 Satz 2 SchulG</w:t>
        </w:r>
      </w:hyperlink>
      <w:r>
        <w:t xml:space="preserve"> unzuverl</w:t>
      </w:r>
      <w:r>
        <w:t>ä</w:t>
      </w:r>
      <w:r>
        <w:t>ssig und die Schulgenehmigung nach</w:t>
      </w:r>
      <w:hyperlink r:id="rId23" w:history="1">
        <w:r>
          <w:t xml:space="preserve"> §</w:t>
        </w:r>
      </w:hyperlink>
      <w:r>
        <w:t xml:space="preserve"> 101 Absatz 6 SchulG zur</w:t>
      </w:r>
      <w:r>
        <w:t>ü</w:t>
      </w:r>
      <w:r>
        <w:t>ckzunehmen.</w:t>
      </w:r>
    </w:p>
    <w:p w14:paraId="6F45DBBA" w14:textId="77777777" w:rsidR="0012546B" w:rsidRDefault="0012546B">
      <w:pPr>
        <w:pStyle w:val="RVfliesstext175nb"/>
      </w:pPr>
      <w:r>
        <w:t>2.4 Ermessensentscheidung</w:t>
      </w:r>
    </w:p>
    <w:p w14:paraId="660B682D" w14:textId="77777777" w:rsidR="0012546B" w:rsidRDefault="0012546B">
      <w:pPr>
        <w:pStyle w:val="RVfliesstext175nb"/>
      </w:pPr>
      <w:r>
        <w:t>Das Ermessen ist entsprechend dem Zweck der Erm</w:t>
      </w:r>
      <w:r>
        <w:t>ä</w:t>
      </w:r>
      <w:r>
        <w:t>chtigung auszu</w:t>
      </w:r>
      <w:r>
        <w:t>ü</w:t>
      </w:r>
      <w:r>
        <w:t xml:space="preserve">ben, wobei die gesetzlichen Grenzen des Ermessens einzuhalten sind </w:t>
      </w:r>
      <w:hyperlink r:id="rId24" w:history="1">
        <w:r>
          <w:t>(§ 40 VwVfG NRW</w:t>
        </w:r>
      </w:hyperlink>
      <w:r>
        <w:t>). Danach muss sich die Ermessensaus</w:t>
      </w:r>
      <w:r>
        <w:t>ü</w:t>
      </w:r>
      <w:r>
        <w:t>bung bei der Erm</w:t>
      </w:r>
      <w:r>
        <w:t>äß</w:t>
      </w:r>
      <w:r>
        <w:t>igung der Eigenleistung von folgenden Erw</w:t>
      </w:r>
      <w:r>
        <w:t>ä</w:t>
      </w:r>
      <w:r>
        <w:t>gungen leiten lassen:</w:t>
      </w:r>
    </w:p>
    <w:p w14:paraId="5EA87F0E" w14:textId="77777777" w:rsidR="0012546B" w:rsidRDefault="0012546B">
      <w:pPr>
        <w:pStyle w:val="RVfliesstext175nb"/>
      </w:pPr>
      <w:r>
        <w:t>2.4.1 Die finanzielle F</w:t>
      </w:r>
      <w:r>
        <w:t>ö</w:t>
      </w:r>
      <w:r>
        <w:t>rderung der Ersatzschulen beruht auf dem Umstand, dass der Ersatzschultr</w:t>
      </w:r>
      <w:r>
        <w:t>ä</w:t>
      </w:r>
      <w:r>
        <w:t>ger den Genehmigungsvoraussetzungen des</w:t>
      </w:r>
      <w:hyperlink r:id="rId25" w:history="1">
        <w:r>
          <w:t xml:space="preserve"> Art. 7 Absatz 4 Satz 2 bis 4 GG</w:t>
        </w:r>
      </w:hyperlink>
      <w:r>
        <w:t xml:space="preserve"> und</w:t>
      </w:r>
      <w:hyperlink r:id="rId26" w:history="1">
        <w:r>
          <w:t xml:space="preserve"> § 101 SchulG</w:t>
        </w:r>
      </w:hyperlink>
      <w:r>
        <w:t xml:space="preserve"> unterworfen ist. Das Unternehmerwagnis wird ihm dagegen nicht abgenommen. Die staatliche Hilfe dient ferner nur der Erhaltung der Schule und nicht der Verm</w:t>
      </w:r>
      <w:r>
        <w:t>ö</w:t>
      </w:r>
      <w:r>
        <w:t>gensbildung des Schultr</w:t>
      </w:r>
      <w:r>
        <w:t>ä</w:t>
      </w:r>
      <w:r>
        <w:t>gers oder des Zuschuss gebenden Dritten (OVG NRW 19 A 430/96 v. 29.08.1997, BVerwGE 27, 360 ff.).</w:t>
      </w:r>
    </w:p>
    <w:p w14:paraId="011F2DD5" w14:textId="77777777" w:rsidR="0012546B" w:rsidRDefault="0012546B">
      <w:pPr>
        <w:pStyle w:val="RVfliesstext175nb"/>
      </w:pPr>
      <w:r>
        <w:t>2.4.2 Eine Erm</w:t>
      </w:r>
      <w:r>
        <w:t>äß</w:t>
      </w:r>
      <w:r>
        <w:t>igung der Eigenleistung kommt nur dann in Betracht, wenn der Schultr</w:t>
      </w:r>
      <w:r>
        <w:t>ä</w:t>
      </w:r>
      <w:r>
        <w:t>ger unverschuldet in eine vor</w:t>
      </w:r>
      <w:r>
        <w:t>ü</w:t>
      </w:r>
      <w:r>
        <w:t>bergehende, im Sinne einer Existenzgef</w:t>
      </w:r>
      <w:r>
        <w:t>ä</w:t>
      </w:r>
      <w:r>
        <w:t>hrdung erhebliche wirtschaftliche Notlage ger</w:t>
      </w:r>
      <w:r>
        <w:t>ä</w:t>
      </w:r>
      <w:r>
        <w:t>t. Kann ein Schultr</w:t>
      </w:r>
      <w:r>
        <w:t>ä</w:t>
      </w:r>
      <w:r>
        <w:t>ger die Regeleigenleistung hingegen voraussichtlich auf Dauer nicht erbringen, kann die Erm</w:t>
      </w:r>
      <w:r>
        <w:t>äß</w:t>
      </w:r>
      <w:r>
        <w:t>igung der Eigenleistung nur f</w:t>
      </w:r>
      <w:r>
        <w:t>ü</w:t>
      </w:r>
      <w:r>
        <w:t xml:space="preserve">r eine </w:t>
      </w:r>
      <w:r>
        <w:t>Ü</w:t>
      </w:r>
      <w:r>
        <w:t>bergangsfrist gew</w:t>
      </w:r>
      <w:r>
        <w:t>ä</w:t>
      </w:r>
      <w:r>
        <w:t>hrt werden, damit der Schultr</w:t>
      </w:r>
      <w:r>
        <w:t>ä</w:t>
      </w:r>
      <w:r>
        <w:t>ger Gelegenheit hat, entweder andere Finanzierungsquellen zu erschlie</w:t>
      </w:r>
      <w:r>
        <w:t>ß</w:t>
      </w:r>
      <w:r>
        <w:t>en oder aber die ordnungsgem</w:t>
      </w:r>
      <w:r>
        <w:t>äß</w:t>
      </w:r>
      <w:r>
        <w:t xml:space="preserve">e Beendigung des Schulbetriebs </w:t>
      </w:r>
      <w:hyperlink r:id="rId27" w:history="1">
        <w:r>
          <w:t>(§ 104 Absatz 3 SchulG)</w:t>
        </w:r>
      </w:hyperlink>
      <w:r>
        <w:t xml:space="preserve"> in die Wege zu leiten.</w:t>
      </w:r>
    </w:p>
    <w:p w14:paraId="242DED84" w14:textId="77777777" w:rsidR="0012546B" w:rsidRDefault="0012546B">
      <w:pPr>
        <w:pStyle w:val="RVfliesstext175nb"/>
      </w:pPr>
      <w:r>
        <w:t>2.4.3 Die gesetzlich vorgesehene Mindesteigenleistung von 2 vom Hundert gem</w:t>
      </w:r>
      <w:r>
        <w:t>äß</w:t>
      </w:r>
      <w:hyperlink r:id="rId28" w:history="1">
        <w:r>
          <w:t xml:space="preserve"> § 2 Absatz 4 Satz 3 FESchVO </w:t>
        </w:r>
      </w:hyperlink>
      <w:r>
        <w:t>f</w:t>
      </w:r>
      <w:r>
        <w:t>ü</w:t>
      </w:r>
      <w:r>
        <w:t>r Eigent</w:t>
      </w:r>
      <w:r>
        <w:t>ü</w:t>
      </w:r>
      <w:r>
        <w:t>merschulen und von 9 vom Hundert gem</w:t>
      </w:r>
      <w:r>
        <w:t>äß</w:t>
      </w:r>
      <w:hyperlink r:id="rId29" w:history="1">
        <w:r>
          <w:t xml:space="preserve"> § 2 Absatz 4 Satz 4 FESchVO</w:t>
        </w:r>
      </w:hyperlink>
      <w:r>
        <w:t xml:space="preserve"> f</w:t>
      </w:r>
      <w:r>
        <w:t>ü</w:t>
      </w:r>
      <w:r>
        <w:t>r Mieterschulen stellt in jedem Fall sowohl Rahmen als auch Grenze dar. Eine Erm</w:t>
      </w:r>
      <w:r>
        <w:t>äß</w:t>
      </w:r>
      <w:r>
        <w:t>igung der Eigenleistung ist nach</w:t>
      </w:r>
      <w:hyperlink r:id="rId30" w:history="1">
        <w:r>
          <w:t xml:space="preserve"> § 106 Absatz 7 SchulG</w:t>
        </w:r>
      </w:hyperlink>
      <w:r>
        <w:t xml:space="preserve"> in der Regel f</w:t>
      </w:r>
      <w:r>
        <w:t>ü</w:t>
      </w:r>
      <w:r>
        <w:t>r mehr als f</w:t>
      </w:r>
      <w:r>
        <w:t>ü</w:t>
      </w:r>
      <w:r>
        <w:t xml:space="preserve">nf Jahre ausgeschlossen. Nach </w:t>
      </w:r>
      <w:hyperlink r:id="rId31" w:history="1">
        <w:r>
          <w:t>§ 106 Absatz 9 SchulG</w:t>
        </w:r>
      </w:hyperlink>
      <w:r>
        <w:t xml:space="preserve"> kommt eine l</w:t>
      </w:r>
      <w:r>
        <w:t>ä</w:t>
      </w:r>
      <w:r>
        <w:t>ngerfristige Herabsetzung als Ermessensentscheidung mit der vom Ministerium einzuholenden Zustimmung des Ministeriums der Finanzen nur dann in Betracht, wenn zum einen besondere, auf die wirtschaftliche Situation des Ersatzschultr</w:t>
      </w:r>
      <w:r>
        <w:t>ä</w:t>
      </w:r>
      <w:r>
        <w:t>gers bezogene Umst</w:t>
      </w:r>
      <w:r>
        <w:t>ä</w:t>
      </w:r>
      <w:r>
        <w:t>nde des Einzelfalls und zum anderen eine positive Prognose f</w:t>
      </w:r>
      <w:r>
        <w:t>ü</w:t>
      </w:r>
      <w:r>
        <w:t>r die Sanierung gegeben sind. Wirtschaftliche Schwierigkeiten etwa einer bezuschussenden Kommune rechtfertigen eine Erm</w:t>
      </w:r>
      <w:r>
        <w:t>äß</w:t>
      </w:r>
      <w:r>
        <w:t>igung der Eigenleistung insoweit nicht (siehe Nummer 2.3.5).</w:t>
      </w:r>
    </w:p>
    <w:p w14:paraId="10FDB015" w14:textId="77777777" w:rsidR="0012546B" w:rsidRDefault="0012546B">
      <w:pPr>
        <w:pStyle w:val="RVueberschrift285fz"/>
      </w:pPr>
      <w:r>
        <w:t>3 Verfahrensbestimmungen</w:t>
      </w:r>
    </w:p>
    <w:p w14:paraId="6F58CD69" w14:textId="77777777" w:rsidR="0012546B" w:rsidRDefault="0012546B">
      <w:pPr>
        <w:pStyle w:val="RVfliesstext175nb"/>
      </w:pPr>
      <w:r>
        <w:t>3.1 Die Bewilligungsbeh</w:t>
      </w:r>
      <w:r>
        <w:t>ö</w:t>
      </w:r>
      <w:r>
        <w:t>rde kann von Amts wegen oder auf Antrag diejenigen, deren rechtliche Interessen durch den Ausgang ber</w:t>
      </w:r>
      <w:r>
        <w:t>ü</w:t>
      </w:r>
      <w:r>
        <w:t>hrt werden, als Beteiligte hinzuziehen (</w:t>
      </w:r>
      <w:r>
        <w:t>§</w:t>
      </w:r>
      <w:r>
        <w:t xml:space="preserve"> 13 Absatz 2 </w:t>
      </w:r>
      <w:hyperlink r:id="rId32" w:history="1">
        <w:r>
          <w:t>VwVfG NRW</w:t>
        </w:r>
      </w:hyperlink>
      <w:r>
        <w:t>). Die Beteiligten sollen bei der Ermittlung des Sachverhalts mitwirken (</w:t>
      </w:r>
      <w:r>
        <w:t>§</w:t>
      </w:r>
      <w:r>
        <w:t xml:space="preserve"> 26 Absatz 2 </w:t>
      </w:r>
      <w:hyperlink r:id="rId33" w:history="1">
        <w:r>
          <w:t>VwVfG NRW</w:t>
        </w:r>
      </w:hyperlink>
      <w:r>
        <w:t>).</w:t>
      </w:r>
    </w:p>
    <w:p w14:paraId="3CCD2B0B" w14:textId="77777777" w:rsidR="0012546B" w:rsidRDefault="0012546B">
      <w:pPr>
        <w:pStyle w:val="RVfliesstext175nb"/>
      </w:pPr>
      <w:r>
        <w:t>3.2 Die Bewilligungsbeh</w:t>
      </w:r>
      <w:r>
        <w:t>ö</w:t>
      </w:r>
      <w:r>
        <w:t>rden sollen sich bei der Beurteilung der Antragsunterlagen, insbesondere der Bilanzen und der Gewinn- und Verlustrechnung sowie eines Gutachtens einer Wirtschaftspr</w:t>
      </w:r>
      <w:r>
        <w:t>ü</w:t>
      </w:r>
      <w:r>
        <w:t>fung, der gutachtlichen Mitwirkung von Sachverst</w:t>
      </w:r>
      <w:r>
        <w:t>ä</w:t>
      </w:r>
      <w:r>
        <w:t>ndigen, insbesondere des Dezernats f</w:t>
      </w:r>
      <w:r>
        <w:t>ü</w:t>
      </w:r>
      <w:r>
        <w:t>r gewerbliche Wirtschaft der Bezirksregierungen bedienen.</w:t>
      </w:r>
    </w:p>
    <w:p w14:paraId="25F92AD3" w14:textId="77777777" w:rsidR="0012546B" w:rsidRDefault="0012546B">
      <w:pPr>
        <w:pStyle w:val="RVfliesstext175nb"/>
      </w:pPr>
      <w:r>
        <w:t xml:space="preserve">3.3 Die Entscheidung </w:t>
      </w:r>
      <w:r>
        <w:t>ü</w:t>
      </w:r>
      <w:r>
        <w:t>ber die Erm</w:t>
      </w:r>
      <w:r>
        <w:t>äß</w:t>
      </w:r>
      <w:r>
        <w:t>igung ist zweckm</w:t>
      </w:r>
      <w:r>
        <w:t>äß</w:t>
      </w:r>
      <w:r>
        <w:t>igerweise mit der Festsetzung des Jahreszuschusses zu verbinden. Die ablehnende Entscheidung ist zu begr</w:t>
      </w:r>
      <w:r>
        <w:t>ü</w:t>
      </w:r>
      <w:r>
        <w:t xml:space="preserve">nden und mit einer Rechtsmittelbelehrung zu versehen. </w:t>
      </w:r>
      <w:r>
        <w:t>Ü</w:t>
      </w:r>
      <w:r>
        <w:t>ber die Gew</w:t>
      </w:r>
      <w:r>
        <w:t>ä</w:t>
      </w:r>
      <w:r>
        <w:t>hrung der Erm</w:t>
      </w:r>
      <w:r>
        <w:t>äß</w:t>
      </w:r>
      <w:r>
        <w:t xml:space="preserve">igung und damit </w:t>
      </w:r>
      <w:r>
        <w:t>ü</w:t>
      </w:r>
      <w:r>
        <w:t>ber den h</w:t>
      </w:r>
      <w:r>
        <w:t>ö</w:t>
      </w:r>
      <w:r>
        <w:t>heren Landeszuschuss wird f</w:t>
      </w:r>
      <w:r>
        <w:t>ü</w:t>
      </w:r>
      <w:r>
        <w:t>r das jeweilige Rechnungsjahr von der f</w:t>
      </w:r>
      <w:r>
        <w:t>ü</w:t>
      </w:r>
      <w:r>
        <w:t>r die Entgegennahme des Antrags zust</w:t>
      </w:r>
      <w:r>
        <w:t>ä</w:t>
      </w:r>
      <w:r>
        <w:t>ndigen oberen Schulaufsichtsbeh</w:t>
      </w:r>
      <w:r>
        <w:t>ö</w:t>
      </w:r>
      <w:r>
        <w:t>rde entschieden. Die nach Nr. 1.2 beteiligte obere Schulaufsichtsbeh</w:t>
      </w:r>
      <w:r>
        <w:t>ö</w:t>
      </w:r>
      <w:r>
        <w:t xml:space="preserve">rde ist </w:t>
      </w:r>
      <w:r>
        <w:t>ü</w:t>
      </w:r>
      <w:r>
        <w:t>ber die Entscheidung zu unterrichten.</w:t>
      </w:r>
    </w:p>
    <w:p w14:paraId="62ECB4B8" w14:textId="77777777" w:rsidR="0012546B" w:rsidRDefault="0012546B">
      <w:pPr>
        <w:pStyle w:val="RVfliesstext175nb"/>
      </w:pPr>
      <w:r>
        <w:t>Soweit von einem Schultr</w:t>
      </w:r>
      <w:r>
        <w:t>ä</w:t>
      </w:r>
      <w:r>
        <w:t>ger ein Antrag auf Erm</w:t>
      </w:r>
      <w:r>
        <w:t>äß</w:t>
      </w:r>
      <w:r>
        <w:t>igung der Eigenleistung f</w:t>
      </w:r>
      <w:r>
        <w:t>ü</w:t>
      </w:r>
      <w:r>
        <w:t>r mehrere Ersatzschulen gestellt wird, die im Bereich unterschiedlicher Schulaufsichtsbeh</w:t>
      </w:r>
      <w:r>
        <w:t>ö</w:t>
      </w:r>
      <w:r>
        <w:t>rden liegen, so hat die Schulaufsichtsbeh</w:t>
      </w:r>
      <w:r>
        <w:t>ö</w:t>
      </w:r>
      <w:r>
        <w:t>rde die auf die Ersatzschule in ihrem Bereich bezogene Entscheidung selbstst</w:t>
      </w:r>
      <w:r>
        <w:t>ä</w:t>
      </w:r>
      <w:r>
        <w:t>ndig bekannt zu machen.</w:t>
      </w:r>
    </w:p>
    <w:p w14:paraId="2DDDEF68" w14:textId="77777777" w:rsidR="0012546B" w:rsidRDefault="0012546B">
      <w:pPr>
        <w:pStyle w:val="RVfliesstext175nb"/>
      </w:pPr>
      <w:r>
        <w:t>Bei Stattgeben des Antrags sind die Gr</w:t>
      </w:r>
      <w:r>
        <w:t>ü</w:t>
      </w:r>
      <w:r>
        <w:t>nde f</w:t>
      </w:r>
      <w:r>
        <w:t>ü</w:t>
      </w:r>
      <w:r>
        <w:t>r die Erm</w:t>
      </w:r>
      <w:r>
        <w:t>äß</w:t>
      </w:r>
      <w:r>
        <w:t>igung der Eigenleistung aktenkundig zu machen.</w:t>
      </w:r>
    </w:p>
    <w:p w14:paraId="36362639" w14:textId="77777777" w:rsidR="0012546B" w:rsidRDefault="0012546B">
      <w:pPr>
        <w:pStyle w:val="RVueberschrift285fz"/>
      </w:pPr>
      <w:r>
        <w:t>4</w:t>
      </w:r>
    </w:p>
    <w:p w14:paraId="56653072" w14:textId="77777777" w:rsidR="0012546B" w:rsidRDefault="0012546B">
      <w:pPr>
        <w:pStyle w:val="RVfliesstext175nb"/>
      </w:pPr>
      <w:r>
        <w:t xml:space="preserve">Von den Entscheidungen </w:t>
      </w:r>
      <w:r>
        <w:t>ü</w:t>
      </w:r>
      <w:r>
        <w:t>ber die Antr</w:t>
      </w:r>
      <w:r>
        <w:t>ä</w:t>
      </w:r>
      <w:r>
        <w:t>ge auf Herabsetzung der Eigenleistung sowie von allen rechtskr</w:t>
      </w:r>
      <w:r>
        <w:t>ä</w:t>
      </w:r>
      <w:r>
        <w:t>ftigen verwaltungsgerichtlichen Entscheidungen sind dem Ministerium f</w:t>
      </w:r>
      <w:r>
        <w:t>ü</w:t>
      </w:r>
      <w:r>
        <w:t>r Schule und Bildung Durchschriften zur Kenntnis zu geben.</w:t>
      </w:r>
    </w:p>
    <w:p w14:paraId="03007A28" w14:textId="77777777" w:rsidR="0012546B" w:rsidRDefault="0012546B">
      <w:pPr>
        <w:pStyle w:val="RVfliesstext175nb"/>
      </w:pPr>
    </w:p>
    <w:sectPr w:rsidR="00000000">
      <w:footerReference w:type="default" r:id="rId34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9F12" w14:textId="77777777" w:rsidR="0012546B" w:rsidRDefault="0012546B">
      <w:r>
        <w:separator/>
      </w:r>
    </w:p>
  </w:endnote>
  <w:endnote w:type="continuationSeparator" w:id="0">
    <w:p w14:paraId="286B90B0" w14:textId="77777777" w:rsidR="0012546B" w:rsidRDefault="0012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5A5E" w14:textId="77777777" w:rsidR="0012546B" w:rsidRDefault="0012546B">
    <w:pPr>
      <w:pStyle w:val="Fuzeile"/>
    </w:pPr>
    <w:r>
      <w:rPr>
        <w:noProof/>
      </w:rPr>
      <w:pict w14:anchorId="3D4C7C35">
        <v:rect id="Rahmen1" o:spid="_x0000_s2049" alt="" style="position:absolute;margin-left:0;margin-top:-9.55pt;width:1.1pt;height:9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0633A53E" w14:textId="77777777" w:rsidR="0012546B" w:rsidRDefault="0012546B">
                <w:pPr>
                  <w:pStyle w:val="Fuzeile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D2A8" w14:textId="77777777" w:rsidR="0012546B" w:rsidRDefault="0012546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995B7AF" w14:textId="77777777" w:rsidR="0012546B" w:rsidRDefault="0012546B">
      <w:r>
        <w:continuationSeparator/>
      </w:r>
    </w:p>
  </w:footnote>
  <w:footnote w:id="1">
    <w:p w14:paraId="3A45CFFA" w14:textId="77777777" w:rsidR="0012546B" w:rsidRDefault="0012546B">
      <w:pPr>
        <w:pStyle w:val="RVFudfnote160nb"/>
      </w:pPr>
      <w:r w:rsidRPr="0012546B">
        <w:rPr>
          <w:rStyle w:val="Funotenzeichen"/>
          <w:rFonts w:eastAsiaTheme="minorEastAsia"/>
        </w:rPr>
        <w:footnoteRef/>
      </w:r>
      <w:bookmarkStart w:id="1" w:name="fn*"/>
      <w:bookmarkEnd w:id="1"/>
      <w:r>
        <w:tab/>
        <w:t xml:space="preserve">Bereinigt. Eingearbeitet: </w:t>
      </w:r>
      <w:r>
        <w:br/>
        <w:t>RdErl. v. 28.10.2008 (ABl. NRW. S. 622)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D49"/>
    <w:rsid w:val="0012546B"/>
    <w:rsid w:val="001D4CE3"/>
    <w:rsid w:val="007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5203B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link">
    <w:name w:val="link"/>
    <w:uiPriority w:val="99"/>
    <w:rPr>
      <w:color w:val="000000"/>
      <w:sz w:val="15"/>
      <w:szCs w:val="15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s.schul-welt.de/1078.htm#0-2p8(3)" TargetMode="External"/><Relationship Id="rId18" Type="http://schemas.openxmlformats.org/officeDocument/2006/relationships/hyperlink" Target="https://bass.schul-welt.de/1077.htm#0-1p7(4)" TargetMode="External"/><Relationship Id="rId26" Type="http://schemas.openxmlformats.org/officeDocument/2006/relationships/hyperlink" Target="https://bass.schul-welt.de/6043.htm#1-1p1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s.schul-welt.de/6043.htm#1-1p101" TargetMode="External"/><Relationship Id="rId34" Type="http://schemas.openxmlformats.org/officeDocument/2006/relationships/footer" Target="footer1.xml"/><Relationship Id="rId7" Type="http://schemas.openxmlformats.org/officeDocument/2006/relationships/hyperlink" Target="https://bass.schul-welt.de/6172.htm#11-03nr7.1p2(4)" TargetMode="External"/><Relationship Id="rId12" Type="http://schemas.openxmlformats.org/officeDocument/2006/relationships/hyperlink" Target="https://bass.schul-welt.de/6172.htm#11-03nr7.1p2(4)" TargetMode="External"/><Relationship Id="rId17" Type="http://schemas.openxmlformats.org/officeDocument/2006/relationships/hyperlink" Target="https://bass.schul-welt.de/6043.htm#1-1p112(1)sa2" TargetMode="External"/><Relationship Id="rId25" Type="http://schemas.openxmlformats.org/officeDocument/2006/relationships/hyperlink" Target="https://bass.schul-welt.de/1077.htm#0-1p7(4)sa2" TargetMode="External"/><Relationship Id="rId33" Type="http://schemas.openxmlformats.org/officeDocument/2006/relationships/hyperlink" Target="https://recht.nrw.de/lmi/owa/br_vbl_detail_text?anw_nr=6&amp;vd_id=2378&amp;menu=1&amp;sg=0&amp;keyword=VwVf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s.schul-welt.de/6043.htm#1-1p105(6)sa2" TargetMode="External"/><Relationship Id="rId20" Type="http://schemas.openxmlformats.org/officeDocument/2006/relationships/hyperlink" Target="https://bass.schul-welt.de/6043.htm#1-1p100(7)" TargetMode="External"/><Relationship Id="rId29" Type="http://schemas.openxmlformats.org/officeDocument/2006/relationships/hyperlink" Target="https://bass.schul-welt.de/6172.htm#11-03nr7.1p2(4)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106(7)" TargetMode="External"/><Relationship Id="rId11" Type="http://schemas.openxmlformats.org/officeDocument/2006/relationships/hyperlink" Target="https://bass.schul-welt.de/6043.htm#1-1p106(7)" TargetMode="External"/><Relationship Id="rId24" Type="http://schemas.openxmlformats.org/officeDocument/2006/relationships/hyperlink" Target="https://recht.nrw.de/lmi/owa/br_text_anzeigen?v_id=3120031009100236151" TargetMode="External"/><Relationship Id="rId32" Type="http://schemas.openxmlformats.org/officeDocument/2006/relationships/hyperlink" Target="https://recht.nrw.de/lmi/owa/br_vbl_detail_text?anw_nr=6&amp;vd_id=2378&amp;menu=1&amp;sg=0&amp;keyword=VwVf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s.schul-welt.de/6043.htm#1-1p78(4)sa4" TargetMode="External"/><Relationship Id="rId23" Type="http://schemas.openxmlformats.org/officeDocument/2006/relationships/hyperlink" Target="https://bass.schul-welt.de/6043.htm#1-1p101(6)" TargetMode="External"/><Relationship Id="rId28" Type="http://schemas.openxmlformats.org/officeDocument/2006/relationships/hyperlink" Target="https://bass.schul-welt.de/6172.htm#11-03nr7.1p2(4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s.schul-welt.de/6043.htm#1-1p105(4)" TargetMode="External"/><Relationship Id="rId19" Type="http://schemas.openxmlformats.org/officeDocument/2006/relationships/hyperlink" Target="https://bass.schul-welt.de/1078.htm#0-2p8(4)sa3" TargetMode="External"/><Relationship Id="rId31" Type="http://schemas.openxmlformats.org/officeDocument/2006/relationships/hyperlink" Target="https://bass.schul-welt.de/6043.htm#1-1p106(9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cht.nrw.de/lmi/owa/br_text_anzeigen?v_id=3920031009101837119" TargetMode="External"/><Relationship Id="rId14" Type="http://schemas.openxmlformats.org/officeDocument/2006/relationships/hyperlink" Target="https://bass.schul-welt.de/6043.htm#1-1p78" TargetMode="External"/><Relationship Id="rId22" Type="http://schemas.openxmlformats.org/officeDocument/2006/relationships/hyperlink" Target="https://bass.schul-welt.de/6043.htm#1-1p101(5)sa2" TargetMode="External"/><Relationship Id="rId27" Type="http://schemas.openxmlformats.org/officeDocument/2006/relationships/hyperlink" Target="https://bass.schul-welt.de/6043.htm#1-1p104(3)sa1" TargetMode="External"/><Relationship Id="rId30" Type="http://schemas.openxmlformats.org/officeDocument/2006/relationships/hyperlink" Target="https://bass.schul-welt.de/6043.htm#1-1p106(7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ass.schul-welt.de/6043.htm#1-1p112(5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14761</Characters>
  <Application>Microsoft Office Word</Application>
  <DocSecurity>0</DocSecurity>
  <Lines>123</Lines>
  <Paragraphs>34</Paragraphs>
  <ScaleCrop>false</ScaleCrop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2024-09-10T18:50:00Z</dcterms:created>
  <dcterms:modified xsi:type="dcterms:W3CDTF">2024-09-10T18:50:00Z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