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DFC5E" w14:textId="77777777" w:rsidR="00C1407A" w:rsidRDefault="00C1407A">
      <w:pPr>
        <w:pStyle w:val="Bass-Nr"/>
        <w:keepNext/>
        <w:rPr>
          <w:rFonts w:cs="Calibri"/>
        </w:rPr>
      </w:pPr>
      <w:r>
        <w:t>12-05 Nr. 6</w:t>
      </w:r>
    </w:p>
    <w:p w14:paraId="2BA78475" w14:textId="77777777" w:rsidR="00C1407A" w:rsidRDefault="00C1407A">
      <w:pPr>
        <w:pStyle w:val="RVueberschrift1100fz"/>
        <w:keepNext/>
        <w:keepLines/>
        <w:rPr>
          <w:rFonts w:cs="Calibri"/>
        </w:rPr>
      </w:pPr>
      <w:r>
        <w:t>Einf</w:t>
      </w:r>
      <w:r>
        <w:t>ü</w:t>
      </w:r>
      <w:r>
        <w:t xml:space="preserve">hrung </w:t>
      </w:r>
      <w:r>
        <w:br/>
        <w:t>des syrisch-orthodoxen Religionsunterrichts</w:t>
      </w:r>
    </w:p>
    <w:p w14:paraId="54913BF8" w14:textId="77777777" w:rsidR="00C1407A" w:rsidRDefault="00C1407A">
      <w:pPr>
        <w:pStyle w:val="RVueberschrift285nz"/>
        <w:keepNext/>
        <w:keepLines/>
        <w:rPr>
          <w:rFonts w:cs="Calibri"/>
        </w:rPr>
      </w:pPr>
      <w:r>
        <w:t>RdErl</w:t>
      </w:r>
      <w:r>
        <w:rPr>
          <w:rFonts w:cs="Calibri"/>
        </w:rPr>
        <w:t>.</w:t>
      </w:r>
      <w:r>
        <w:t xml:space="preserve"> d</w:t>
      </w:r>
      <w:r>
        <w:rPr>
          <w:rFonts w:cs="Calibri"/>
        </w:rPr>
        <w:t>.</w:t>
      </w:r>
      <w:r>
        <w:t xml:space="preserve"> Ministeriums </w:t>
      </w:r>
      <w:r>
        <w:br/>
        <w:t>f</w:t>
      </w:r>
      <w:r>
        <w:t>ü</w:t>
      </w:r>
      <w:r>
        <w:t>r Schule und Weiterbildung</w:t>
      </w:r>
      <w:r>
        <w:rPr>
          <w:rFonts w:cs="Calibri"/>
        </w:rPr>
        <w:t>,</w:t>
      </w:r>
      <w:r>
        <w:t xml:space="preserve"> Wissenschaft und Forschung </w:t>
      </w:r>
      <w:r>
        <w:br/>
        <w:t>v</w:t>
      </w:r>
      <w:r>
        <w:rPr>
          <w:rFonts w:cs="Calibri"/>
        </w:rPr>
        <w:t>.</w:t>
      </w:r>
      <w:r>
        <w:t xml:space="preserve"> 05</w:t>
      </w:r>
      <w:r>
        <w:rPr>
          <w:rFonts w:cs="Calibri"/>
        </w:rPr>
        <w:t>.</w:t>
      </w:r>
      <w:r>
        <w:t>05</w:t>
      </w:r>
      <w:r>
        <w:rPr>
          <w:rFonts w:cs="Calibri"/>
        </w:rPr>
        <w:t>.</w:t>
      </w:r>
      <w:r>
        <w:t xml:space="preserve">2000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1 S</w:t>
      </w:r>
      <w:r>
        <w:rPr>
          <w:rFonts w:cs="Calibri"/>
        </w:rPr>
        <w:t>.</w:t>
      </w:r>
      <w:r>
        <w:t xml:space="preserve"> 158</w:t>
      </w:r>
      <w:r>
        <w:rPr>
          <w:rFonts w:cs="Calibri"/>
        </w:rPr>
        <w:t>)</w:t>
      </w:r>
      <w:r>
        <w:rPr>
          <w:rStyle w:val="FootnoteReference"/>
          <w:rFonts w:ascii="Arial" w:hAnsi="Arial"/>
        </w:rPr>
        <w:footnoteReference w:id="1"/>
      </w:r>
    </w:p>
    <w:p w14:paraId="62B66D29" w14:textId="77777777" w:rsidR="00C1407A" w:rsidRDefault="00C1407A">
      <w:pPr>
        <w:pStyle w:val="RVfliesstext175nb"/>
        <w:widowControl/>
        <w:rPr>
          <w:rFonts w:cs="Arial"/>
        </w:rPr>
      </w:pPr>
      <w:r>
        <w:rPr>
          <w:rFonts w:cs="Arial"/>
        </w:rPr>
        <w:t>1 F</w:t>
      </w:r>
      <w:r>
        <w:rPr>
          <w:rFonts w:cs="Arial"/>
        </w:rPr>
        <w:t>ü</w:t>
      </w:r>
      <w:r>
        <w:rPr>
          <w:rFonts w:cs="Arial"/>
        </w:rPr>
        <w:t>r Sch</w:t>
      </w:r>
      <w:r>
        <w:rPr>
          <w:rFonts w:cs="Arial"/>
        </w:rPr>
        <w:t>ü</w:t>
      </w:r>
      <w:r>
        <w:rPr>
          <w:rFonts w:cs="Arial"/>
        </w:rPr>
        <w:t>lerinnen und Sch</w:t>
      </w:r>
      <w:r>
        <w:rPr>
          <w:rFonts w:cs="Arial"/>
        </w:rPr>
        <w:t>ü</w:t>
      </w:r>
      <w:r>
        <w:rPr>
          <w:rFonts w:cs="Arial"/>
        </w:rPr>
        <w:t>ler, die dem syrisch-orthodoxen Bekenntnis angeh</w:t>
      </w:r>
      <w:r>
        <w:rPr>
          <w:rFonts w:cs="Arial"/>
        </w:rPr>
        <w:t>ö</w:t>
      </w:r>
      <w:r>
        <w:rPr>
          <w:rFonts w:cs="Arial"/>
        </w:rPr>
        <w:t xml:space="preserve">ren, wird ab dem Schuljahr 2000/2001 Religionsunterricht als ordentliches Lehrfach entsprechend den Bestimmungen des Schulgesetzes </w:t>
      </w:r>
      <w:hyperlink w:anchor="https://bass.schul-welt.de/6043.htm#1-1p31" w:history="1">
        <w:r>
          <w:rPr>
            <w:rFonts w:cs="Arial"/>
          </w:rPr>
          <w:t>(§ 31 SchulG</w:t>
        </w:r>
      </w:hyperlink>
      <w:r>
        <w:t xml:space="preserve"> - BASS 1-1) zun</w:t>
      </w:r>
      <w:r>
        <w:t>ä</w:t>
      </w:r>
      <w:r>
        <w:t>chst f</w:t>
      </w:r>
      <w:r>
        <w:t>ü</w:t>
      </w:r>
      <w:r>
        <w:t>r die Klassen/Jahrgangsstufen 1 bis 10 eingef</w:t>
      </w:r>
      <w:r>
        <w:t>ü</w:t>
      </w:r>
      <w:r>
        <w:t>hrt.</w:t>
      </w:r>
    </w:p>
    <w:p w14:paraId="0B86B675" w14:textId="77777777" w:rsidR="00C1407A" w:rsidRDefault="00C1407A">
      <w:pPr>
        <w:pStyle w:val="RVfliesstext175nb"/>
        <w:widowControl/>
      </w:pPr>
      <w:r>
        <w:t>2 Diesen Unterricht erteilen im Landesdienst besch</w:t>
      </w:r>
      <w:r>
        <w:t>ä</w:t>
      </w:r>
      <w:r>
        <w:t>ftigte Lehrkr</w:t>
      </w:r>
      <w:r>
        <w:t>ä</w:t>
      </w:r>
      <w:r>
        <w:t>fte bzw. Geistliche, die sich dazu schriftlich bereit erkl</w:t>
      </w:r>
      <w:r>
        <w:t>ä</w:t>
      </w:r>
      <w:r>
        <w:t>rt haben. Ihre f</w:t>
      </w:r>
      <w:r>
        <w:t>ö</w:t>
      </w:r>
      <w:r>
        <w:t>rmliche Bevollm</w:t>
      </w:r>
      <w:r>
        <w:t>ä</w:t>
      </w:r>
      <w:r>
        <w:t>chtigung gem</w:t>
      </w:r>
      <w:r>
        <w:t>äß</w:t>
      </w:r>
      <w:hyperlink w:anchor="https://bass.schul-welt.de/6043.htm#1-1p31(3)" w:history="1">
        <w:r>
          <w:t xml:space="preserve"> § 31 Absatz 3 SchulG</w:t>
        </w:r>
      </w:hyperlink>
      <w:r>
        <w:rPr>
          <w:rFonts w:cs="Arial"/>
        </w:rPr>
        <w:t xml:space="preserve"> erfolgt durch den syrisch-orthodoxen Kirchenkreis in Nordrhein-Westfalen.</w:t>
      </w:r>
    </w:p>
    <w:p w14:paraId="4A1263F2" w14:textId="77777777" w:rsidR="00C1407A" w:rsidRDefault="00C1407A">
      <w:pPr>
        <w:pStyle w:val="RVfliesstext175nb"/>
        <w:widowControl/>
      </w:pPr>
      <w:r>
        <w:rPr>
          <w:rFonts w:cs="Arial"/>
        </w:rPr>
        <w:t>3 Der syrisch-orthodoxe Religionsunterricht wird auf der Grundlage der g</w:t>
      </w:r>
      <w:r>
        <w:rPr>
          <w:rFonts w:cs="Arial"/>
        </w:rPr>
        <w:t>ü</w:t>
      </w:r>
      <w:r>
        <w:rPr>
          <w:rFonts w:cs="Arial"/>
        </w:rPr>
        <w:t>ltigen Lehrpl</w:t>
      </w:r>
      <w:r>
        <w:rPr>
          <w:rFonts w:cs="Arial"/>
        </w:rPr>
        <w:t>ä</w:t>
      </w:r>
      <w:r>
        <w:rPr>
          <w:rFonts w:cs="Arial"/>
        </w:rPr>
        <w:t>ne f</w:t>
      </w:r>
      <w:r>
        <w:rPr>
          <w:rFonts w:cs="Arial"/>
        </w:rPr>
        <w:t>ü</w:t>
      </w:r>
      <w:r>
        <w:rPr>
          <w:rFonts w:cs="Arial"/>
        </w:rPr>
        <w:t xml:space="preserve">r den </w:t>
      </w:r>
      <w:r>
        <w:rPr>
          <w:rFonts w:cs="Arial"/>
        </w:rPr>
        <w:t>„</w:t>
      </w:r>
      <w:r>
        <w:rPr>
          <w:rFonts w:cs="Arial"/>
        </w:rPr>
        <w:t>Syrisch-orthodoxen Religionsunterricht</w:t>
      </w:r>
      <w:r>
        <w:rPr>
          <w:rFonts w:cs="Arial"/>
        </w:rPr>
        <w:t>“</w:t>
      </w:r>
      <w:r>
        <w:rPr>
          <w:rFonts w:cs="Arial"/>
        </w:rPr>
        <w:t xml:space="preserve"> erteilt.</w:t>
      </w:r>
    </w:p>
    <w:p w14:paraId="3E9112A8" w14:textId="77777777" w:rsidR="00C1407A" w:rsidRDefault="00C1407A">
      <w:pPr>
        <w:pStyle w:val="RVfliesstext175nb"/>
        <w:widowControl/>
      </w:pPr>
      <w:r>
        <w:rPr>
          <w:rFonts w:cs="Arial"/>
        </w:rPr>
        <w:t>4 In Absprache zwischen den Schulen kann der syrisch-orthodoxe Religionsunterricht schul- und schulform</w:t>
      </w:r>
      <w:r>
        <w:rPr>
          <w:rFonts w:cs="Arial"/>
        </w:rPr>
        <w:t>ü</w:t>
      </w:r>
      <w:r>
        <w:rPr>
          <w:rFonts w:cs="Arial"/>
        </w:rPr>
        <w:t>bergreifend eingerichtet werden.</w:t>
      </w:r>
    </w:p>
    <w:p w14:paraId="5E858568" w14:textId="77777777" w:rsidR="00C1407A" w:rsidRDefault="00C1407A">
      <w:pPr>
        <w:pStyle w:val="RVfliesstext175nb"/>
        <w:widowControl/>
        <w:rPr>
          <w:rFonts w:cs="Arial"/>
        </w:rPr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D4622" w14:textId="77777777" w:rsidR="00C1407A" w:rsidRDefault="00C1407A">
      <w:pPr>
        <w:widowControl/>
      </w:pPr>
      <w:r>
        <w:rPr>
          <w:rFonts w:cs="Calibri"/>
        </w:rPr>
        <w:separator/>
      </w:r>
    </w:p>
  </w:endnote>
  <w:endnote w:type="continuationSeparator" w:id="0">
    <w:p w14:paraId="67E15202" w14:textId="77777777" w:rsidR="00C1407A" w:rsidRDefault="00C1407A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3B72C" w14:textId="77777777" w:rsidR="00C1407A" w:rsidRDefault="00C1407A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3A5B2" w14:textId="77777777" w:rsidR="00C1407A" w:rsidRDefault="00C1407A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05E8964E" w14:textId="77777777" w:rsidR="00C1407A" w:rsidRDefault="00C1407A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1C2A92B6" w14:textId="77777777" w:rsidR="00C1407A" w:rsidRDefault="00C1407A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Bereinigt</w:t>
      </w:r>
      <w:r>
        <w:rPr>
          <w:rFonts w:cs="Calibri"/>
        </w:rPr>
        <w:t>.</w:t>
      </w:r>
      <w:r>
        <w:t xml:space="preserve"> Eingearbeitet</w:t>
      </w:r>
      <w:r>
        <w:rPr>
          <w:rFonts w:cs="Calibri"/>
        </w:rPr>
        <w:t>:</w:t>
      </w:r>
      <w:r>
        <w:t xml:space="preserve"> </w:t>
      </w:r>
      <w:r>
        <w:br/>
        <w:t>RdErl</w:t>
      </w:r>
      <w:r>
        <w:rPr>
          <w:rFonts w:cs="Calibri"/>
        </w:rPr>
        <w:t>.</w:t>
      </w:r>
      <w:r>
        <w:t xml:space="preserve"> v</w:t>
      </w:r>
      <w:r>
        <w:rPr>
          <w:rFonts w:cs="Calibri"/>
        </w:rPr>
        <w:t>.</w:t>
      </w:r>
      <w:r>
        <w:t xml:space="preserve"> 03</w:t>
      </w:r>
      <w:r>
        <w:rPr>
          <w:rFonts w:cs="Calibri"/>
        </w:rPr>
        <w:t>.</w:t>
      </w:r>
      <w:r>
        <w:t>07</w:t>
      </w:r>
      <w:r>
        <w:rPr>
          <w:rFonts w:cs="Calibri"/>
        </w:rPr>
        <w:t>.</w:t>
      </w:r>
      <w:r>
        <w:t xml:space="preserve">2018 </w:t>
      </w:r>
      <w:r>
        <w:rPr>
          <w:rFonts w:cs="Calibri"/>
        </w:rPr>
        <w:t>(</w:t>
      </w:r>
      <w:r>
        <w:t>ABl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07</w:t>
      </w:r>
      <w:r>
        <w:rPr>
          <w:rFonts w:cs="Calibri"/>
        </w:rPr>
        <w:t>-</w:t>
      </w:r>
      <w:r>
        <w:t>08</w:t>
      </w:r>
      <w:r>
        <w:rPr>
          <w:rFonts w:cs="Calibri"/>
        </w:rPr>
        <w:t>/</w:t>
      </w:r>
      <w:r>
        <w:t>18 S</w:t>
      </w:r>
      <w:r>
        <w:rPr>
          <w:rFonts w:cs="Calibri"/>
        </w:rPr>
        <w:t>.</w:t>
      </w:r>
      <w:r>
        <w:t xml:space="preserve"> 45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13B63"/>
    <w:rsid w:val="00013B63"/>
    <w:rsid w:val="001D4CE3"/>
    <w:rsid w:val="00C1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38498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 w:cs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 w:cs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/>
      <w:color w:val="00A4DE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Tabellenueberschrift">
    <w:name w:val="RV_Tabellenueberschrift"/>
    <w:uiPriority w:val="99"/>
    <w:qFormat/>
    <w:rPr>
      <w:rFonts w:ascii="Arial" w:hAnsi="Arial" w:cs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 w:cs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 w:cs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2024-09-10T18:37:00Z</dcterms:created>
  <dcterms:modified xsi:type="dcterms:W3CDTF">2024-09-10T18:37:00Z</dcterms:modified>
</cp:coreProperties>
</file>