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A4" w:rsidRDefault="009E63A4">
            <w:pPr>
              <w:pStyle w:val="RVredhinweis"/>
            </w:pPr>
            <w:bookmarkStart w:id="0" w:name="__DdeLink__250_4095115031"/>
            <w:bookmarkStart w:id="1" w:name="__DdeLink__246_4095115031"/>
            <w:r>
              <w:t>Die Bildungspl</w:t>
            </w:r>
            <w:r>
              <w:t>ä</w:t>
            </w:r>
            <w:r>
              <w:t>ne, die mit diesem Runderlass ver</w:t>
            </w:r>
            <w:r>
              <w:t>ö</w:t>
            </w:r>
            <w:r>
              <w:t>ffentlicht werden, treten erst zum August 2026 in Kraft. Bis dahin sind die Bildungspl</w:t>
            </w:r>
            <w:r>
              <w:t>ä</w:t>
            </w:r>
            <w:r>
              <w:t>ne, welche mit diesem Runderlass auslaufend au</w:t>
            </w:r>
            <w:r>
              <w:t>ß</w:t>
            </w:r>
            <w:r>
              <w:t>er Kraft gesetzt werden, anzuwenden.</w:t>
            </w:r>
            <w:bookmarkEnd w:id="0"/>
            <w:bookmarkEnd w:id="1"/>
          </w:p>
        </w:tc>
      </w:tr>
    </w:tbl>
    <w:p w:rsidR="009E63A4" w:rsidRDefault="009E63A4">
      <w:pPr>
        <w:pStyle w:val="BASS-Nr-ABl"/>
      </w:pPr>
      <w:bookmarkStart w:id="2" w:name="__DdeLink__563_2875508536_Kopie_1"/>
      <w:bookmarkStart w:id="3" w:name="__DdeLink__530_2190513050_Kopie_1"/>
      <w:bookmarkEnd w:id="2"/>
      <w:bookmarkEnd w:id="3"/>
      <w:r>
        <w:t xml:space="preserve">Zu BASS </w:t>
      </w:r>
      <w:hyperlink r:id="rId6" w:history="1">
        <w:r>
          <w:t>15-33</w:t>
        </w:r>
      </w:hyperlink>
    </w:p>
    <w:p w:rsidR="009E63A4" w:rsidRDefault="009E63A4">
      <w:pPr>
        <w:pStyle w:val="RVueberschrift1100fz"/>
      </w:pPr>
      <w:r>
        <w:t xml:space="preserve">Berufskolleg </w:t>
      </w:r>
      <w:r>
        <w:t>–</w:t>
      </w:r>
      <w:r>
        <w:t xml:space="preserve"> </w:t>
      </w:r>
      <w:r>
        <w:rPr>
          <w:szCs w:val="24"/>
        </w:rPr>
        <w:t>Fachklassen des dualen Systems</w:t>
      </w:r>
      <w:r>
        <w:rPr>
          <w:szCs w:val="24"/>
        </w:rPr>
        <w:br/>
        <w:t xml:space="preserve"> der Berufsausbildung (Anlage A APO-BK);</w:t>
      </w:r>
      <w:r>
        <w:rPr>
          <w:szCs w:val="24"/>
        </w:rPr>
        <w:br/>
        <w:t xml:space="preserve"> vorl</w:t>
      </w:r>
      <w:r>
        <w:rPr>
          <w:szCs w:val="24"/>
        </w:rPr>
        <w:t>ä</w:t>
      </w:r>
      <w:r>
        <w:rPr>
          <w:szCs w:val="24"/>
        </w:rPr>
        <w:t>ufige Bildungspl</w:t>
      </w:r>
      <w:r>
        <w:rPr>
          <w:szCs w:val="24"/>
        </w:rPr>
        <w:t>ä</w:t>
      </w:r>
      <w:r>
        <w:rPr>
          <w:szCs w:val="24"/>
        </w:rPr>
        <w:t>ne</w:t>
      </w:r>
    </w:p>
    <w:p w:rsidR="009E63A4" w:rsidRDefault="009E63A4">
      <w:pPr>
        <w:pStyle w:val="RVueberschrift285nz"/>
      </w:pPr>
      <w:r>
        <w:rPr>
          <w:bCs/>
          <w:szCs w:val="24"/>
        </w:rPr>
        <w:t>Runderlass des Ministeriums f</w:t>
      </w:r>
      <w:r>
        <w:rPr>
          <w:bCs/>
          <w:szCs w:val="24"/>
        </w:rPr>
        <w:t>ü</w:t>
      </w:r>
      <w:r>
        <w:rPr>
          <w:bCs/>
          <w:szCs w:val="24"/>
        </w:rPr>
        <w:t>r Schule und Bildung</w:t>
      </w:r>
    </w:p>
    <w:p w:rsidR="009E63A4" w:rsidRDefault="009E63A4">
      <w:pPr>
        <w:pStyle w:val="RVueberschrift285nz"/>
      </w:pPr>
      <w:r>
        <w:rPr>
          <w:bCs/>
          <w:szCs w:val="24"/>
        </w:rPr>
        <w:t xml:space="preserve">Vom 26. Juli 2024 </w:t>
      </w:r>
      <w:r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bookmarkStart w:id="4" w:name="__DdeLink__226_1253700289"/>
      <w:r>
        <w:rPr>
          <w:bCs/>
          <w:szCs w:val="24"/>
        </w:rPr>
        <w:t>314-71.06.03.01-18-2024-4235</w:t>
      </w:r>
      <w:bookmarkEnd w:id="4"/>
    </w:p>
    <w:p w:rsidR="009E63A4" w:rsidRDefault="009E63A4">
      <w:pPr>
        <w:pStyle w:val="RVueberschrift285fz"/>
      </w:pPr>
      <w:r>
        <w:rPr>
          <w:szCs w:val="24"/>
        </w:rPr>
        <w:t>1</w:t>
      </w:r>
    </w:p>
    <w:p w:rsidR="009E63A4" w:rsidRDefault="009E63A4">
      <w:pPr>
        <w:pStyle w:val="RVfliesstext175nb"/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die Bildungspl</w:t>
      </w:r>
      <w:r>
        <w:t>ä</w:t>
      </w:r>
      <w:r>
        <w:t>ne f</w:t>
      </w:r>
      <w:r>
        <w:t>ü</w:t>
      </w:r>
      <w:r>
        <w:t>r die folgenden neu geordneten Berufe fertiggestellt.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rPr>
          <w:trHeight w:val="23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b/>
                <w:bCs/>
              </w:rPr>
              <w:t>Ausbildungsberuf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Estrichlegerin und Estrichleger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Ausbaufacharbeiterin und Ausbaufacharbeiter im Schwerpunkt Estricharbeiten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Fliesen-, Platten- und Mosaiklegerin und Fliesen-, Platten- und Mosaikleger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Ausbaufacharbeiterin und Ausbaufacharbeiter im Schwerpunkt Fliesen-, Platten- und Mosaikarbeiten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Stuckateurin und Stuckateur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Ausbaufacharbeiterin und Ausbaufacharbeiter im Schwerpunkt Stuckateurarbeiten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Trockenbaumonteurin und Trockenbaumonteur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Ausbaufacharbeiterin und Ausbaufacharbeiter im Schwerpunkt Trockenbauarbeiten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W</w:t>
            </w:r>
            <w:r>
              <w:rPr>
                <w:szCs w:val="14"/>
              </w:rPr>
              <w:t>ä</w:t>
            </w:r>
            <w:r>
              <w:rPr>
                <w:szCs w:val="14"/>
              </w:rPr>
              <w:t>rme-, K</w:t>
            </w:r>
            <w:r>
              <w:rPr>
                <w:szCs w:val="14"/>
              </w:rPr>
              <w:t>ä</w:t>
            </w:r>
            <w:r>
              <w:rPr>
                <w:szCs w:val="14"/>
              </w:rPr>
              <w:t>lte- und Schallschutzisoliererin und W</w:t>
            </w:r>
            <w:r>
              <w:rPr>
                <w:szCs w:val="14"/>
              </w:rPr>
              <w:t>ä</w:t>
            </w:r>
            <w:r>
              <w:rPr>
                <w:szCs w:val="14"/>
              </w:rPr>
              <w:t>rme-, K</w:t>
            </w:r>
            <w:r>
              <w:rPr>
                <w:szCs w:val="14"/>
              </w:rPr>
              <w:t>ä</w:t>
            </w:r>
            <w:r>
              <w:rPr>
                <w:szCs w:val="14"/>
              </w:rPr>
              <w:t>lte- und Schallschutzisolierer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Ausbaufacharbeiterin und Ausbaufacharbeiter im Schwerpunkt W</w:t>
            </w:r>
            <w:r>
              <w:rPr>
                <w:szCs w:val="14"/>
              </w:rPr>
              <w:t>ä</w:t>
            </w:r>
            <w:r>
              <w:rPr>
                <w:szCs w:val="14"/>
              </w:rPr>
              <w:t>rme-, K</w:t>
            </w:r>
            <w:r>
              <w:rPr>
                <w:szCs w:val="14"/>
              </w:rPr>
              <w:t>ä</w:t>
            </w:r>
            <w:r>
              <w:rPr>
                <w:szCs w:val="14"/>
              </w:rPr>
              <w:t>lte- und Schallschutzarbeiten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Zimmerin und Zimmerer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Ausbaufacharbeiterin und Ausbaufacharbeiter im Schwerpunkt Zimmererarbeiten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Bauwerksmechanikerin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Abbruch und Betontrenntechnik und Bauwerksmechaniker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Abbruch und Betontrenntechnik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Hochbaufacharbeiterin und Hochbaufacharbeiter im Schwerpunkt Abbruch- und Betontrenntechnikarbeiten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Beton- und Stahlbetonbauerin und Beton- und Stahlbetonbauer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Hochbaufacharbeiterin und Hochbaufacharbeiter im Schwerpunkt Beton- und Stahlbetonbauarbeiten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Feuerungs- und Schornsteinbauerin und Feuerungs- und Schornsteinbauer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Hochbaufacharbeiterin und Hochbaufacharbeiter im Schwerpunkt Feuerungs- und Schornsteinbauarbeiten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Maurerin und Maurer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Hochbaufacharbeiterin und Hochbaufacharbeiter im Schwerpunkt Maurerarbeiten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Gleisbauerin und Gleisbauer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Tiefbaufacharbeiterin und Tiefbaufacharbeiter im Schwerpunkt Gleisbauarbeiten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Kanalbauerin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Infrastrukturtechnik und Kanalbauer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Infrastrukturtechnik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Tiefbaufacharbeiterin und Tiefbaufacharbeiter im Schwerpunkt Kanalbauarbeiten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Infrastrukturtechnik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Leitungsbauerin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Infrastrukturtechnik und Leitungsbauer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Infrastrukturtechnik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Tiefbaufacharbeiterin und Tiefbaufacharbeiter im Schwerpunkt Leitungsbauarbeiten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Infrastrukturtechnik</w:t>
            </w:r>
          </w:p>
        </w:tc>
      </w:tr>
      <w:tr w:rsidR="00000000">
        <w:trPr>
          <w:trHeight w:val="230"/>
        </w:trPr>
        <w:tc>
          <w:tcPr>
            <w:tcW w:w="4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Stra</w:t>
            </w:r>
            <w:r>
              <w:rPr>
                <w:szCs w:val="14"/>
              </w:rPr>
              <w:t>ß</w:t>
            </w:r>
            <w:r>
              <w:rPr>
                <w:szCs w:val="14"/>
              </w:rPr>
              <w:t>enbauerin und Stra</w:t>
            </w:r>
            <w:r>
              <w:rPr>
                <w:szCs w:val="14"/>
              </w:rPr>
              <w:t>ß</w:t>
            </w:r>
            <w:r>
              <w:rPr>
                <w:szCs w:val="14"/>
              </w:rPr>
              <w:t>enbauer sowie</w:t>
            </w:r>
          </w:p>
          <w:p w:rsidR="009E63A4" w:rsidRDefault="009E63A4">
            <w:pPr>
              <w:pStyle w:val="RVtabelle75nl"/>
            </w:pPr>
            <w:r>
              <w:rPr>
                <w:szCs w:val="14"/>
              </w:rPr>
              <w:t>Tiefbaufacharbeiterin und Tiefbaufacharbeiter im Schwerpunkt Stra</w:t>
            </w:r>
            <w:r>
              <w:rPr>
                <w:szCs w:val="14"/>
              </w:rPr>
              <w:t>ß</w:t>
            </w:r>
            <w:r>
              <w:rPr>
                <w:szCs w:val="14"/>
              </w:rPr>
              <w:t>enbauarbeiten</w:t>
            </w:r>
          </w:p>
        </w:tc>
      </w:tr>
    </w:tbl>
    <w:p w:rsidR="009E63A4" w:rsidRDefault="009E63A4">
      <w:pPr>
        <w:pStyle w:val="RVfliesstext175nb"/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hyperlink r:id="rId7" w:history="1">
        <w:r>
          <w:t>§ 6</w:t>
        </w:r>
      </w:hyperlink>
      <w:r>
        <w:t xml:space="preserve"> in Verbindung mit </w:t>
      </w:r>
      <w:hyperlink r:id="rId8" w:history="1">
        <w:r>
          <w:t xml:space="preserve">§ 29 Schulgesetz </w:t>
        </w:r>
      </w:hyperlink>
      <w:r>
        <w:t>(BASS 1-1) als vorl</w:t>
      </w:r>
      <w:r>
        <w:t>ä</w:t>
      </w:r>
      <w:r>
        <w:t>ufige Bildungspl</w:t>
      </w:r>
      <w:r>
        <w:t>ä</w:t>
      </w:r>
      <w:r>
        <w:t xml:space="preserve">ne festgesetzt. </w:t>
      </w:r>
    </w:p>
    <w:p w:rsidR="009E63A4" w:rsidRDefault="009E63A4">
      <w:pPr>
        <w:pStyle w:val="RVfliesstext175nb"/>
      </w:pPr>
      <w:r>
        <w:t>Die Bildungspl</w:t>
      </w:r>
      <w:r>
        <w:t>ä</w:t>
      </w:r>
      <w:r>
        <w:t xml:space="preserve">ne werden auf der Internetseite </w:t>
      </w:r>
      <w:hyperlink r:id="rId9" w:history="1">
        <w:r>
          <w:t>www.berufsbildung.nrw.de</w:t>
        </w:r>
      </w:hyperlink>
      <w:r>
        <w:t xml:space="preserve"> zur Verf</w:t>
      </w:r>
      <w:r>
        <w:t>ü</w:t>
      </w:r>
      <w:r>
        <w:t>gung gestellt.</w:t>
      </w:r>
    </w:p>
    <w:p w:rsidR="009E63A4" w:rsidRDefault="009E63A4">
      <w:pPr>
        <w:pStyle w:val="RVfliesstext175nb"/>
      </w:pPr>
      <w:r>
        <w:t>Die nachstehend aufgef</w:t>
      </w:r>
      <w:r>
        <w:t>ü</w:t>
      </w:r>
      <w:r>
        <w:t>hrten Lehr- und Bildungspl</w:t>
      </w:r>
      <w:r>
        <w:t>ä</w:t>
      </w:r>
      <w:r>
        <w:t>ne treten auslaufend au</w:t>
      </w:r>
      <w:r>
        <w:t>ß</w:t>
      </w:r>
      <w:r>
        <w:t>er Kraft.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544"/>
        <w:gridCol w:w="1623"/>
      </w:tblGrid>
      <w:tr w:rsidR="00000000">
        <w:trPr>
          <w:trHeight w:val="23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fz"/>
              <w:ind w:firstLine="0"/>
            </w:pPr>
            <w:r>
              <w:t>Heft-Nr.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b/>
                <w:bCs/>
              </w:rPr>
              <w:t>Ausbildungsberuf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fz"/>
            </w:pPr>
            <w:r>
              <w:t>Fundstelle</w:t>
            </w:r>
          </w:p>
        </w:tc>
      </w:tr>
      <w:tr w:rsidR="00000000">
        <w:trPr>
          <w:trHeight w:val="23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fliesstext175nb"/>
            </w:pPr>
            <w:r>
              <w:rPr>
                <w:szCs w:val="14"/>
              </w:rPr>
              <w:t>41020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Berufsausbildung in der Bauwirtschaft, Berufliche Grundbildung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bookmarkStart w:id="5" w:name="__DdeLink__222_3491451724"/>
            <w:r>
              <w:rPr>
                <w:szCs w:val="14"/>
                <w:lang w:val="en-GB"/>
              </w:rPr>
              <w:t>03.04.2007 (ABl. NRW. 07/07 S. 410), 08.07.2009 (ABl. NRW. 09/09 S. 465)</w:t>
            </w:r>
            <w:bookmarkEnd w:id="5"/>
          </w:p>
        </w:tc>
      </w:tr>
      <w:tr w:rsidR="00000000">
        <w:trPr>
          <w:trHeight w:val="23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fliesstext175nb"/>
            </w:pPr>
            <w:r>
              <w:rPr>
                <w:szCs w:val="14"/>
              </w:rPr>
              <w:t>41023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fliesstext175nb"/>
            </w:pPr>
            <w:r>
              <w:rPr>
                <w:szCs w:val="14"/>
              </w:rPr>
              <w:t xml:space="preserve">Berufsausbildung in der Bauwirtschaft, Fachstufe </w:t>
            </w:r>
            <w:r>
              <w:rPr>
                <w:szCs w:val="14"/>
              </w:rPr>
              <w:t>–</w:t>
            </w:r>
            <w:r>
              <w:rPr>
                <w:szCs w:val="14"/>
              </w:rPr>
              <w:t xml:space="preserve"> Ausbau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  <w:lang w:val="en-GB"/>
              </w:rPr>
              <w:t>0</w:t>
            </w:r>
            <w:bookmarkStart w:id="6" w:name="__DdeLink__224_3491451724"/>
            <w:r>
              <w:rPr>
                <w:szCs w:val="14"/>
                <w:lang w:val="en-GB"/>
              </w:rPr>
              <w:t>3.04.2007 (ABl. NRW. 07/07 S. 410), 08.07.2009 (ABl. NRW. 09/09 S. 465)</w:t>
            </w:r>
            <w:bookmarkEnd w:id="6"/>
          </w:p>
        </w:tc>
      </w:tr>
      <w:tr w:rsidR="00000000">
        <w:trPr>
          <w:trHeight w:val="23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41024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 xml:space="preserve">Berufsausbildung in der Bauwirtschaft, Fachstufe </w:t>
            </w:r>
            <w:r>
              <w:rPr>
                <w:szCs w:val="14"/>
              </w:rPr>
              <w:t>–</w:t>
            </w:r>
            <w:r>
              <w:rPr>
                <w:szCs w:val="14"/>
              </w:rPr>
              <w:t xml:space="preserve"> Hochbau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bookmarkStart w:id="7" w:name="__DdeLink__226_3491451724"/>
            <w:r>
              <w:rPr>
                <w:szCs w:val="14"/>
                <w:lang w:val="en-GB"/>
              </w:rPr>
              <w:t>03.04.2007 (ABl. NRW. 07/07 S. 410), 08.07.2009 (ABl. NRW. 09/09 S. 465)</w:t>
            </w:r>
            <w:bookmarkEnd w:id="7"/>
          </w:p>
        </w:tc>
      </w:tr>
      <w:tr w:rsidR="00000000">
        <w:trPr>
          <w:trHeight w:val="23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41025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 xml:space="preserve">Berufsausbildung in der Bauwirtschaft, Fachstufe </w:t>
            </w:r>
            <w:r>
              <w:rPr>
                <w:szCs w:val="14"/>
              </w:rPr>
              <w:t>–</w:t>
            </w:r>
            <w:r>
              <w:rPr>
                <w:szCs w:val="14"/>
              </w:rPr>
              <w:t xml:space="preserve"> Tiefbau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bookmarkStart w:id="8" w:name="__DdeLink__228_3491451724"/>
            <w:r>
              <w:rPr>
                <w:szCs w:val="14"/>
                <w:lang w:val="en-GB"/>
              </w:rPr>
              <w:t>03.04.2007 (ABl. NRW. 07/07 S. 410), 08.07.2009 (ABl. NRW. 09/09 S. 465)</w:t>
            </w:r>
            <w:bookmarkEnd w:id="8"/>
          </w:p>
        </w:tc>
      </w:tr>
      <w:tr w:rsidR="00000000">
        <w:trPr>
          <w:trHeight w:val="23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41064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r>
              <w:rPr>
                <w:szCs w:val="14"/>
              </w:rPr>
              <w:t>Bauwerksmechanikerin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Abbruch und Betontrenntechnik und</w:t>
            </w:r>
            <w:r>
              <w:rPr>
                <w:szCs w:val="14"/>
              </w:rPr>
              <w:br/>
              <w:t>Bauwerksmechaniker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Abbruch und Betontrenntechnik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E63A4" w:rsidRDefault="009E63A4">
            <w:pPr>
              <w:pStyle w:val="RVtabelle75nl"/>
            </w:pPr>
            <w:bookmarkStart w:id="9" w:name="__DdeLink__230_3491451724"/>
            <w:r>
              <w:rPr>
                <w:szCs w:val="14"/>
              </w:rPr>
              <w:t>10.12.2004 (ABl. NRW 01/05 S. 10)</w:t>
            </w:r>
            <w:r>
              <w:rPr>
                <w:szCs w:val="14"/>
                <w:lang w:val="en-GB"/>
              </w:rPr>
              <w:t>, 08.07.2009 (ABl. NRW. 09/09 S. 465)</w:t>
            </w:r>
            <w:bookmarkEnd w:id="9"/>
          </w:p>
        </w:tc>
      </w:tr>
    </w:tbl>
    <w:p w:rsidR="009E63A4" w:rsidRDefault="009E63A4">
      <w:pPr>
        <w:pStyle w:val="RVueberschrift285fz"/>
      </w:pPr>
      <w:r>
        <w:t>2 Inkrafttreten</w:t>
      </w:r>
    </w:p>
    <w:p w:rsidR="009E63A4" w:rsidRDefault="009E63A4">
      <w:pPr>
        <w:pStyle w:val="RVfliesstext175nb"/>
      </w:pPr>
      <w:r>
        <w:t>Dieser Runderlass tritt am 1. August 2026 in Kraft.</w:t>
      </w:r>
    </w:p>
    <w:p w:rsidR="009E63A4" w:rsidRDefault="009E63A4">
      <w:pPr>
        <w:pStyle w:val="RVtabelle75nr"/>
      </w:pPr>
      <w:bookmarkStart w:id="10" w:name="ReinschriftDatum"/>
      <w:bookmarkStart w:id="11" w:name="__DdeLink__244_4095115031"/>
      <w:bookmarkEnd w:id="10"/>
      <w:r>
        <w:t>ABI. NRW. 08/24</w:t>
      </w:r>
      <w:bookmarkEnd w:id="11"/>
    </w:p>
    <w:sectPr w:rsidR="00000000">
      <w:footerReference w:type="firs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63A4" w:rsidRDefault="009E63A4">
      <w:r>
        <w:separator/>
      </w:r>
    </w:p>
  </w:endnote>
  <w:endnote w:type="continuationSeparator" w:id="0">
    <w:p w:rsidR="009E63A4" w:rsidRDefault="009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63A4" w:rsidRDefault="009E63A4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63A4" w:rsidRDefault="009E63A4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9E63A4" w:rsidRDefault="009E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73D9"/>
    <w:rsid w:val="001D4CE3"/>
    <w:rsid w:val="009E63A4"/>
    <w:rsid w:val="00A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</w:style>
  <w:style w:type="character" w:styleId="Seitenzahl">
    <w:name w:val="page number"/>
    <w:basedOn w:val="Absatz-Standardschriftart"/>
    <w:uiPriority w:val="99"/>
    <w:rPr>
      <w:sz w:val="2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3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erufsbildung.nrw.de/cm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