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111585" w14:textId="77777777" w:rsidR="00551D18" w:rsidRDefault="00551D18">
      <w:pPr>
        <w:pStyle w:val="BASS-Nr-ABl"/>
      </w:pPr>
      <w:r>
        <w:t xml:space="preserve">Zu BASS </w:t>
      </w:r>
      <w:hyperlink r:id="rId6" w:history="1">
        <w:r>
          <w:t>15-47</w:t>
        </w:r>
      </w:hyperlink>
    </w:p>
    <w:p w14:paraId="7E737477" w14:textId="77777777" w:rsidR="00551D18" w:rsidRDefault="00551D18">
      <w:pPr>
        <w:pStyle w:val="RVueberschrift1100fz"/>
      </w:pPr>
      <w:r>
        <w:rPr>
          <w:szCs w:val="24"/>
        </w:rPr>
        <w:t>F</w:t>
      </w:r>
      <w:r>
        <w:rPr>
          <w:szCs w:val="24"/>
        </w:rPr>
        <w:t>ö</w:t>
      </w:r>
      <w:r>
        <w:rPr>
          <w:szCs w:val="24"/>
        </w:rPr>
        <w:t>rderschule Geistige Entwicklung</w:t>
      </w:r>
      <w:r>
        <w:rPr>
          <w:szCs w:val="24"/>
        </w:rPr>
        <w:br/>
        <w:t xml:space="preserve"> Primarstufe, Sekundarstufe I und II </w:t>
      </w:r>
      <w:r>
        <w:rPr>
          <w:szCs w:val="24"/>
        </w:rPr>
        <w:t>–</w:t>
      </w:r>
      <w:r>
        <w:rPr>
          <w:szCs w:val="24"/>
        </w:rPr>
        <w:br/>
        <w:t xml:space="preserve"> Gemeinsames Lernen</w:t>
      </w:r>
      <w:r>
        <w:rPr>
          <w:szCs w:val="24"/>
        </w:rPr>
        <w:br/>
      </w:r>
      <w:r>
        <w:rPr>
          <w:szCs w:val="24"/>
        </w:rPr>
        <w:t xml:space="preserve"> in Primarstufe und Sekundarstufe I</w:t>
      </w:r>
    </w:p>
    <w:p w14:paraId="2E4801AD" w14:textId="77777777" w:rsidR="00551D18" w:rsidRDefault="00551D18">
      <w:pPr>
        <w:pStyle w:val="RVueberschrift285nz"/>
      </w:pPr>
      <w:r>
        <w:rPr>
          <w:szCs w:val="24"/>
        </w:rPr>
        <w:t>Runderlass des Ministeriums f</w:t>
      </w:r>
      <w:r>
        <w:rPr>
          <w:szCs w:val="24"/>
        </w:rPr>
        <w:t>ü</w:t>
      </w:r>
      <w:r>
        <w:rPr>
          <w:szCs w:val="24"/>
        </w:rPr>
        <w:t>r Schule und Bildung</w:t>
      </w:r>
    </w:p>
    <w:p w14:paraId="1B751AD9" w14:textId="77777777" w:rsidR="00551D18" w:rsidRDefault="00551D18">
      <w:pPr>
        <w:pStyle w:val="RVueberschrift285nz"/>
      </w:pPr>
      <w:r>
        <w:rPr>
          <w:szCs w:val="24"/>
        </w:rPr>
        <w:t xml:space="preserve">Vom 12. Juni 2024 - 526 </w:t>
      </w:r>
      <w:r>
        <w:rPr>
          <w:szCs w:val="24"/>
        </w:rPr>
        <w:t>–</w:t>
      </w:r>
      <w:r>
        <w:rPr>
          <w:szCs w:val="24"/>
        </w:rPr>
        <w:t xml:space="preserve"> </w:t>
      </w:r>
      <w:r>
        <w:rPr>
          <w:rStyle w:val="AktenZeichen"/>
          <w:rFonts w:cs="Times New Roman"/>
          <w:lang w:eastAsia="de-DE" w:bidi="ar-SA"/>
        </w:rPr>
        <w:t>2022-0003013</w:t>
      </w:r>
    </w:p>
    <w:p w14:paraId="7693B7DE" w14:textId="77777777" w:rsidR="00551D18" w:rsidRDefault="00551D18">
      <w:pPr>
        <w:pStyle w:val="RVfliesstext175nb"/>
      </w:pPr>
      <w:r>
        <w:rPr>
          <w:szCs w:val="24"/>
        </w:rPr>
        <w:t>F</w:t>
      </w:r>
      <w:r>
        <w:rPr>
          <w:szCs w:val="24"/>
        </w:rPr>
        <w:t>ü</w:t>
      </w:r>
      <w:r>
        <w:rPr>
          <w:szCs w:val="24"/>
        </w:rPr>
        <w:t>r den F</w:t>
      </w:r>
      <w:r>
        <w:rPr>
          <w:szCs w:val="24"/>
        </w:rPr>
        <w:t>ö</w:t>
      </w:r>
      <w:r>
        <w:rPr>
          <w:szCs w:val="24"/>
        </w:rPr>
        <w:t>rderschwerpunkt Geistige Entwicklung an allen Lernorten werden hiermit gem</w:t>
      </w:r>
      <w:r>
        <w:rPr>
          <w:szCs w:val="24"/>
        </w:rPr>
        <w:t>äß</w:t>
      </w:r>
      <w:r>
        <w:rPr>
          <w:szCs w:val="24"/>
        </w:rPr>
        <w:t xml:space="preserve"> </w:t>
      </w:r>
      <w:hyperlink r:id="rId7" w:history="1">
        <w:r>
          <w:rPr>
            <w:szCs w:val="24"/>
          </w:rPr>
          <w:t>§ 29 SchulG</w:t>
        </w:r>
      </w:hyperlink>
      <w:r>
        <w:rPr>
          <w:szCs w:val="24"/>
        </w:rPr>
        <w:t xml:space="preserve"> (BASS 1-1) Unterrichtsvorgaben festgesetzt. </w:t>
      </w:r>
    </w:p>
    <w:p w14:paraId="1C01B2F7" w14:textId="77777777" w:rsidR="00551D18" w:rsidRDefault="00551D18">
      <w:pPr>
        <w:pStyle w:val="RVfliesstext175nb"/>
      </w:pPr>
      <w:r>
        <w:rPr>
          <w:szCs w:val="24"/>
        </w:rPr>
        <w:t xml:space="preserve">Sie treten zum 1. August 2024 in Kraft.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27"/>
        <w:gridCol w:w="2459"/>
      </w:tblGrid>
      <w:tr w:rsidR="00000000" w14:paraId="4FC6D1DF" w14:textId="77777777">
        <w:trPr>
          <w:cantSplit/>
        </w:trPr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5" w:type="dxa"/>
            </w:tcMar>
          </w:tcPr>
          <w:p w14:paraId="083B7631" w14:textId="77777777" w:rsidR="00551D18" w:rsidRDefault="00551D18">
            <w:pPr>
              <w:pStyle w:val="RVtabelle75fb"/>
            </w:pPr>
            <w:r>
              <w:rPr>
                <w:szCs w:val="24"/>
              </w:rPr>
              <w:t>Bereich/Fach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</w:tcMar>
          </w:tcPr>
          <w:p w14:paraId="6C31DBB6" w14:textId="77777777" w:rsidR="00551D18" w:rsidRDefault="00551D18">
            <w:pPr>
              <w:pStyle w:val="RVtabelle75fb"/>
            </w:pPr>
            <w:r>
              <w:rPr>
                <w:szCs w:val="24"/>
              </w:rPr>
              <w:t>Bezeichnung</w:t>
            </w:r>
          </w:p>
        </w:tc>
      </w:tr>
      <w:tr w:rsidR="00000000" w14:paraId="3CDD76C4" w14:textId="77777777">
        <w:trPr>
          <w:cantSplit/>
        </w:trPr>
        <w:tc>
          <w:tcPr>
            <w:tcW w:w="24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5" w:type="dxa"/>
            </w:tcMar>
          </w:tcPr>
          <w:p w14:paraId="196E427D" w14:textId="77777777" w:rsidR="00551D18" w:rsidRDefault="00551D18">
            <w:pPr>
              <w:pStyle w:val="RVtabelle75nl"/>
            </w:pPr>
            <w:r>
              <w:rPr>
                <w:rStyle w:val="SC86097"/>
              </w:rPr>
              <w:t>Aufgabenfeld Gesellschaftswissenschaftlicher Unterricht (Erdkunde, Geschichte, Politik)</w:t>
            </w:r>
          </w:p>
        </w:tc>
        <w:tc>
          <w:tcPr>
            <w:tcW w:w="2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</w:tcMar>
          </w:tcPr>
          <w:p w14:paraId="35F96D28" w14:textId="77777777" w:rsidR="00551D18" w:rsidRDefault="00551D18">
            <w:pPr>
              <w:pStyle w:val="RVtabelle75nl"/>
            </w:pPr>
            <w:r>
              <w:t>Unterrichtsvorgaben f</w:t>
            </w:r>
            <w:r>
              <w:t>ü</w:t>
            </w:r>
            <w:r>
              <w:t>r den zieldifferenten Bildungsgang Geistige Entwicklung an allen Lernorten</w:t>
            </w:r>
          </w:p>
        </w:tc>
      </w:tr>
      <w:tr w:rsidR="00000000" w14:paraId="59D6390E" w14:textId="77777777">
        <w:trPr>
          <w:cantSplit/>
        </w:trPr>
        <w:tc>
          <w:tcPr>
            <w:tcW w:w="24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5" w:type="dxa"/>
            </w:tcMar>
          </w:tcPr>
          <w:p w14:paraId="172211E0" w14:textId="77777777" w:rsidR="00551D18" w:rsidRDefault="00551D18">
            <w:pPr>
              <w:pStyle w:val="RVtabelle75nl"/>
            </w:pPr>
            <w:r>
              <w:rPr>
                <w:rStyle w:val="SC86097"/>
              </w:rPr>
              <w:t>Aufgabenfeld Naturwissenschaftlicher Unterricht (Biologie, Chemie, Physik)</w:t>
            </w:r>
          </w:p>
        </w:tc>
        <w:tc>
          <w:tcPr>
            <w:tcW w:w="2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</w:tcMar>
          </w:tcPr>
          <w:p w14:paraId="11147B98" w14:textId="77777777" w:rsidR="00551D18" w:rsidRDefault="00551D18">
            <w:pPr>
              <w:pStyle w:val="RVtabelle75nl"/>
            </w:pPr>
            <w:r>
              <w:t>Unterrichtsvorgaben f</w:t>
            </w:r>
            <w:r>
              <w:t>ü</w:t>
            </w:r>
            <w:r>
              <w:t>r den zieldifferenten Bildungsgang Geistige Entwicklung an allen Lernorten</w:t>
            </w:r>
          </w:p>
        </w:tc>
      </w:tr>
      <w:tr w:rsidR="00000000" w14:paraId="41C155A5" w14:textId="77777777">
        <w:trPr>
          <w:cantSplit/>
        </w:trPr>
        <w:tc>
          <w:tcPr>
            <w:tcW w:w="24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5" w:type="dxa"/>
            </w:tcMar>
          </w:tcPr>
          <w:p w14:paraId="0A57A8D4" w14:textId="77777777" w:rsidR="00551D18" w:rsidRDefault="00551D18">
            <w:pPr>
              <w:pStyle w:val="RVtabelle75nl"/>
            </w:pPr>
            <w:r>
              <w:rPr>
                <w:rStyle w:val="SC86097"/>
              </w:rPr>
              <w:t>Aufgabenfeld Wirtschaft und Arbeitswelt (Wirtschaft, Hauswirtschaft, Technik)</w:t>
            </w:r>
          </w:p>
        </w:tc>
        <w:tc>
          <w:tcPr>
            <w:tcW w:w="2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</w:tcMar>
          </w:tcPr>
          <w:p w14:paraId="5FF47F37" w14:textId="77777777" w:rsidR="00551D18" w:rsidRDefault="00551D18">
            <w:pPr>
              <w:pStyle w:val="RVtabelle75nl"/>
            </w:pPr>
            <w:r>
              <w:t>Unterrichtsvorgaben f</w:t>
            </w:r>
            <w:r>
              <w:t>ü</w:t>
            </w:r>
            <w:r>
              <w:t>r den zieldifferenten Bildungsgang Geistige Entwicklung an allen Lernorten</w:t>
            </w:r>
          </w:p>
        </w:tc>
      </w:tr>
      <w:tr w:rsidR="00000000" w14:paraId="04B59A4C" w14:textId="77777777">
        <w:trPr>
          <w:cantSplit/>
        </w:trPr>
        <w:tc>
          <w:tcPr>
            <w:tcW w:w="24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5" w:type="dxa"/>
            </w:tcMar>
          </w:tcPr>
          <w:p w14:paraId="30FF6DAA" w14:textId="77777777" w:rsidR="00551D18" w:rsidRDefault="00551D18">
            <w:pPr>
              <w:pStyle w:val="RVtabelle75nl"/>
              <w:rPr>
                <w:sz w:val="20"/>
              </w:rPr>
            </w:pPr>
          </w:p>
        </w:tc>
        <w:tc>
          <w:tcPr>
            <w:tcW w:w="2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</w:tcMar>
          </w:tcPr>
          <w:p w14:paraId="521EDA9D" w14:textId="77777777" w:rsidR="00551D18" w:rsidRDefault="00551D18">
            <w:pPr>
              <w:pStyle w:val="RVtabelle75nl"/>
            </w:pPr>
            <w:r>
              <w:t>Richtlinien f</w:t>
            </w:r>
            <w:r>
              <w:t>ü</w:t>
            </w:r>
            <w:r>
              <w:t>r den F</w:t>
            </w:r>
            <w:r>
              <w:t>ö</w:t>
            </w:r>
            <w:r>
              <w:t>rderschwerpunkt Geistige Entwicklung</w:t>
            </w:r>
          </w:p>
        </w:tc>
      </w:tr>
    </w:tbl>
    <w:p w14:paraId="45ED003E" w14:textId="77777777" w:rsidR="00551D18" w:rsidRDefault="00551D18">
      <w:pPr>
        <w:pStyle w:val="RVfliesstext175nb"/>
      </w:pPr>
      <w:r>
        <w:rPr>
          <w:szCs w:val="24"/>
        </w:rPr>
        <w:t>Die Unterrichtsvorgaben sind ver</w:t>
      </w:r>
      <w:r>
        <w:rPr>
          <w:szCs w:val="24"/>
        </w:rPr>
        <w:t>ö</w:t>
      </w:r>
      <w:r>
        <w:rPr>
          <w:szCs w:val="24"/>
        </w:rPr>
        <w:t xml:space="preserve">ffentlicht und abrufbar </w:t>
      </w:r>
      <w:r>
        <w:rPr>
          <w:szCs w:val="24"/>
        </w:rPr>
        <w:t>ü</w:t>
      </w:r>
      <w:r>
        <w:rPr>
          <w:szCs w:val="24"/>
        </w:rPr>
        <w:t xml:space="preserve">ber den Lehrplannavigator: </w:t>
      </w:r>
      <w:hyperlink r:id="rId8" w:history="1">
        <w:r>
          <w:rPr>
            <w:lang w:eastAsia="de-DE" w:bidi="ar-SA"/>
          </w:rPr>
          <w:t>https://www.schulentwicklung.nrw.de/lehrplaene/</w:t>
        </w:r>
      </w:hyperlink>
    </w:p>
    <w:p w14:paraId="302F31ED" w14:textId="77777777" w:rsidR="00551D18" w:rsidRDefault="00551D18">
      <w:pPr>
        <w:pStyle w:val="RVfliesstext175nb"/>
      </w:pPr>
      <w:r>
        <w:t xml:space="preserve">Die Schulen </w:t>
      </w:r>
      <w:r>
        <w:t>ü</w:t>
      </w:r>
      <w:r>
        <w:t>berpr</w:t>
      </w:r>
      <w:r>
        <w:t>ü</w:t>
      </w:r>
      <w:r>
        <w:t>fen auf Grundlage der o.g. Vorgaben ihre schuleigenen Vorgaben (schulinterne Lehrpl</w:t>
      </w:r>
      <w:r>
        <w:t>ä</w:t>
      </w:r>
      <w:r>
        <w:t xml:space="preserve">ne) und entwickeln diese kontinuierlich, erstmals jedoch bis zum Ende des Schuljahres 2025/26 weiter. </w:t>
      </w:r>
    </w:p>
    <w:p w14:paraId="1D9B1E0D" w14:textId="77777777" w:rsidR="00551D18" w:rsidRDefault="00551D18">
      <w:pPr>
        <w:pStyle w:val="RVtabelle75nr"/>
      </w:pPr>
      <w:r>
        <w:t>ABI. NRW. 07/24</w:t>
      </w:r>
    </w:p>
    <w:sectPr w:rsidR="00000000">
      <w:footerReference w:type="default" r:id="rId9"/>
      <w:type w:val="continuous"/>
      <w:pgSz w:w="11906" w:h="16838"/>
      <w:pgMar w:top="1152" w:right="1124" w:bottom="982" w:left="784" w:header="720" w:footer="720" w:gutter="0"/>
      <w:cols w:num="2" w:space="226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9C1F1D" w14:textId="77777777" w:rsidR="00551D18" w:rsidRDefault="00551D18">
      <w:r>
        <w:separator/>
      </w:r>
    </w:p>
  </w:endnote>
  <w:endnote w:type="continuationSeparator" w:id="0">
    <w:p w14:paraId="17E0E023" w14:textId="77777777" w:rsidR="00551D18" w:rsidRDefault="00551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Lohit Devanagari"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09EA39" w14:textId="77777777" w:rsidR="00551D18" w:rsidRDefault="00551D18">
    <w:pPr>
      <w:pStyle w:val="Fudfzeile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1D4E1E" w14:textId="77777777" w:rsidR="00551D18" w:rsidRDefault="00551D18">
      <w:r>
        <w:rPr>
          <w:rFonts w:eastAsiaTheme="minorEastAsia" w:cs="Arial"/>
          <w:sz w:val="24"/>
          <w:szCs w:val="24"/>
          <w:lang w:eastAsia="de-DE" w:bidi="ar-SA"/>
        </w:rPr>
        <w:separator/>
      </w:r>
    </w:p>
  </w:footnote>
  <w:footnote w:type="continuationSeparator" w:id="0">
    <w:p w14:paraId="1C38392C" w14:textId="77777777" w:rsidR="00551D18" w:rsidRDefault="00551D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A858E9"/>
    <w:rsid w:val="001D4CE3"/>
    <w:rsid w:val="00551D18"/>
    <w:rsid w:val="00A85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F8DFD2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DejaVu Sans"/>
      <w:kern w:val="0"/>
      <w:sz w:val="22"/>
      <w:szCs w:val="22"/>
      <w:lang w:eastAsia="zh-CN" w:bidi="hi-IN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FootnoteCharacters">
    <w:name w:val="Footnote Characters"/>
    <w:uiPriority w:val="99"/>
    <w:rPr>
      <w:vertAlign w:val="superscript"/>
    </w:rPr>
  </w:style>
  <w:style w:type="character" w:styleId="Funotenzeichen">
    <w:name w:val="footnote reference"/>
    <w:basedOn w:val="Absatz-Standardschriftart"/>
    <w:uiPriority w:val="99"/>
    <w:rPr>
      <w:vertAlign w:val="superscript"/>
    </w:rPr>
  </w:style>
  <w:style w:type="character" w:customStyle="1" w:styleId="EndnoteCharacters">
    <w:name w:val="Endnote Characters"/>
    <w:uiPriority w:val="99"/>
    <w:rPr>
      <w:vertAlign w:val="superscript"/>
    </w:rPr>
  </w:style>
  <w:style w:type="character" w:styleId="Endnotenzeichen">
    <w:name w:val="endnote reference"/>
    <w:basedOn w:val="Absatz-Standardschriftart"/>
    <w:uiPriority w:val="99"/>
    <w:rPr>
      <w:vertAlign w:val="superscript"/>
    </w:rPr>
  </w:style>
  <w:style w:type="character" w:customStyle="1" w:styleId="2">
    <w:name w:val="2"/>
    <w:uiPriority w:val="99"/>
    <w:rPr>
      <w:color w:val="000000"/>
      <w:sz w:val="4"/>
      <w:szCs w:val="4"/>
    </w:rPr>
  </w:style>
  <w:style w:type="character" w:customStyle="1" w:styleId="95">
    <w:name w:val="95%"/>
    <w:uiPriority w:val="99"/>
    <w:rPr>
      <w:w w:val="95"/>
      <w:sz w:val="22"/>
    </w:rPr>
  </w:style>
  <w:style w:type="character" w:customStyle="1" w:styleId="96">
    <w:name w:val="96%"/>
    <w:uiPriority w:val="99"/>
    <w:rPr>
      <w:color w:val="000000"/>
      <w:w w:val="96"/>
      <w:sz w:val="15"/>
      <w:szCs w:val="15"/>
    </w:rPr>
  </w:style>
  <w:style w:type="character" w:customStyle="1" w:styleId="97">
    <w:name w:val="97%"/>
    <w:uiPriority w:val="99"/>
    <w:rPr>
      <w:w w:val="97"/>
      <w:sz w:val="22"/>
    </w:rPr>
  </w:style>
  <w:style w:type="character" w:customStyle="1" w:styleId="98">
    <w:name w:val="98%"/>
    <w:uiPriority w:val="99"/>
    <w:rPr>
      <w:w w:val="98"/>
      <w:sz w:val="22"/>
    </w:rPr>
  </w:style>
  <w:style w:type="character" w:customStyle="1" w:styleId="99">
    <w:name w:val="99%"/>
    <w:uiPriority w:val="99"/>
    <w:rPr>
      <w:w w:val="99"/>
      <w:sz w:val="22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 w:cs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 w:cs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 w:cs="Franklin Gothic Book"/>
      <w:color w:val="D90038"/>
    </w:rPr>
  </w:style>
  <w:style w:type="character" w:customStyle="1" w:styleId="Betonung">
    <w:name w:val="Betonung"/>
    <w:uiPriority w:val="99"/>
    <w:rPr>
      <w:i/>
      <w:iCs/>
    </w:rPr>
  </w:style>
  <w:style w:type="character" w:customStyle="1" w:styleId="blau">
    <w:name w:val="blau"/>
    <w:uiPriority w:val="99"/>
    <w:rPr>
      <w:color w:val="024E7A"/>
      <w:sz w:val="22"/>
    </w:rPr>
  </w:style>
  <w:style w:type="character" w:customStyle="1" w:styleId="blauundhf">
    <w:name w:val="blau und hf"/>
    <w:uiPriority w:val="99"/>
    <w:rPr>
      <w:b/>
      <w:bCs/>
      <w:color w:val="000000"/>
      <w:sz w:val="22"/>
    </w:rPr>
  </w:style>
  <w:style w:type="character" w:customStyle="1" w:styleId="blauundmager">
    <w:name w:val="blau und mager"/>
    <w:uiPriority w:val="99"/>
    <w:rPr>
      <w:color w:val="000000"/>
      <w:sz w:val="22"/>
      <w:szCs w:val="15"/>
    </w:rPr>
  </w:style>
  <w:style w:type="character" w:customStyle="1" w:styleId="FarbeInhaltEditorial">
    <w:name w:val="Farbe Inhalt/Editorial"/>
    <w:uiPriority w:val="99"/>
    <w:rPr>
      <w:rFonts w:ascii="Franklin Gothic Book" w:hAnsi="Franklin Gothic Book" w:cs="Franklin Gothic Book"/>
      <w:color w:val="00A4DE"/>
    </w:rPr>
  </w:style>
  <w:style w:type="character" w:customStyle="1" w:styleId="FNhochgestellt">
    <w:name w:val="FN hochgestellt"/>
    <w:uiPriority w:val="99"/>
    <w:rPr>
      <w:color w:val="000000"/>
      <w:vertAlign w:val="superscript"/>
    </w:rPr>
  </w:style>
  <w:style w:type="character" w:customStyle="1" w:styleId="FNhochgestelltblau">
    <w:name w:val="FN hochgestellt blau"/>
    <w:uiPriority w:val="99"/>
    <w:rPr>
      <w:color w:val="000000"/>
      <w:sz w:val="15"/>
      <w:szCs w:val="15"/>
      <w:vertAlign w:val="superscript"/>
    </w:rPr>
  </w:style>
  <w:style w:type="character" w:customStyle="1" w:styleId="FNhochgestelltmagerblau">
    <w:name w:val="FN hochgestellt. mager blau"/>
    <w:uiPriority w:val="99"/>
    <w:rPr>
      <w:color w:val="000000"/>
      <w:vertAlign w:val="superscript"/>
    </w:rPr>
  </w:style>
  <w:style w:type="character" w:customStyle="1" w:styleId="FNhochgestelltmagerundblau">
    <w:name w:val="FN hochgestellt. mager und blau"/>
    <w:uiPriority w:val="99"/>
    <w:rPr>
      <w:color w:val="000000"/>
      <w:sz w:val="15"/>
      <w:szCs w:val="15"/>
      <w:vertAlign w:val="superscript"/>
    </w:rPr>
  </w:style>
  <w:style w:type="character" w:customStyle="1" w:styleId="GlgVar">
    <w:name w:val="GlgVar"/>
    <w:uiPriority w:val="99"/>
    <w:rPr>
      <w:i/>
      <w:iCs/>
    </w:rPr>
  </w:style>
  <w:style w:type="character" w:customStyle="1" w:styleId="hf">
    <w:name w:val="hf"/>
    <w:uiPriority w:val="99"/>
    <w:rPr>
      <w:b/>
      <w:bCs/>
      <w:sz w:val="22"/>
    </w:rPr>
  </w:style>
  <w:style w:type="character" w:customStyle="1" w:styleId="hfunterstrichen">
    <w:name w:val="hf unterstrichen"/>
    <w:uiPriority w:val="99"/>
    <w:rPr>
      <w:b/>
      <w:bCs/>
      <w:color w:val="000000"/>
      <w:sz w:val="15"/>
      <w:szCs w:val="15"/>
      <w:u w:val="single"/>
    </w:rPr>
  </w:style>
  <w:style w:type="character" w:customStyle="1" w:styleId="HKS23N">
    <w:name w:val="HKS 23 N"/>
    <w:uiPriority w:val="99"/>
    <w:rPr>
      <w:color w:val="FF004D"/>
      <w:sz w:val="22"/>
    </w:rPr>
  </w:style>
  <w:style w:type="character" w:customStyle="1" w:styleId="HKS23N20">
    <w:name w:val="HKS 23 N 20 %"/>
    <w:uiPriority w:val="99"/>
    <w:rPr>
      <w:color w:val="FFCCDB"/>
      <w:sz w:val="15"/>
      <w:szCs w:val="15"/>
    </w:rPr>
  </w:style>
  <w:style w:type="character" w:customStyle="1" w:styleId="HKS23N30">
    <w:name w:val="HKS 23 N 30 %"/>
    <w:uiPriority w:val="99"/>
    <w:rPr>
      <w:color w:val="FFB3C9"/>
      <w:sz w:val="15"/>
      <w:szCs w:val="15"/>
    </w:rPr>
  </w:style>
  <w:style w:type="character" w:customStyle="1" w:styleId="InhaltZiffer">
    <w:name w:val="Inhalt Ziffer"/>
    <w:uiPriority w:val="99"/>
    <w:rPr>
      <w:rFonts w:ascii="Franklin Gothic Book" w:hAnsi="Franklin Gothic Book" w:cs="Franklin Gothic Book"/>
      <w:color w:val="000000"/>
      <w:sz w:val="21"/>
      <w:szCs w:val="21"/>
    </w:rPr>
  </w:style>
  <w:style w:type="character" w:customStyle="1" w:styleId="Kopfzeile1">
    <w:name w:val="Kopfzeile1"/>
    <w:uiPriority w:val="99"/>
    <w:rPr>
      <w:rFonts w:ascii="Franklin Gothic Book" w:hAnsi="Franklin Gothic Book" w:cs="Franklin Gothic Book"/>
      <w:caps/>
      <w:color w:val="FFFFFF"/>
      <w:w w:val="80"/>
      <w:sz w:val="17"/>
      <w:szCs w:val="17"/>
    </w:rPr>
  </w:style>
  <w:style w:type="character" w:customStyle="1" w:styleId="kursiv">
    <w:name w:val="kursiv"/>
    <w:uiPriority w:val="99"/>
    <w:rPr>
      <w:i/>
      <w:iCs/>
      <w:sz w:val="22"/>
    </w:rPr>
  </w:style>
  <w:style w:type="character" w:customStyle="1" w:styleId="Ke4stchenWindings">
    <w:name w:val="Käe4stchen (Windings)"/>
    <w:uiPriority w:val="99"/>
    <w:rPr>
      <w:rFonts w:ascii="Wingdings" w:hAnsi="Wingdings" w:cs="Wingdings"/>
      <w:color w:val="000000"/>
      <w:sz w:val="18"/>
      <w:szCs w:val="18"/>
    </w:rPr>
  </w:style>
  <w:style w:type="character" w:customStyle="1" w:styleId="mager">
    <w:name w:val="mager"/>
    <w:uiPriority w:val="99"/>
    <w:rPr>
      <w:color w:val="000000"/>
      <w:sz w:val="22"/>
      <w:szCs w:val="15"/>
    </w:rPr>
  </w:style>
  <w:style w:type="character" w:customStyle="1" w:styleId="magerundkursiv">
    <w:name w:val="mager und kursiv"/>
    <w:uiPriority w:val="99"/>
    <w:rPr>
      <w:i/>
      <w:iCs/>
      <w:color w:val="000000"/>
      <w:sz w:val="15"/>
      <w:szCs w:val="15"/>
    </w:rPr>
  </w:style>
  <w:style w:type="character" w:customStyle="1" w:styleId="magerundunterstrichen">
    <w:name w:val="mager und unterstrichen"/>
    <w:uiPriority w:val="99"/>
    <w:rPr>
      <w:color w:val="000000"/>
      <w:sz w:val="15"/>
      <w:szCs w:val="15"/>
      <w:u w:val="single"/>
    </w:rPr>
  </w:style>
  <w:style w:type="character" w:customStyle="1" w:styleId="Standard1">
    <w:name w:val="Standard1"/>
    <w:uiPriority w:val="99"/>
    <w:rPr>
      <w:sz w:val="22"/>
    </w:rPr>
  </w:style>
  <w:style w:type="character" w:customStyle="1" w:styleId="Pantone">
    <w:name w:val="Pantone"/>
    <w:uiPriority w:val="99"/>
    <w:rPr>
      <w:color w:val="FFA817"/>
      <w:sz w:val="18"/>
      <w:szCs w:val="18"/>
    </w:rPr>
  </w:style>
  <w:style w:type="character" w:customStyle="1" w:styleId="Punkt55">
    <w:name w:val="Punkt 5.5"/>
    <w:uiPriority w:val="99"/>
    <w:rPr>
      <w:color w:val="000000"/>
      <w:sz w:val="11"/>
      <w:szCs w:val="11"/>
    </w:rPr>
  </w:style>
  <w:style w:type="character" w:customStyle="1" w:styleId="Punkt65">
    <w:name w:val="Punkt 6.5"/>
    <w:uiPriority w:val="99"/>
    <w:rPr>
      <w:color w:val="000000"/>
      <w:sz w:val="13"/>
      <w:szCs w:val="13"/>
    </w:rPr>
  </w:style>
  <w:style w:type="character" w:customStyle="1" w:styleId="Punkt60">
    <w:name w:val="Punkt 6.0"/>
    <w:uiPriority w:val="99"/>
    <w:rPr>
      <w:color w:val="000000"/>
      <w:sz w:val="12"/>
      <w:szCs w:val="12"/>
    </w:rPr>
  </w:style>
  <w:style w:type="character" w:customStyle="1" w:styleId="Punkt70">
    <w:name w:val="Punkt 7.0"/>
    <w:uiPriority w:val="99"/>
    <w:rPr>
      <w:sz w:val="14"/>
      <w:szCs w:val="14"/>
    </w:rPr>
  </w:style>
  <w:style w:type="character" w:customStyle="1" w:styleId="RVTabellenueberschrift">
    <w:name w:val="RV_Tabellenueberschrift"/>
    <w:uiPriority w:val="99"/>
    <w:rPr>
      <w:color w:val="000000"/>
      <w:sz w:val="13"/>
      <w:szCs w:val="13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  <w:szCs w:val="20"/>
    </w:rPr>
  </w:style>
  <w:style w:type="character" w:customStyle="1" w:styleId="RVtiefergestellt">
    <w:name w:val="RV_tiefergestellt"/>
    <w:uiPriority w:val="99"/>
    <w:rPr>
      <w:color w:val="000000"/>
      <w:sz w:val="15"/>
      <w:szCs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  <w:szCs w:val="15"/>
    </w:rPr>
  </w:style>
  <w:style w:type="character" w:customStyle="1" w:styleId="Sternchen">
    <w:name w:val="Sternchen"/>
    <w:uiPriority w:val="99"/>
    <w:rPr>
      <w:b/>
      <w:bCs/>
      <w:color w:val="000000"/>
      <w:sz w:val="20"/>
      <w:szCs w:val="20"/>
    </w:rPr>
  </w:style>
  <w:style w:type="character" w:customStyle="1" w:styleId="Sternchenblau">
    <w:name w:val="Sternchen blau"/>
    <w:uiPriority w:val="99"/>
    <w:rPr>
      <w:b/>
      <w:bCs/>
      <w:color w:val="0000FF"/>
      <w:sz w:val="20"/>
      <w:szCs w:val="20"/>
    </w:rPr>
  </w:style>
  <w:style w:type="character" w:customStyle="1" w:styleId="SWAbsatzpunktDerschnelledcberblick">
    <w:name w:val="SW Absatzpunkt Der schnelle Üdcberblick"/>
    <w:uiPriority w:val="99"/>
    <w:rPr>
      <w:rFonts w:ascii="Franklin Gothic Book" w:hAnsi="Franklin Gothic Book" w:cs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 w:cs="Franklin Gothic Demi"/>
      <w:color w:val="000000"/>
      <w:sz w:val="21"/>
      <w:szCs w:val="21"/>
    </w:rPr>
  </w:style>
  <w:style w:type="character" w:customStyle="1" w:styleId="SWLink">
    <w:name w:val="SW Link"/>
    <w:uiPriority w:val="99"/>
    <w:rPr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 w:cs="Franklin Gothic Medium"/>
      <w:color w:val="0030AA"/>
      <w:sz w:val="21"/>
      <w:szCs w:val="21"/>
    </w:rPr>
  </w:style>
  <w:style w:type="character" w:customStyle="1" w:styleId="Unterstrichen">
    <w:name w:val="Unterstrichen"/>
    <w:uiPriority w:val="99"/>
    <w:rPr>
      <w:color w:val="000000"/>
      <w:sz w:val="15"/>
      <w:szCs w:val="15"/>
      <w:u w:val="single"/>
    </w:rPr>
  </w:style>
  <w:style w:type="character" w:customStyle="1" w:styleId="waldgrfcn">
    <w:name w:val="waldgrüfcn"/>
    <w:uiPriority w:val="99"/>
    <w:rPr>
      <w:b/>
      <w:bCs/>
      <w:color w:val="518A51"/>
      <w:sz w:val="18"/>
      <w:szCs w:val="18"/>
    </w:rPr>
  </w:style>
  <w:style w:type="character" w:customStyle="1" w:styleId="weidf">
    <w:name w:val="weißdf"/>
    <w:uiPriority w:val="99"/>
    <w:rPr>
      <w:b/>
      <w:bCs/>
      <w:color w:val="FFFFFF"/>
      <w:sz w:val="18"/>
      <w:szCs w:val="18"/>
    </w:rPr>
  </w:style>
  <w:style w:type="character" w:customStyle="1" w:styleId="FootnoteReference">
    <w:name w:val="FootnoteReference"/>
    <w:uiPriority w:val="99"/>
    <w:rPr>
      <w:sz w:val="17"/>
      <w:szCs w:val="17"/>
      <w:vertAlign w:val="superscript"/>
    </w:rPr>
  </w:style>
  <w:style w:type="character" w:styleId="Hyperlink">
    <w:name w:val="Hyperlink"/>
    <w:basedOn w:val="Absatz-Standardschriftart"/>
    <w:uiPriority w:val="99"/>
  </w:style>
  <w:style w:type="character" w:customStyle="1" w:styleId="normal1">
    <w:name w:val="normal1"/>
    <w:uiPriority w:val="99"/>
    <w:rPr>
      <w:sz w:val="22"/>
    </w:rPr>
  </w:style>
  <w:style w:type="character" w:customStyle="1" w:styleId="Fudfnotenzeichen">
    <w:name w:val="Fußdfnotenzeichen"/>
    <w:uiPriority w:val="99"/>
    <w:rPr>
      <w:vertAlign w:val="superscript"/>
    </w:rPr>
  </w:style>
  <w:style w:type="character" w:styleId="BesuchterLink">
    <w:name w:val="FollowedHyperlink"/>
    <w:basedOn w:val="Absatz-Standardschriftart"/>
    <w:uiPriority w:val="99"/>
    <w:rPr>
      <w:color w:val="800000"/>
      <w:u w:val="single"/>
    </w:rPr>
  </w:style>
  <w:style w:type="character" w:styleId="Fett">
    <w:name w:val="Strong"/>
    <w:basedOn w:val="Absatz-Standardschriftart"/>
    <w:uiPriority w:val="99"/>
    <w:qFormat/>
    <w:rPr>
      <w:b/>
      <w:bCs/>
    </w:rPr>
  </w:style>
  <w:style w:type="character" w:customStyle="1" w:styleId="AktenZeichen">
    <w:name w:val="AktenZeichen"/>
    <w:uiPriority w:val="99"/>
  </w:style>
  <w:style w:type="character" w:customStyle="1" w:styleId="SC86097">
    <w:name w:val="SC86097"/>
    <w:uiPriority w:val="99"/>
    <w:rPr>
      <w:color w:val="000000"/>
      <w:sz w:val="15"/>
    </w:rPr>
  </w:style>
  <w:style w:type="paragraph" w:customStyle="1" w:styleId="Heading">
    <w:name w:val="Heading"/>
    <w:basedOn w:val="Standard"/>
    <w:next w:val="Textkrper"/>
    <w:uiPriority w:val="99"/>
    <w:pPr>
      <w:keepNext/>
      <w:spacing w:before="240" w:after="120"/>
    </w:pPr>
    <w:rPr>
      <w:rFonts w:ascii="Carlito" w:hAnsi="Carlito" w:cs="Lohit Devanagari"/>
      <w:sz w:val="28"/>
      <w:szCs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rFonts w:ascii="Arial" w:eastAsia="Times New Roman" w:hAnsi="Arial" w:cs="Mangal"/>
      <w:kern w:val="0"/>
      <w:sz w:val="22"/>
      <w:szCs w:val="20"/>
      <w:lang w:eastAsia="zh-CN" w:bidi="hi-IN"/>
    </w:rPr>
  </w:style>
  <w:style w:type="paragraph" w:styleId="Liste">
    <w:name w:val="List"/>
    <w:basedOn w:val="Textkrper"/>
    <w:uiPriority w:val="99"/>
    <w:rPr>
      <w:rFonts w:cs="Noto Sans Devanagari"/>
    </w:rPr>
  </w:style>
  <w:style w:type="paragraph" w:styleId="Beschriftung">
    <w:name w:val="caption"/>
    <w:basedOn w:val="Standard"/>
    <w:uiPriority w:val="99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Standard"/>
    <w:uiPriority w:val="99"/>
    <w:pPr>
      <w:suppressLineNumbers/>
    </w:pPr>
    <w:rPr>
      <w:rFonts w:cs="Lohit Devanagari"/>
    </w:rPr>
  </w:style>
  <w:style w:type="paragraph" w:customStyle="1" w:styleId="dcberschrift">
    <w:name w:val="Üdcberschrift"/>
    <w:basedOn w:val="Standard"/>
    <w:next w:val="Textkrper"/>
    <w:uiPriority w:val="99"/>
    <w:pPr>
      <w:keepNext/>
      <w:spacing w:before="240" w:after="120"/>
    </w:pPr>
    <w:rPr>
      <w:rFonts w:ascii="Carlito" w:hAnsi="Carlito" w:cs="Noto Sans Devanagari"/>
      <w:sz w:val="28"/>
      <w:szCs w:val="28"/>
    </w:rPr>
  </w:style>
  <w:style w:type="paragraph" w:customStyle="1" w:styleId="Verzeichnis">
    <w:name w:val="Verzeichnis"/>
    <w:basedOn w:val="Standard"/>
    <w:uiPriority w:val="99"/>
    <w:pPr>
      <w:suppressLineNumbers/>
    </w:pPr>
    <w:rPr>
      <w:rFonts w:cs="Noto Sans Devanagari"/>
    </w:rPr>
  </w:style>
  <w:style w:type="paragraph" w:customStyle="1" w:styleId="caption1">
    <w:name w:val="caption1"/>
    <w:basedOn w:val="Standard"/>
    <w:uiPriority w:val="99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berarbeitung">
    <w:name w:val="Revision"/>
    <w:uiPriority w:val="99"/>
    <w:pPr>
      <w:autoSpaceDE w:val="0"/>
      <w:autoSpaceDN w:val="0"/>
      <w:adjustRightInd w:val="0"/>
      <w:spacing w:after="0" w:line="240" w:lineRule="exact"/>
    </w:pPr>
    <w:rPr>
      <w:rFonts w:ascii="Arial" w:eastAsia="Times New Roman" w:hAnsi="Arial" w:cs="DejaVu Sans"/>
      <w:kern w:val="0"/>
      <w:sz w:val="22"/>
      <w:szCs w:val="22"/>
      <w:lang w:eastAsia="zh-CN" w:bidi="hi-IN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after="0" w:line="4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4"/>
      <w:szCs w:val="4"/>
      <w:lang w:eastAsia="zh-CN" w:bidi="hi-IN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3"/>
      <w:szCs w:val="13"/>
      <w:lang w:eastAsia="zh-CN" w:bidi="hi-IN"/>
    </w:rPr>
  </w:style>
  <w:style w:type="paragraph" w:customStyle="1" w:styleId="RVfliesstext175fb">
    <w:name w:val="RV_fliesstext_1_75_f_b"/>
    <w:uiPriority w:val="99"/>
    <w:pPr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Arial"/>
      <w:i/>
      <w:iCs/>
      <w:color w:val="000000"/>
      <w:kern w:val="0"/>
      <w:sz w:val="15"/>
      <w:szCs w:val="15"/>
      <w:lang w:eastAsia="zh-CN" w:bidi="hi-IN"/>
    </w:rPr>
  </w:style>
  <w:style w:type="paragraph" w:customStyle="1" w:styleId="RVfliesstext175nb">
    <w:name w:val="RV_fliesstext_1_75_n_b"/>
    <w:uiPriority w:val="99"/>
    <w:pPr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i/>
      <w:iCs/>
      <w:color w:val="000000"/>
      <w:kern w:val="0"/>
      <w:sz w:val="12"/>
      <w:szCs w:val="12"/>
      <w:lang w:eastAsia="zh-CN" w:bidi="hi-IN"/>
    </w:rPr>
  </w:style>
  <w:style w:type="paragraph" w:customStyle="1" w:styleId="RVFudfnote160nb">
    <w:name w:val="RV_Fußdfnote_1_60_n_b"/>
    <w:uiPriority w:val="99"/>
    <w:pPr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color w:val="000000"/>
      <w:kern w:val="0"/>
      <w:sz w:val="12"/>
      <w:szCs w:val="12"/>
      <w:lang w:eastAsia="zh-CN" w:bidi="hi-IN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75nlanfang">
    <w:name w:val="RV_liste_1n_75_n_l_anfang"/>
    <w:uiPriority w:val="99"/>
    <w:pPr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175nb">
    <w:name w:val="RV_liste_2a_1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175nbanfang">
    <w:name w:val="RV_liste_2a_1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3u75nb">
    <w:name w:val="RV_liste_3u_75_n_b"/>
    <w:uiPriority w:val="99"/>
    <w:pPr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2"/>
      <w:szCs w:val="12"/>
      <w:lang w:eastAsia="zh-CN" w:bidi="hi-IN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redhinweis">
    <w:name w:val="RV_red_hinweis"/>
    <w:uiPriority w:val="99"/>
    <w:pPr>
      <w:keepNext/>
      <w:keepLines/>
      <w:widowControl w:val="0"/>
      <w:autoSpaceDE w:val="0"/>
      <w:autoSpaceDN w:val="0"/>
      <w:adjustRightInd w:val="0"/>
      <w:spacing w:after="0" w:line="170" w:lineRule="exact"/>
      <w:ind w:left="1" w:hanging="1"/>
    </w:pPr>
    <w:rPr>
      <w:rFonts w:ascii="Arial" w:eastAsia="Times New Roman" w:hAnsi="Arial" w:cs="Arial"/>
      <w:i/>
      <w:iCs/>
      <w:color w:val="000000"/>
      <w:kern w:val="0"/>
      <w:sz w:val="15"/>
      <w:szCs w:val="15"/>
      <w:lang w:eastAsia="zh-CN" w:bidi="hi-IN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36"/>
      <w:szCs w:val="36"/>
      <w:lang w:eastAsia="zh-CN" w:bidi="hi-IN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spacing w:after="0" w:line="50" w:lineRule="atLeast"/>
      <w:ind w:left="1" w:hanging="1"/>
      <w:jc w:val="both"/>
    </w:pPr>
    <w:rPr>
      <w:rFonts w:ascii="Arial" w:eastAsia="Times New Roman" w:hAnsi="Arial" w:cs="Arial"/>
      <w:color w:val="000000"/>
      <w:kern w:val="0"/>
      <w:sz w:val="4"/>
      <w:szCs w:val="4"/>
      <w:lang w:eastAsia="zh-CN" w:bidi="hi-IN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36"/>
      <w:szCs w:val="36"/>
      <w:lang w:eastAsia="zh-CN" w:bidi="hi-IN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36"/>
      <w:szCs w:val="36"/>
      <w:lang w:eastAsia="zh-CN" w:bidi="hi-IN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44"/>
      <w:szCs w:val="44"/>
      <w:lang w:eastAsia="zh-CN" w:bidi="hi-IN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72"/>
      <w:szCs w:val="72"/>
      <w:lang w:eastAsia="zh-CN" w:bidi="hi-IN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18"/>
      <w:szCs w:val="18"/>
      <w:lang w:eastAsia="zh-CN" w:bidi="hi-IN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4"/>
      <w:szCs w:val="14"/>
      <w:lang w:eastAsia="zh-CN" w:bidi="hi-IN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after="0" w:line="110" w:lineRule="exact"/>
      <w:ind w:left="1" w:hanging="1"/>
    </w:pPr>
    <w:rPr>
      <w:rFonts w:ascii="Arial" w:eastAsia="Times New Roman" w:hAnsi="Arial" w:cs="Arial"/>
      <w:b/>
      <w:bCs/>
      <w:color w:val="000000"/>
      <w:w w:val="95"/>
      <w:kern w:val="0"/>
      <w:sz w:val="11"/>
      <w:szCs w:val="11"/>
      <w:lang w:eastAsia="zh-CN" w:bidi="hi-IN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0" w:line="11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1"/>
      <w:szCs w:val="11"/>
      <w:lang w:eastAsia="zh-CN" w:bidi="hi-IN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after="0" w:line="12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12"/>
      <w:szCs w:val="12"/>
      <w:lang w:eastAsia="zh-CN" w:bidi="hi-IN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2"/>
      <w:szCs w:val="12"/>
      <w:lang w:eastAsia="zh-CN" w:bidi="hi-IN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r">
    <w:name w:val="RV_tabelle_75_f_r"/>
    <w:uiPriority w:val="99"/>
    <w:pPr>
      <w:keepNext/>
      <w:tabs>
        <w:tab w:val="left" w:pos="104"/>
      </w:tabs>
      <w:autoSpaceDE w:val="0"/>
      <w:autoSpaceDN w:val="0"/>
      <w:adjustRightInd w:val="0"/>
      <w:spacing w:before="6" w:after="6" w:line="160" w:lineRule="exact"/>
      <w:ind w:left="1" w:hanging="1"/>
      <w:jc w:val="right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rueber-alle-spalten">
    <w:name w:val="RV_tabelle_75_f_r_ueber-alle-spalten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right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z">
    <w:name w:val="RV_tabelle_75_f_z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zm">
    <w:name w:val="RV_tabelle_75_f_z_m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tabelle75nr">
    <w:name w:val="RV_tabelle_75_n_r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right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tabelle75nz">
    <w:name w:val="RV_tabelle_75_n_z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tabelle75nzm">
    <w:name w:val="RV_tabelle_75_n_z_m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5"/>
      <w:szCs w:val="15"/>
      <w:lang w:val="en-US" w:eastAsia="zh-CN" w:bidi="hi-IN"/>
    </w:rPr>
  </w:style>
  <w:style w:type="paragraph" w:customStyle="1" w:styleId="RVtabellenanker">
    <w:name w:val="RV_tabellenanker"/>
    <w:uiPriority w:val="99"/>
    <w:pPr>
      <w:autoSpaceDE w:val="0"/>
      <w:autoSpaceDN w:val="0"/>
      <w:adjustRightInd w:val="0"/>
      <w:spacing w:after="0" w:line="28" w:lineRule="exact"/>
      <w:ind w:left="1" w:hanging="1"/>
    </w:pPr>
    <w:rPr>
      <w:rFonts w:ascii="Arial" w:eastAsia="Times New Roman" w:hAnsi="Arial" w:cs="Arial"/>
      <w:color w:val="000000"/>
      <w:kern w:val="0"/>
      <w:sz w:val="4"/>
      <w:szCs w:val="15"/>
      <w:lang w:eastAsia="zh-CN" w:bidi="hi-IN"/>
    </w:rPr>
  </w:style>
  <w:style w:type="paragraph" w:customStyle="1" w:styleId="RVtabellenkopf100fl">
    <w:name w:val="RV_tabellenkopf_100_f_l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tabellenunterschrift">
    <w:name w:val="RV_tabellenunterschrift"/>
    <w:uiPriority w:val="99"/>
    <w:pPr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iCs/>
      <w:color w:val="000000"/>
      <w:kern w:val="0"/>
      <w:sz w:val="13"/>
      <w:szCs w:val="13"/>
      <w:lang w:eastAsia="zh-CN" w:bidi="hi-IN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iCs/>
      <w:color w:val="000000"/>
      <w:kern w:val="0"/>
      <w:sz w:val="13"/>
      <w:szCs w:val="13"/>
      <w:lang w:eastAsia="zh-CN" w:bidi="hi-IN"/>
    </w:rPr>
  </w:style>
  <w:style w:type="paragraph" w:customStyle="1" w:styleId="RVtabellenfcberschrift">
    <w:name w:val="RV_tabellenüfcberschrift"/>
    <w:uiPriority w:val="99"/>
    <w:pPr>
      <w:keepLines/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ueberschrift1100fl">
    <w:name w:val="RV_ueberschrift_1_100_f_l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ueberschrift1100fr">
    <w:name w:val="RV_ueberschrift_1_100_f_r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ueberschrift1100fz">
    <w:name w:val="RV_ueberschrift_1_100_f_z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ueberschrift275nul">
    <w:name w:val="RV_ueberschrift_2_75_nu_l"/>
    <w:uiPriority w:val="99"/>
    <w:pPr>
      <w:keepNext/>
      <w:keepLines/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7"/>
      <w:szCs w:val="17"/>
      <w:u w:val="single"/>
      <w:lang w:eastAsia="zh-CN" w:bidi="hi-IN"/>
    </w:rPr>
  </w:style>
  <w:style w:type="paragraph" w:customStyle="1" w:styleId="RVueberschrift285fz">
    <w:name w:val="RV_ueberschrift_2_85_f_z"/>
    <w:uiPriority w:val="99"/>
    <w:pPr>
      <w:keepNext/>
      <w:keepLines/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7"/>
      <w:szCs w:val="17"/>
      <w:lang w:eastAsia="zh-CN" w:bidi="hi-IN"/>
    </w:rPr>
  </w:style>
  <w:style w:type="paragraph" w:customStyle="1" w:styleId="RVueberschrift285nz">
    <w:name w:val="RV_ueberschrift_2_85_n_z"/>
    <w:uiPriority w:val="99"/>
    <w:pPr>
      <w:keepNext/>
      <w:keepLines/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7"/>
      <w:szCs w:val="17"/>
      <w:lang w:eastAsia="zh-CN" w:bidi="hi-IN"/>
    </w:rPr>
  </w:style>
  <w:style w:type="paragraph" w:customStyle="1" w:styleId="Bass-Nr">
    <w:name w:val="Bass-Nr"/>
    <w:uiPriority w:val="99"/>
    <w:pPr>
      <w:keepNext/>
      <w:widowControl w:val="0"/>
      <w:autoSpaceDE w:val="0"/>
      <w:autoSpaceDN w:val="0"/>
      <w:adjustRightInd w:val="0"/>
      <w:spacing w:after="0" w:line="200" w:lineRule="atLeast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BASS-Nr-ABl">
    <w:name w:val="BASS-Nr-ABl"/>
    <w:uiPriority w:val="99"/>
    <w:pPr>
      <w:widowControl w:val="0"/>
      <w:tabs>
        <w:tab w:val="left" w:pos="800"/>
      </w:tabs>
      <w:autoSpaceDE w:val="0"/>
      <w:autoSpaceDN w:val="0"/>
      <w:adjustRightInd w:val="0"/>
      <w:spacing w:after="0" w:line="200" w:lineRule="atLeast"/>
    </w:pPr>
    <w:rPr>
      <w:rFonts w:ascii="Arial" w:eastAsia="Times New Roman" w:hAnsi="Arial" w:cs="Arial"/>
      <w:b/>
      <w:bCs/>
      <w:color w:val="666666"/>
      <w:kern w:val="0"/>
      <w:sz w:val="20"/>
      <w:szCs w:val="20"/>
      <w:lang w:eastAsia="zh-CN" w:bidi="hi-IN"/>
    </w:rPr>
  </w:style>
  <w:style w:type="paragraph" w:customStyle="1" w:styleId="RVAnlagenfliesstext1120fl">
    <w:name w:val="RV_Anlagen_fliesstext_1_120_f_l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Anlagenfliesstext1120fz">
    <w:name w:val="RV_Anlagen_fliesstext_1_120_f_z"/>
    <w:uiPriority w:val="99"/>
    <w:pPr>
      <w:keepNext/>
      <w:keepLines/>
      <w:widowControl w:val="0"/>
      <w:autoSpaceDE w:val="0"/>
      <w:autoSpaceDN w:val="0"/>
      <w:adjustRightInd w:val="0"/>
      <w:spacing w:before="60" w:after="20" w:line="2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Anlagenfliesstext1120nb">
    <w:name w:val="RV_Anlagen_fliesstext_1_120_n_b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120nl">
    <w:name w:val="RV_Anlagen_fliesstext_1_120_n_l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120nr">
    <w:name w:val="RV_Anlagen_fliesstext_1_120_n_r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right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120nz">
    <w:name w:val="RV_Anlagen_fliesstext_1_120_n_z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75nl">
    <w:name w:val="RV_Anlagen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Anlagenfliesstext75nz">
    <w:name w:val="RV_Anlagen_fliesstext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AnlagenFudfnote175nb">
    <w:name w:val="RV_Anlagen_Fußdfnote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Anlagensonderzeichen1120nl">
    <w:name w:val="RV_Anlagen_sonderzeichen_1_120_n_l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Wingdings" w:eastAsia="Times New Roman" w:hAnsi="Wingdings" w:cs="Wingdings"/>
      <w:color w:val="000000"/>
      <w:kern w:val="0"/>
      <w:lang w:eastAsia="zh-CN" w:bidi="hi-IN"/>
    </w:rPr>
  </w:style>
  <w:style w:type="paragraph" w:customStyle="1" w:styleId="RVAnlagenueberschrift1140fz">
    <w:name w:val="RV_Anlagen_ueberschrift_1_140_f_z"/>
    <w:uiPriority w:val="99"/>
    <w:pPr>
      <w:keepNext/>
      <w:keepLines/>
      <w:widowControl w:val="0"/>
      <w:autoSpaceDE w:val="0"/>
      <w:autoSpaceDN w:val="0"/>
      <w:adjustRightInd w:val="0"/>
      <w:spacing w:before="80" w:after="40" w:line="30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28"/>
      <w:szCs w:val="28"/>
      <w:lang w:eastAsia="zh-CN" w:bidi="hi-IN"/>
    </w:rPr>
  </w:style>
  <w:style w:type="paragraph" w:customStyle="1" w:styleId="RVAnlagenueberschriftkz">
    <w:name w:val="RV_Anlagenueberschrift_k_z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i/>
      <w:iCs/>
      <w:color w:val="000000"/>
      <w:kern w:val="0"/>
      <w:lang w:eastAsia="zh-CN" w:bidi="hi-IN"/>
    </w:rPr>
  </w:style>
  <w:style w:type="paragraph" w:customStyle="1" w:styleId="RVsonderzeichen1110nl">
    <w:name w:val="RV_sonderzeichen_1_110_n_l"/>
    <w:uiPriority w:val="99"/>
    <w:pPr>
      <w:widowControl w:val="0"/>
      <w:autoSpaceDE w:val="0"/>
      <w:autoSpaceDN w:val="0"/>
      <w:adjustRightInd w:val="0"/>
      <w:spacing w:before="40" w:after="20" w:line="220" w:lineRule="exact"/>
      <w:ind w:left="1" w:hanging="1"/>
    </w:pPr>
    <w:rPr>
      <w:rFonts w:ascii="Wingdings" w:eastAsia="Times New Roman" w:hAnsi="Wingdings" w:cs="Wingdings"/>
      <w:color w:val="000000"/>
      <w:kern w:val="0"/>
      <w:sz w:val="22"/>
      <w:szCs w:val="22"/>
      <w:lang w:eastAsia="zh-CN" w:bidi="hi-IN"/>
    </w:rPr>
  </w:style>
  <w:style w:type="paragraph" w:customStyle="1" w:styleId="RVueberschrift2085fz">
    <w:name w:val="RV_ueberschrift_2_0_85_f_z"/>
    <w:uiPriority w:val="99"/>
    <w:pPr>
      <w:keepNext/>
      <w:keepLines/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7"/>
      <w:szCs w:val="17"/>
      <w:lang w:eastAsia="zh-CN" w:bidi="hi-IN"/>
    </w:rPr>
  </w:style>
  <w:style w:type="paragraph" w:customStyle="1" w:styleId="RVfliestext1075nl">
    <w:name w:val="RV_fliestext_1_0_75_n_l"/>
    <w:uiPriority w:val="99"/>
    <w:pPr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ueberschrift2085nz">
    <w:name w:val="RV_ueberschrift_2_0_85_n_z"/>
    <w:uiPriority w:val="99"/>
    <w:pPr>
      <w:keepNext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7"/>
      <w:szCs w:val="17"/>
      <w:lang w:eastAsia="zh-CN" w:bidi="hi-IN"/>
    </w:rPr>
  </w:style>
  <w:style w:type="paragraph" w:customStyle="1" w:styleId="RVtabelle70fzm">
    <w:name w:val="RV_tabelle_70_f_z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zh-CN" w:bidi="hi-IN"/>
    </w:rPr>
  </w:style>
  <w:style w:type="paragraph" w:customStyle="1" w:styleId="RVtabelle70nm">
    <w:name w:val="RV_tabelle_70_n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4"/>
      <w:szCs w:val="14"/>
      <w:lang w:eastAsia="zh-CN" w:bidi="hi-IN"/>
    </w:rPr>
  </w:style>
  <w:style w:type="paragraph" w:customStyle="1" w:styleId="RVtabelle70nzm">
    <w:name w:val="RV_tabelle_70_n_z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4"/>
      <w:szCs w:val="14"/>
      <w:lang w:eastAsia="zh-CN" w:bidi="hi-IN"/>
    </w:rPr>
  </w:style>
  <w:style w:type="paragraph" w:customStyle="1" w:styleId="RVliste1n175fl">
    <w:name w:val="RV_liste_1n_1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175fb">
    <w:name w:val="RV_liste_2a_1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3n175nl">
    <w:name w:val="RV_liste_3n_1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075nl">
    <w:name w:val="RV_liste_1n_0_75_n_l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175flrot">
    <w:name w:val="RV_liste_1n_1_75_f_lrot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Fliedftext">
    <w:name w:val="Fließdftext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Fudfnotentext1">
    <w:name w:val="Fußdfnotentext1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color w:val="000000"/>
      <w:kern w:val="0"/>
      <w:sz w:val="12"/>
      <w:szCs w:val="12"/>
      <w:lang w:eastAsia="zh-CN" w:bidi="hi-IN"/>
    </w:rPr>
  </w:style>
  <w:style w:type="paragraph" w:customStyle="1" w:styleId="Kopf-undFudfzeile">
    <w:name w:val="Kopf- und Fußdfzeile"/>
    <w:basedOn w:val="Standard"/>
    <w:uiPriority w:val="99"/>
  </w:style>
  <w:style w:type="paragraph" w:customStyle="1" w:styleId="Fudfzeile1">
    <w:name w:val="Fußdfzeile1"/>
    <w:uiPriority w:val="99"/>
    <w:pPr>
      <w:tabs>
        <w:tab w:val="left" w:pos="4989"/>
        <w:tab w:val="left" w:pos="7455"/>
        <w:tab w:val="left" w:pos="9978"/>
      </w:tabs>
      <w:autoSpaceDE w:val="0"/>
      <w:autoSpaceDN w:val="0"/>
      <w:adjustRightInd w:val="0"/>
      <w:spacing w:after="0" w:line="19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Haupttext">
    <w:name w:val="Haupt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4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4"/>
      <w:szCs w:val="4"/>
      <w:lang w:eastAsia="zh-CN" w:bidi="hi-IN"/>
    </w:rPr>
  </w:style>
  <w:style w:type="paragraph" w:customStyle="1" w:styleId="Haupttext1">
    <w:name w:val="Haupttext1"/>
    <w:uiPriority w:val="99"/>
    <w:pPr>
      <w:autoSpaceDE w:val="0"/>
      <w:autoSpaceDN w:val="0"/>
      <w:adjustRightInd w:val="0"/>
      <w:spacing w:after="0" w:line="80" w:lineRule="exact"/>
      <w:ind w:left="455" w:hanging="1"/>
      <w:jc w:val="both"/>
    </w:pPr>
    <w:rPr>
      <w:rFonts w:ascii="Arial" w:eastAsia="Times New Roman" w:hAnsi="Arial" w:cs="Arial"/>
      <w:color w:val="000000"/>
      <w:kern w:val="0"/>
      <w:sz w:val="8"/>
      <w:szCs w:val="8"/>
      <w:lang w:eastAsia="zh-CN" w:bidi="hi-IN"/>
    </w:rPr>
  </w:style>
  <w:style w:type="paragraph" w:customStyle="1" w:styleId="Hinweis1">
    <w:name w:val="Hinweis 1"/>
    <w:uiPriority w:val="99"/>
    <w:pPr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Kopfzeile2">
    <w:name w:val="Kopfzeile2"/>
    <w:uiPriority w:val="99"/>
    <w:pPr>
      <w:tabs>
        <w:tab w:val="left" w:pos="4989"/>
        <w:tab w:val="left" w:pos="9978"/>
      </w:tabs>
      <w:autoSpaceDE w:val="0"/>
      <w:autoSpaceDN w:val="0"/>
      <w:adjustRightInd w:val="0"/>
      <w:spacing w:after="0" w:line="220" w:lineRule="exact"/>
      <w:ind w:left="1" w:hanging="1"/>
      <w:jc w:val="right"/>
    </w:pPr>
    <w:rPr>
      <w:rFonts w:ascii="Arial" w:eastAsia="Times New Roman" w:hAnsi="Arial" w:cs="Arial"/>
      <w:color w:val="000000"/>
      <w:kern w:val="0"/>
      <w:sz w:val="18"/>
      <w:szCs w:val="18"/>
      <w:lang w:eastAsia="zh-CN" w:bidi="hi-IN"/>
    </w:rPr>
  </w:style>
  <w:style w:type="paragraph" w:customStyle="1" w:styleId="MappingTableCell">
    <w:name w:val="Mapping Table Cell"/>
    <w:uiPriority w:val="99"/>
    <w:pPr>
      <w:autoSpaceDE w:val="0"/>
      <w:autoSpaceDN w:val="0"/>
      <w:adjustRightInd w:val="0"/>
      <w:spacing w:before="40" w:after="40" w:line="280" w:lineRule="exact"/>
      <w:ind w:left="1" w:hanging="1"/>
    </w:pPr>
    <w:rPr>
      <w:rFonts w:ascii="Times New Roman" w:eastAsia="Times New Roman" w:hAnsi="Times New Roman" w:cs="Times New Roman"/>
      <w:color w:val="000000"/>
      <w:kern w:val="0"/>
      <w:lang w:eastAsia="zh-CN" w:bidi="hi-IN"/>
    </w:rPr>
  </w:style>
  <w:style w:type="paragraph" w:customStyle="1" w:styleId="MappingTableTitle">
    <w:name w:val="Mapping Table Title"/>
    <w:uiPriority w:val="99"/>
    <w:pPr>
      <w:autoSpaceDE w:val="0"/>
      <w:autoSpaceDN w:val="0"/>
      <w:adjustRightInd w:val="0"/>
      <w:spacing w:before="40" w:after="40" w:line="320" w:lineRule="exact"/>
      <w:ind w:left="1" w:hanging="1"/>
    </w:pPr>
    <w:rPr>
      <w:rFonts w:ascii="Times New Roman" w:eastAsia="Times New Roman" w:hAnsi="Times New Roman" w:cs="Times New Roman"/>
      <w:color w:val="000000"/>
      <w:kern w:val="0"/>
      <w:sz w:val="28"/>
      <w:szCs w:val="28"/>
      <w:lang w:eastAsia="zh-CN" w:bidi="hi-IN"/>
    </w:rPr>
  </w:style>
  <w:style w:type="paragraph" w:customStyle="1" w:styleId="RLtabellenkopf90flweiss">
    <w:name w:val="RL_tabellenkopf_90_f_l_weiss"/>
    <w:uiPriority w:val="99"/>
    <w:pPr>
      <w:tabs>
        <w:tab w:val="left" w:pos="104"/>
      </w:tabs>
      <w:autoSpaceDE w:val="0"/>
      <w:autoSpaceDN w:val="0"/>
      <w:adjustRightInd w:val="0"/>
      <w:spacing w:after="0" w:line="190" w:lineRule="exact"/>
      <w:ind w:left="1" w:hanging="1"/>
    </w:pPr>
    <w:rPr>
      <w:rFonts w:ascii="Arial" w:eastAsia="Times New Roman" w:hAnsi="Arial" w:cs="Arial"/>
      <w:b/>
      <w:bCs/>
      <w:color w:val="FFFFFF"/>
      <w:kern w:val="0"/>
      <w:sz w:val="18"/>
      <w:szCs w:val="18"/>
      <w:lang w:eastAsia="zh-CN" w:bidi="hi-IN"/>
    </w:rPr>
  </w:style>
  <w:style w:type="paragraph" w:customStyle="1" w:styleId="RV-Tabelle-Rechtsbfcndig">
    <w:name w:val="RV-Tabelle - Rechtsbüfcndig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right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175flanfang">
    <w:name w:val="RV_liste_1n_1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175fbanfang">
    <w:name w:val="RV_liste_2a_1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TabelleTitel">
    <w:name w:val="TabelleTitel"/>
    <w:uiPriority w:val="99"/>
    <w:pPr>
      <w:autoSpaceDE w:val="0"/>
      <w:autoSpaceDN w:val="0"/>
      <w:adjustRightInd w:val="0"/>
      <w:spacing w:after="0" w:line="1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3"/>
      <w:szCs w:val="13"/>
      <w:lang w:eastAsia="zh-CN" w:bidi="hi-IN"/>
    </w:rPr>
  </w:style>
  <w:style w:type="paragraph" w:customStyle="1" w:styleId="ZelleHaupttext">
    <w:name w:val="ZelleHaupttext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ahmeninhalt">
    <w:name w:val="Rahmeninhalt"/>
    <w:basedOn w:val="Standard"/>
    <w:uiPriority w:val="99"/>
  </w:style>
  <w:style w:type="paragraph" w:customStyle="1" w:styleId="HeaderandFooter">
    <w:name w:val="Header and Footer"/>
    <w:basedOn w:val="Standard"/>
    <w:uiPriority w:val="99"/>
  </w:style>
  <w:style w:type="paragraph" w:styleId="Fuzeile">
    <w:name w:val="footer"/>
    <w:basedOn w:val="Kopf-undFudfzeile"/>
    <w:link w:val="FuzeileZchn"/>
    <w:uiPriority w:val="99"/>
  </w:style>
  <w:style w:type="character" w:customStyle="1" w:styleId="FuzeileZchn">
    <w:name w:val="Fußzeile Zchn"/>
    <w:basedOn w:val="Absatz-Standardschriftart"/>
    <w:link w:val="Fuzeile"/>
    <w:uiPriority w:val="99"/>
    <w:semiHidden/>
    <w:rPr>
      <w:rFonts w:ascii="Arial" w:eastAsia="Times New Roman" w:hAnsi="Arial" w:cs="Mangal"/>
      <w:kern w:val="0"/>
      <w:sz w:val="22"/>
      <w:szCs w:val="20"/>
      <w:lang w:eastAsia="zh-CN" w:bidi="hi-IN"/>
    </w:rPr>
  </w:style>
  <w:style w:type="paragraph" w:customStyle="1" w:styleId="SP209004">
    <w:name w:val="SP209004"/>
    <w:basedOn w:val="Standard"/>
    <w:next w:val="Standard"/>
    <w:uiPriority w:val="99"/>
    <w:rPr>
      <w:rFonts w:cs="Arial"/>
      <w:szCs w:val="24"/>
    </w:rPr>
  </w:style>
  <w:style w:type="paragraph" w:customStyle="1" w:styleId="Tabelleninhalt">
    <w:name w:val="Tabelleninhalt"/>
    <w:basedOn w:val="Standard"/>
    <w:uiPriority w:val="99"/>
    <w:pPr>
      <w:widowControl w:val="0"/>
      <w:suppressLineNumbers/>
    </w:pPr>
  </w:style>
  <w:style w:type="paragraph" w:customStyle="1" w:styleId="Tabellenfcberschrift">
    <w:name w:val="Tabellenüfcberschrift"/>
    <w:basedOn w:val="Tabelleninhalt"/>
    <w:uiPriority w:val="99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hulentwicklung.nrw.de/lehrplaen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ass.schul-welt.de/6043.htm#1-1p2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ss.schul-welt.de/5667.htm#15-47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2024-09-10T18:32:00Z</dcterms:created>
  <dcterms:modified xsi:type="dcterms:W3CDTF">2024-09-10T18:32:00Z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