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19C1BECC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BDEE2" w14:textId="77777777" w:rsidR="003D74EA" w:rsidRDefault="003D74EA">
            <w:pPr>
              <w:pStyle w:val="RVredhinweis"/>
            </w:pPr>
            <w:r>
              <w:t>Gegenstand der Verordnung ist insbesondere eine Anpassung an die aktuelle Beschlusslage zur Fachleistungsdifferenzierung an Gesamt- und Sekundarschulen, welche den Schulen neue Gestaltungsspielr</w:t>
            </w:r>
            <w:r>
              <w:t>ä</w:t>
            </w:r>
            <w:r>
              <w:t>ume er</w:t>
            </w:r>
            <w:r>
              <w:t>ö</w:t>
            </w:r>
            <w:r>
              <w:t xml:space="preserve">ffnet. Binnendifferenzierung in gemeinsamen Lerngruppen und </w:t>
            </w:r>
            <w:r>
              <w:t>ä</w:t>
            </w:r>
            <w:r>
              <w:t>u</w:t>
            </w:r>
            <w:r>
              <w:t>ß</w:t>
            </w:r>
            <w:r>
              <w:t>ere Fachleistungsdifferenzierung in Kursen sind nunmehr gleichwertige Formen der Leistungsdifferenzierung. Dar</w:t>
            </w:r>
            <w:r>
              <w:t>ü</w:t>
            </w:r>
            <w:r>
              <w:t>ber hinaus kann k</w:t>
            </w:r>
            <w:r>
              <w:t>ü</w:t>
            </w:r>
            <w:r>
              <w:t>nftig das Fach Biologie fachleistungsdifferenziert unterrichtet werden.</w:t>
            </w:r>
          </w:p>
          <w:p w14:paraId="6662776A" w14:textId="77777777" w:rsidR="003D74EA" w:rsidRDefault="003D74EA">
            <w:pPr>
              <w:pStyle w:val="RVredhinweis"/>
            </w:pPr>
            <w:r>
              <w:t>Den Hauptschulen wird erm</w:t>
            </w:r>
            <w:r>
              <w:t>ö</w:t>
            </w:r>
            <w:r>
              <w:t xml:space="preserve">glicht, im Rahmen des Wahlpflichtunterrichts ab Klasse 7 und </w:t>
            </w:r>
            <w:r>
              <w:t>ü</w:t>
            </w:r>
            <w:r>
              <w:t>ber die Erg</w:t>
            </w:r>
            <w:r>
              <w:t>ä</w:t>
            </w:r>
            <w:r>
              <w:t>nzungsstunden ab Klasse 9 - wie in den anderen Schulformen - eine weitere Fremdsprache anzubieten.</w:t>
            </w:r>
          </w:p>
          <w:p w14:paraId="6A8C0C53" w14:textId="77777777" w:rsidR="003D74EA" w:rsidRDefault="003D74EA">
            <w:pPr>
              <w:pStyle w:val="RVredhinweis"/>
            </w:pPr>
            <w:r>
              <w:t>Weiterer Gegenstand der Verordnung sind klarstellende Regelungen zu Auslandsaufenthalten und zur Vorversetzung.</w:t>
            </w:r>
          </w:p>
        </w:tc>
      </w:tr>
    </w:tbl>
    <w:p w14:paraId="38C14824" w14:textId="77777777" w:rsidR="003D74EA" w:rsidRDefault="003D74EA">
      <w:pPr>
        <w:pStyle w:val="BASS-Nr-ABl"/>
      </w:pPr>
      <w:r>
        <w:rPr>
          <w:szCs w:val="24"/>
        </w:rPr>
        <w:t xml:space="preserve">Zu BASS </w:t>
      </w:r>
      <w:hyperlink r:id="rId6" w:history="1">
        <w:r>
          <w:rPr>
            <w:szCs w:val="24"/>
          </w:rPr>
          <w:t>13-21 Nr. 1.1</w:t>
        </w:r>
      </w:hyperlink>
    </w:p>
    <w:p w14:paraId="69F9511C" w14:textId="77777777" w:rsidR="003D74EA" w:rsidRDefault="003D74EA">
      <w:pPr>
        <w:pStyle w:val="RVueberschrift1100fz"/>
      </w:pPr>
      <w:r>
        <w:t xml:space="preserve">Sechste Verordnung zur </w:t>
      </w:r>
      <w:r>
        <w:t>Ä</w:t>
      </w:r>
      <w:r>
        <w:t xml:space="preserve">nderung der </w:t>
      </w:r>
      <w:r>
        <w:br/>
        <w:t>Ausbildungs- und Pr</w:t>
      </w:r>
      <w:r>
        <w:t>ü</w:t>
      </w:r>
      <w:r>
        <w:t xml:space="preserve">fungsordnung </w:t>
      </w:r>
      <w:r>
        <w:br/>
        <w:t>Sekundarstufe I</w:t>
      </w:r>
    </w:p>
    <w:p w14:paraId="1CA99CAE" w14:textId="77777777" w:rsidR="003D74EA" w:rsidRDefault="003D74EA">
      <w:pPr>
        <w:pStyle w:val="RVueberschrift285nz"/>
      </w:pPr>
      <w:r>
        <w:rPr>
          <w:szCs w:val="24"/>
        </w:rPr>
        <w:t>Vom 6. Juni 2024</w:t>
      </w:r>
    </w:p>
    <w:p w14:paraId="31EC7C34" w14:textId="77777777" w:rsidR="003D74EA" w:rsidRDefault="003D74EA">
      <w:pPr>
        <w:pStyle w:val="RVueberschrift285nz"/>
      </w:pPr>
      <w:r>
        <w:t>(GV. NRW. S. 330)</w:t>
      </w:r>
    </w:p>
    <w:p w14:paraId="5865AB2F" w14:textId="77777777" w:rsidR="003D74EA" w:rsidRDefault="003D74EA">
      <w:pPr>
        <w:pStyle w:val="RVfliesstext175nb"/>
      </w:pPr>
      <w:r>
        <w:rPr>
          <w:szCs w:val="24"/>
        </w:rPr>
        <w:t xml:space="preserve">Auf Grund des </w:t>
      </w:r>
      <w:r>
        <w:rPr>
          <w:szCs w:val="24"/>
        </w:rPr>
        <w:t>§</w:t>
      </w:r>
      <w:r>
        <w:rPr>
          <w:szCs w:val="24"/>
        </w:rPr>
        <w:t xml:space="preserve"> 52 Absatz 1 Satz 2 des Schulgesetzes NRW vom 15. Februar 2005 (GV. NRW. S. 102), der zuletzt durch Artikel 1 Nummer 14 Buchstabe a des Gesetzes vom 29. Mai 2020 (GV. NRW. S. 358) ge</w:t>
      </w:r>
      <w:r>
        <w:rPr>
          <w:szCs w:val="24"/>
        </w:rPr>
        <w:t>ä</w:t>
      </w:r>
      <w:r>
        <w:rPr>
          <w:szCs w:val="24"/>
        </w:rPr>
        <w:t>ndert worden ist, verordnet das Ministerium f</w:t>
      </w:r>
      <w:r>
        <w:rPr>
          <w:szCs w:val="24"/>
        </w:rPr>
        <w:t>ü</w:t>
      </w:r>
      <w:r>
        <w:rPr>
          <w:szCs w:val="24"/>
        </w:rPr>
        <w:t>r Schule und Bildung mit Zustimmung des f</w:t>
      </w:r>
      <w:r>
        <w:rPr>
          <w:szCs w:val="24"/>
        </w:rPr>
        <w:t>ü</w:t>
      </w:r>
      <w:r>
        <w:rPr>
          <w:szCs w:val="24"/>
        </w:rPr>
        <w:t>r Schulen zust</w:t>
      </w:r>
      <w:r>
        <w:rPr>
          <w:szCs w:val="24"/>
        </w:rPr>
        <w:t>ä</w:t>
      </w:r>
      <w:r>
        <w:rPr>
          <w:szCs w:val="24"/>
        </w:rPr>
        <w:t>ndigen Landtagsausschusses:</w:t>
      </w:r>
    </w:p>
    <w:p w14:paraId="4F65112D" w14:textId="77777777" w:rsidR="003D74EA" w:rsidRDefault="003D74EA">
      <w:pPr>
        <w:pStyle w:val="RVueberschrift285fz"/>
      </w:pPr>
      <w:r>
        <w:rPr>
          <w:szCs w:val="24"/>
        </w:rPr>
        <w:t>Artikel 1</w:t>
      </w:r>
    </w:p>
    <w:p w14:paraId="7350C2C9" w14:textId="77777777" w:rsidR="003D74EA" w:rsidRDefault="003D74EA">
      <w:pPr>
        <w:pStyle w:val="RVfliesstext175nb"/>
      </w:pPr>
      <w:r>
        <w:rPr>
          <w:szCs w:val="24"/>
        </w:rPr>
        <w:t>Die Ausbildungs- und Pr</w:t>
      </w:r>
      <w:r>
        <w:rPr>
          <w:szCs w:val="24"/>
        </w:rPr>
        <w:t>ü</w:t>
      </w:r>
      <w:r>
        <w:rPr>
          <w:szCs w:val="24"/>
        </w:rPr>
        <w:t>fungsordnung Sekundarstufe I vom 2. November 2012 (GV. NRW. S. 488), die zuletzt durch Verordnung vom 11. November 2022 (GV. NRW. S. 1010) ge</w:t>
      </w:r>
      <w:r>
        <w:rPr>
          <w:szCs w:val="24"/>
        </w:rPr>
        <w:t>ä</w:t>
      </w:r>
      <w:r>
        <w:rPr>
          <w:szCs w:val="24"/>
        </w:rPr>
        <w:t>ndert worden ist,</w:t>
      </w:r>
      <w:r>
        <w:rPr>
          <w:szCs w:val="24"/>
          <w:lang w:eastAsia="en-US"/>
        </w:rPr>
        <w:t xml:space="preserve"> </w:t>
      </w:r>
      <w:r>
        <w:rPr>
          <w:szCs w:val="24"/>
        </w:rPr>
        <w:t>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7C4D983F" w14:textId="77777777" w:rsidR="003D74EA" w:rsidRDefault="003D74EA">
      <w:pPr>
        <w:pStyle w:val="RVfliesstext175nb"/>
      </w:pPr>
      <w:r>
        <w:rPr>
          <w:szCs w:val="24"/>
        </w:rPr>
        <w:t>1. Die Inhalts</w:t>
      </w:r>
      <w:r>
        <w:rPr>
          <w:szCs w:val="24"/>
        </w:rPr>
        <w:t>ü</w:t>
      </w:r>
      <w:r>
        <w:rPr>
          <w:szCs w:val="24"/>
        </w:rPr>
        <w:t>bersicht wird wie folgt ge</w:t>
      </w:r>
      <w:r>
        <w:rPr>
          <w:szCs w:val="24"/>
        </w:rPr>
        <w:t>ä</w:t>
      </w:r>
      <w:r>
        <w:rPr>
          <w:szCs w:val="24"/>
        </w:rPr>
        <w:t xml:space="preserve">ndert: </w:t>
      </w:r>
    </w:p>
    <w:p w14:paraId="47D69336" w14:textId="77777777" w:rsidR="003D74EA" w:rsidRDefault="003D74EA">
      <w:pPr>
        <w:pStyle w:val="RVfliesstext175nb"/>
      </w:pPr>
      <w:r>
        <w:rPr>
          <w:szCs w:val="24"/>
        </w:rPr>
        <w:t xml:space="preserve">a) Die Angabe zu </w:t>
      </w:r>
      <w:r>
        <w:rPr>
          <w:szCs w:val="24"/>
        </w:rPr>
        <w:t>§</w:t>
      </w:r>
      <w:r>
        <w:rPr>
          <w:szCs w:val="24"/>
        </w:rPr>
        <w:t xml:space="preserve"> 21 wird wie gefolgt gefasst:</w:t>
      </w:r>
    </w:p>
    <w:p w14:paraId="0DDA4EDE" w14:textId="77777777" w:rsidR="003D74EA" w:rsidRDefault="003D74EA">
      <w:pPr>
        <w:pStyle w:val="RVfliesstext175nb"/>
      </w:pPr>
      <w:r>
        <w:rPr>
          <w:szCs w:val="24"/>
        </w:rPr>
        <w:t>„§</w:t>
      </w:r>
      <w:r>
        <w:rPr>
          <w:szCs w:val="24"/>
        </w:rPr>
        <w:t xml:space="preserve"> 21 </w:t>
      </w:r>
      <w:bookmarkStart w:id="0" w:name="__DdeLink__335_3474837295"/>
      <w:r>
        <w:rPr>
          <w:szCs w:val="24"/>
        </w:rPr>
        <w:t>Allgemeine Versetzungsbestimmungen, Vorversetzung, Profilklassen, Wiederholung, R</w:t>
      </w:r>
      <w:r>
        <w:rPr>
          <w:szCs w:val="24"/>
        </w:rPr>
        <w:t>ü</w:t>
      </w:r>
      <w:r>
        <w:rPr>
          <w:szCs w:val="24"/>
        </w:rPr>
        <w:t>cktritt, Auslandsaufenthalt</w:t>
      </w:r>
      <w:bookmarkEnd w:id="0"/>
      <w:r>
        <w:rPr>
          <w:szCs w:val="24"/>
        </w:rPr>
        <w:t>“</w:t>
      </w:r>
      <w:r>
        <w:rPr>
          <w:szCs w:val="24"/>
        </w:rPr>
        <w:t xml:space="preserve">. </w:t>
      </w:r>
    </w:p>
    <w:p w14:paraId="0B1062BC" w14:textId="77777777" w:rsidR="003D74EA" w:rsidRDefault="003D74EA">
      <w:pPr>
        <w:pStyle w:val="RVfliesstext175nb"/>
      </w:pPr>
      <w:r>
        <w:rPr>
          <w:szCs w:val="24"/>
        </w:rPr>
        <w:t xml:space="preserve">b) Die Angaben zu Abschnitt 6a und zu den </w:t>
      </w:r>
      <w:r>
        <w:rPr>
          <w:szCs w:val="24"/>
        </w:rPr>
        <w:t>§§</w:t>
      </w:r>
      <w:r>
        <w:rPr>
          <w:szCs w:val="24"/>
        </w:rPr>
        <w:t xml:space="preserve"> 44a bis 44e werden gestrichen.</w:t>
      </w:r>
    </w:p>
    <w:p w14:paraId="0EA86FBC" w14:textId="77777777" w:rsidR="003D74EA" w:rsidRDefault="003D74EA">
      <w:pPr>
        <w:pStyle w:val="RVfliesstext175nb"/>
      </w:pPr>
      <w:r>
        <w:rPr>
          <w:szCs w:val="24"/>
        </w:rPr>
        <w:t xml:space="preserve">2. </w:t>
      </w:r>
      <w:r>
        <w:rPr>
          <w:szCs w:val="24"/>
        </w:rPr>
        <w:t>§</w:t>
      </w:r>
      <w:r>
        <w:rPr>
          <w:szCs w:val="24"/>
        </w:rPr>
        <w:t xml:space="preserve"> 14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6ED343EE" w14:textId="77777777" w:rsidR="003D74EA" w:rsidRDefault="003D74EA">
      <w:pPr>
        <w:pStyle w:val="RVfliesstext175nb"/>
      </w:pPr>
      <w:r>
        <w:rPr>
          <w:szCs w:val="24"/>
        </w:rPr>
        <w:t>a) Absatz 4 wird wie folgt gefasst:</w:t>
      </w:r>
    </w:p>
    <w:p w14:paraId="39E1E9FD" w14:textId="77777777" w:rsidR="003D74EA" w:rsidRDefault="003D74EA">
      <w:pPr>
        <w:pStyle w:val="RVfliesstext175nb"/>
      </w:pPr>
      <w:r>
        <w:rPr>
          <w:szCs w:val="24"/>
        </w:rPr>
        <w:t>„</w:t>
      </w:r>
      <w:r>
        <w:rPr>
          <w:szCs w:val="24"/>
        </w:rPr>
        <w:t xml:space="preserve">(4) </w:t>
      </w:r>
      <w:bookmarkStart w:id="1" w:name="__DdeLink__338_3474837295"/>
      <w:r>
        <w:rPr>
          <w:szCs w:val="24"/>
        </w:rPr>
        <w:t>Im Wahlpflichtunterricht ab Klasse 7 kann die Schule erweiterte Angebote in den Lernbereichen Naturwissenschaften, Wirtschaft und Arbeitswelt sowie in den F</w:t>
      </w:r>
      <w:r>
        <w:rPr>
          <w:szCs w:val="24"/>
        </w:rPr>
        <w:t>ä</w:t>
      </w:r>
      <w:r>
        <w:rPr>
          <w:szCs w:val="24"/>
        </w:rPr>
        <w:t>chern Informatik, Kunst und Musik einrichten und eine zweite Fremdsprache anbieten.</w:t>
      </w:r>
      <w:bookmarkEnd w:id="1"/>
      <w:r>
        <w:rPr>
          <w:szCs w:val="24"/>
        </w:rPr>
        <w:t>“</w:t>
      </w:r>
    </w:p>
    <w:p w14:paraId="2ADA5160" w14:textId="77777777" w:rsidR="003D74EA" w:rsidRDefault="003D74EA">
      <w:pPr>
        <w:pStyle w:val="RVfliesstext175nb"/>
      </w:pPr>
      <w:r>
        <w:rPr>
          <w:szCs w:val="24"/>
        </w:rPr>
        <w:t>b) Dem Absatz 5 wird folgender Satz angef</w:t>
      </w:r>
      <w:r>
        <w:rPr>
          <w:szCs w:val="24"/>
        </w:rPr>
        <w:t>ü</w:t>
      </w:r>
      <w:r>
        <w:rPr>
          <w:szCs w:val="24"/>
        </w:rPr>
        <w:t>gt:</w:t>
      </w:r>
    </w:p>
    <w:p w14:paraId="147087C6" w14:textId="77777777" w:rsidR="003D74EA" w:rsidRDefault="003D74EA">
      <w:pPr>
        <w:pStyle w:val="RVfliesstext175nb"/>
      </w:pPr>
      <w:r>
        <w:rPr>
          <w:szCs w:val="24"/>
        </w:rPr>
        <w:t>„</w:t>
      </w:r>
      <w:bookmarkStart w:id="2" w:name="__DdeLink__340_3474837295"/>
      <w:r>
        <w:rPr>
          <w:szCs w:val="24"/>
        </w:rPr>
        <w:t>Ab Klasse 9 kann die Schule eine weitere moderne Fremdsprache mit vier Wochenstunden anbieten.</w:t>
      </w:r>
      <w:bookmarkEnd w:id="2"/>
      <w:r>
        <w:rPr>
          <w:szCs w:val="24"/>
        </w:rPr>
        <w:t>“</w:t>
      </w:r>
    </w:p>
    <w:p w14:paraId="3C157DBD" w14:textId="77777777" w:rsidR="003D74EA" w:rsidRDefault="003D74EA">
      <w:pPr>
        <w:pStyle w:val="RVfliesstext175nb"/>
      </w:pPr>
      <w:r>
        <w:rPr>
          <w:szCs w:val="24"/>
        </w:rPr>
        <w:t xml:space="preserve">c) In Absatz 7 wird das Wort </w:t>
      </w:r>
      <w:r>
        <w:rPr>
          <w:szCs w:val="24"/>
        </w:rPr>
        <w:t>„</w:t>
      </w:r>
      <w:r>
        <w:rPr>
          <w:szCs w:val="24"/>
        </w:rPr>
        <w:t>Englisch</w:t>
      </w:r>
      <w:r>
        <w:rPr>
          <w:szCs w:val="24"/>
        </w:rPr>
        <w:t>“</w:t>
      </w:r>
      <w:r>
        <w:rPr>
          <w:szCs w:val="24"/>
        </w:rPr>
        <w:t xml:space="preserve"> durch die W</w:t>
      </w:r>
      <w:r>
        <w:rPr>
          <w:szCs w:val="24"/>
        </w:rPr>
        <w:t>ö</w:t>
      </w:r>
      <w:r>
        <w:rPr>
          <w:szCs w:val="24"/>
        </w:rPr>
        <w:t xml:space="preserve">rter </w:t>
      </w:r>
      <w:r>
        <w:rPr>
          <w:szCs w:val="24"/>
        </w:rPr>
        <w:t>„</w:t>
      </w:r>
      <w:r>
        <w:rPr>
          <w:szCs w:val="24"/>
        </w:rPr>
        <w:t>den Fremdsprachen</w:t>
      </w:r>
      <w:r>
        <w:rPr>
          <w:szCs w:val="24"/>
        </w:rPr>
        <w:t>“</w:t>
      </w:r>
      <w:r>
        <w:rPr>
          <w:szCs w:val="24"/>
        </w:rPr>
        <w:t xml:space="preserve"> ersetzt.  </w:t>
      </w:r>
    </w:p>
    <w:p w14:paraId="1F858817" w14:textId="77777777" w:rsidR="003D74EA" w:rsidRDefault="003D74EA">
      <w:pPr>
        <w:pStyle w:val="RVfliesstext175nb"/>
      </w:pPr>
      <w:r>
        <w:rPr>
          <w:szCs w:val="24"/>
        </w:rPr>
        <w:t xml:space="preserve">3. In </w:t>
      </w:r>
      <w:r>
        <w:rPr>
          <w:szCs w:val="24"/>
        </w:rPr>
        <w:t>§</w:t>
      </w:r>
      <w:r>
        <w:rPr>
          <w:szCs w:val="24"/>
        </w:rPr>
        <w:t xml:space="preserve"> 17 Absatz 3 Satz 3 werden nach dem Wort </w:t>
      </w:r>
      <w:r>
        <w:rPr>
          <w:szCs w:val="24"/>
        </w:rPr>
        <w:t>„</w:t>
      </w:r>
      <w:r>
        <w:rPr>
          <w:szCs w:val="24"/>
        </w:rPr>
        <w:t>Oberstufe</w:t>
      </w:r>
      <w:r>
        <w:rPr>
          <w:szCs w:val="24"/>
        </w:rPr>
        <w:t>“</w:t>
      </w:r>
      <w:r>
        <w:rPr>
          <w:szCs w:val="24"/>
        </w:rPr>
        <w:t xml:space="preserve"> die W</w:t>
      </w:r>
      <w:r>
        <w:rPr>
          <w:szCs w:val="24"/>
        </w:rPr>
        <w:t>ö</w:t>
      </w:r>
      <w:r>
        <w:rPr>
          <w:szCs w:val="24"/>
        </w:rPr>
        <w:t xml:space="preserve">rter </w:t>
      </w:r>
      <w:r>
        <w:rPr>
          <w:szCs w:val="24"/>
        </w:rPr>
        <w:t>„</w:t>
      </w:r>
      <w:bookmarkStart w:id="3" w:name="__DdeLink__342_3474837295"/>
      <w:r>
        <w:rPr>
          <w:szCs w:val="24"/>
        </w:rPr>
        <w:t>vom 5. Oktober 1998 (GV. NRW. S. 594)</w:t>
      </w:r>
      <w:bookmarkEnd w:id="3"/>
      <w:r>
        <w:rPr>
          <w:szCs w:val="24"/>
        </w:rPr>
        <w:t>“</w:t>
      </w:r>
      <w:r>
        <w:rPr>
          <w:szCs w:val="24"/>
        </w:rPr>
        <w:t xml:space="preserve"> eingef</w:t>
      </w:r>
      <w:r>
        <w:rPr>
          <w:szCs w:val="24"/>
        </w:rPr>
        <w:t>ü</w:t>
      </w:r>
      <w:r>
        <w:rPr>
          <w:szCs w:val="24"/>
        </w:rPr>
        <w:t>gt.</w:t>
      </w:r>
    </w:p>
    <w:p w14:paraId="60C29852" w14:textId="77777777" w:rsidR="003D74EA" w:rsidRDefault="003D74EA">
      <w:pPr>
        <w:pStyle w:val="RVfliesstext175nb"/>
      </w:pPr>
      <w:r>
        <w:rPr>
          <w:szCs w:val="24"/>
        </w:rPr>
        <w:t xml:space="preserve">4. </w:t>
      </w:r>
      <w:r>
        <w:rPr>
          <w:szCs w:val="24"/>
        </w:rPr>
        <w:t>§</w:t>
      </w:r>
      <w:r>
        <w:rPr>
          <w:szCs w:val="24"/>
        </w:rPr>
        <w:t xml:space="preserve"> 19 Absatz 4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245A63F2" w14:textId="77777777" w:rsidR="003D74EA" w:rsidRDefault="003D74EA">
      <w:pPr>
        <w:pStyle w:val="RVfliesstext175nb"/>
      </w:pPr>
      <w:r>
        <w:rPr>
          <w:szCs w:val="24"/>
        </w:rPr>
        <w:t xml:space="preserve">a) In Satz 1 wird nach dem Wort </w:t>
      </w:r>
      <w:r>
        <w:rPr>
          <w:szCs w:val="24"/>
        </w:rPr>
        <w:t>„</w:t>
      </w:r>
      <w:r>
        <w:rPr>
          <w:szCs w:val="24"/>
        </w:rPr>
        <w:t>F</w:t>
      </w:r>
      <w:r>
        <w:rPr>
          <w:szCs w:val="24"/>
        </w:rPr>
        <w:t>ä</w:t>
      </w:r>
      <w:r>
        <w:rPr>
          <w:szCs w:val="24"/>
        </w:rPr>
        <w:t>cher</w:t>
      </w:r>
      <w:r>
        <w:rPr>
          <w:szCs w:val="24"/>
        </w:rPr>
        <w:t>“</w:t>
      </w:r>
      <w:r>
        <w:rPr>
          <w:szCs w:val="24"/>
        </w:rPr>
        <w:t xml:space="preserve"> die Angabe </w:t>
      </w:r>
      <w:r>
        <w:rPr>
          <w:szCs w:val="24"/>
        </w:rPr>
        <w:t>„</w:t>
      </w:r>
      <w:r>
        <w:rPr>
          <w:szCs w:val="24"/>
        </w:rPr>
        <w:t>Biologie,</w:t>
      </w:r>
      <w:r>
        <w:rPr>
          <w:szCs w:val="24"/>
        </w:rPr>
        <w:t>“</w:t>
      </w:r>
      <w:r>
        <w:rPr>
          <w:szCs w:val="24"/>
        </w:rPr>
        <w:t xml:space="preserve"> eingef</w:t>
      </w:r>
      <w:r>
        <w:rPr>
          <w:szCs w:val="24"/>
        </w:rPr>
        <w:t>ü</w:t>
      </w:r>
      <w:r>
        <w:rPr>
          <w:szCs w:val="24"/>
        </w:rPr>
        <w:t>gt.</w:t>
      </w:r>
    </w:p>
    <w:p w14:paraId="3AB912CE" w14:textId="77777777" w:rsidR="003D74EA" w:rsidRDefault="003D74EA">
      <w:pPr>
        <w:pStyle w:val="RVfliesstext175nb"/>
      </w:pPr>
      <w:r>
        <w:rPr>
          <w:szCs w:val="24"/>
        </w:rPr>
        <w:t>b) In Satz 3 werden die W</w:t>
      </w:r>
      <w:r>
        <w:rPr>
          <w:szCs w:val="24"/>
        </w:rPr>
        <w:t>ö</w:t>
      </w:r>
      <w:r>
        <w:rPr>
          <w:szCs w:val="24"/>
        </w:rPr>
        <w:t xml:space="preserve">rter </w:t>
      </w:r>
      <w:r>
        <w:rPr>
          <w:szCs w:val="24"/>
        </w:rPr>
        <w:t>„</w:t>
      </w:r>
      <w:r>
        <w:rPr>
          <w:szCs w:val="24"/>
        </w:rPr>
        <w:t>in einzelnen F</w:t>
      </w:r>
      <w:r>
        <w:rPr>
          <w:szCs w:val="24"/>
        </w:rPr>
        <w:t>ä</w:t>
      </w:r>
      <w:r>
        <w:rPr>
          <w:szCs w:val="24"/>
        </w:rPr>
        <w:t>chern</w:t>
      </w:r>
      <w:r>
        <w:rPr>
          <w:szCs w:val="24"/>
        </w:rPr>
        <w:t>“</w:t>
      </w:r>
      <w:r>
        <w:rPr>
          <w:szCs w:val="24"/>
        </w:rPr>
        <w:t xml:space="preserve"> gestrichen. </w:t>
      </w:r>
    </w:p>
    <w:p w14:paraId="69134525" w14:textId="77777777" w:rsidR="003D74EA" w:rsidRDefault="003D74EA">
      <w:pPr>
        <w:pStyle w:val="RVfliesstext175nb"/>
      </w:pPr>
      <w:r>
        <w:rPr>
          <w:szCs w:val="24"/>
        </w:rPr>
        <w:t xml:space="preserve">5. </w:t>
      </w:r>
      <w:r>
        <w:rPr>
          <w:szCs w:val="24"/>
        </w:rPr>
        <w:t>§</w:t>
      </w:r>
      <w:r>
        <w:rPr>
          <w:szCs w:val="24"/>
        </w:rPr>
        <w:t xml:space="preserve"> 20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23509441" w14:textId="77777777" w:rsidR="003D74EA" w:rsidRDefault="003D74EA">
      <w:pPr>
        <w:pStyle w:val="RVfliesstext175nb"/>
      </w:pPr>
      <w:r>
        <w:rPr>
          <w:szCs w:val="24"/>
        </w:rPr>
        <w:t xml:space="preserve">a) In Absatz 5 Satz 1 wird nach dem Wort </w:t>
      </w:r>
      <w:r>
        <w:rPr>
          <w:szCs w:val="24"/>
        </w:rPr>
        <w:t>„</w:t>
      </w:r>
      <w:r>
        <w:rPr>
          <w:szCs w:val="24"/>
        </w:rPr>
        <w:t>F</w:t>
      </w:r>
      <w:r>
        <w:rPr>
          <w:szCs w:val="24"/>
        </w:rPr>
        <w:t>ä</w:t>
      </w:r>
      <w:r>
        <w:rPr>
          <w:szCs w:val="24"/>
        </w:rPr>
        <w:t>cher</w:t>
      </w:r>
      <w:r>
        <w:rPr>
          <w:szCs w:val="24"/>
        </w:rPr>
        <w:t>“</w:t>
      </w:r>
      <w:r>
        <w:rPr>
          <w:szCs w:val="24"/>
        </w:rPr>
        <w:t xml:space="preserve"> die Angabe </w:t>
      </w:r>
      <w:r>
        <w:rPr>
          <w:szCs w:val="24"/>
        </w:rPr>
        <w:t>„</w:t>
      </w:r>
      <w:r>
        <w:rPr>
          <w:szCs w:val="24"/>
        </w:rPr>
        <w:t>Biologie,</w:t>
      </w:r>
      <w:r>
        <w:rPr>
          <w:szCs w:val="24"/>
        </w:rPr>
        <w:t>“</w:t>
      </w:r>
      <w:r>
        <w:rPr>
          <w:szCs w:val="24"/>
        </w:rPr>
        <w:t xml:space="preserve"> eingef</w:t>
      </w:r>
      <w:r>
        <w:rPr>
          <w:szCs w:val="24"/>
        </w:rPr>
        <w:t>ü</w:t>
      </w:r>
      <w:r>
        <w:rPr>
          <w:szCs w:val="24"/>
        </w:rPr>
        <w:t xml:space="preserve">gt. </w:t>
      </w:r>
    </w:p>
    <w:p w14:paraId="65544619" w14:textId="77777777" w:rsidR="003D74EA" w:rsidRDefault="003D74EA">
      <w:pPr>
        <w:pStyle w:val="RVfliesstext175nb"/>
      </w:pPr>
      <w:r>
        <w:rPr>
          <w:szCs w:val="24"/>
        </w:rPr>
        <w:t>b) Absatz 6 wird wie folgt gefasst:</w:t>
      </w:r>
    </w:p>
    <w:p w14:paraId="6D1207AB" w14:textId="77777777" w:rsidR="003D74EA" w:rsidRDefault="003D74EA">
      <w:pPr>
        <w:pStyle w:val="RVfliesstext175nb"/>
      </w:pPr>
      <w:r>
        <w:rPr>
          <w:szCs w:val="24"/>
        </w:rPr>
        <w:t>„</w:t>
      </w:r>
      <w:r>
        <w:rPr>
          <w:szCs w:val="24"/>
        </w:rPr>
        <w:t xml:space="preserve">(6) </w:t>
      </w:r>
      <w:bookmarkStart w:id="4" w:name="__DdeLink__344_3474837295"/>
      <w:r>
        <w:rPr>
          <w:szCs w:val="24"/>
        </w:rPr>
        <w:t>In der Sekundarschule in der teilintegrierten Form wird Absatz 5 mit der Ma</w:t>
      </w:r>
      <w:r>
        <w:rPr>
          <w:szCs w:val="24"/>
        </w:rPr>
        <w:t>ß</w:t>
      </w:r>
      <w:r>
        <w:rPr>
          <w:szCs w:val="24"/>
        </w:rPr>
        <w:t xml:space="preserve">gabe angewandt, dass der Unterricht auf den beiden Anspruchsebenen in Form der Binnendifferenzierung in gemeinsamen Lerngruppen oder in Kursen der </w:t>
      </w:r>
      <w:r>
        <w:rPr>
          <w:szCs w:val="24"/>
        </w:rPr>
        <w:t>ä</w:t>
      </w:r>
      <w:r>
        <w:rPr>
          <w:szCs w:val="24"/>
        </w:rPr>
        <w:t>u</w:t>
      </w:r>
      <w:r>
        <w:rPr>
          <w:szCs w:val="24"/>
        </w:rPr>
        <w:t>ß</w:t>
      </w:r>
      <w:r>
        <w:rPr>
          <w:szCs w:val="24"/>
        </w:rPr>
        <w:t>eren Fachleistungsdifferenzierung (Grundkurse, Erweiterungskurse) erteilt wird.</w:t>
      </w:r>
      <w:bookmarkEnd w:id="4"/>
      <w:r>
        <w:rPr>
          <w:szCs w:val="24"/>
        </w:rPr>
        <w:t>“</w:t>
      </w:r>
    </w:p>
    <w:p w14:paraId="67BD1C1C" w14:textId="77777777" w:rsidR="003D74EA" w:rsidRDefault="003D74EA">
      <w:pPr>
        <w:pStyle w:val="RVfliesstext175nb"/>
      </w:pPr>
      <w:r>
        <w:t xml:space="preserve">6. </w:t>
      </w:r>
      <w:r>
        <w:t>§</w:t>
      </w:r>
      <w:r>
        <w:t xml:space="preserve"> 21 wird wie folgt ge</w:t>
      </w:r>
      <w:r>
        <w:t>ä</w:t>
      </w:r>
      <w:r>
        <w:t>ndert:</w:t>
      </w:r>
    </w:p>
    <w:p w14:paraId="5CEC5B13" w14:textId="77777777" w:rsidR="003D74EA" w:rsidRDefault="003D74EA">
      <w:pPr>
        <w:pStyle w:val="RVfliesstext175nb"/>
      </w:pPr>
      <w:r>
        <w:t xml:space="preserve">a) Die </w:t>
      </w:r>
      <w:r>
        <w:t>Ü</w:t>
      </w:r>
      <w:r>
        <w:t>berschrift wird wie folgt gefasst:</w:t>
      </w:r>
    </w:p>
    <w:p w14:paraId="726EE03C" w14:textId="77777777" w:rsidR="003D74EA" w:rsidRDefault="003D74EA">
      <w:pPr>
        <w:pStyle w:val="RVueberschrift285fz"/>
      </w:pPr>
      <w:r>
        <w:t>„§</w:t>
      </w:r>
      <w:r>
        <w:t xml:space="preserve"> 21</w:t>
      </w:r>
      <w:r>
        <w:br/>
        <w:t xml:space="preserve">Allgemeine Versetzungsbestimmungen, Vorversetzung, </w:t>
      </w:r>
      <w:r>
        <w:br/>
        <w:t>Profilklassen, Wiederholung,</w:t>
      </w:r>
      <w:r>
        <w:br/>
        <w:t>R</w:t>
      </w:r>
      <w:r>
        <w:t>ü</w:t>
      </w:r>
      <w:r>
        <w:t>cktritt, Auslandsaufenthalt</w:t>
      </w:r>
      <w:r>
        <w:t>“</w:t>
      </w:r>
    </w:p>
    <w:p w14:paraId="229D5310" w14:textId="77777777" w:rsidR="003D74EA" w:rsidRDefault="003D74EA">
      <w:pPr>
        <w:pStyle w:val="RVfliesstext175nb"/>
      </w:pPr>
      <w:r>
        <w:t>b) Dem Absatz 2 werden folgende S</w:t>
      </w:r>
      <w:r>
        <w:t>ä</w:t>
      </w:r>
      <w:r>
        <w:t>tze angef</w:t>
      </w:r>
      <w:r>
        <w:t>ü</w:t>
      </w:r>
      <w:r>
        <w:t>gt:</w:t>
      </w:r>
    </w:p>
    <w:p w14:paraId="08884AA2" w14:textId="77777777" w:rsidR="003D74EA" w:rsidRDefault="003D74EA">
      <w:pPr>
        <w:pStyle w:val="RVfliesstext175nb"/>
      </w:pPr>
      <w:r>
        <w:t>„</w:t>
      </w:r>
      <w:bookmarkStart w:id="5" w:name="__DdeLink__346_3474837295"/>
      <w:r>
        <w:t>Ist mit der Versetzung der Erwerb des Ersten Schulabschlusses verbunden, wird dieser von den vorversetzten Sch</w:t>
      </w:r>
      <w:r>
        <w:t>ü</w:t>
      </w:r>
      <w:r>
        <w:t>lerinnen und Sch</w:t>
      </w:r>
      <w:r>
        <w:t>ü</w:t>
      </w:r>
      <w:r>
        <w:t>lern mit dem erfolgreichen Durchlaufen des folgenden Schulhalbjahres erworben. F</w:t>
      </w:r>
      <w:r>
        <w:t>ü</w:t>
      </w:r>
      <w:r>
        <w:t xml:space="preserve">r die Vorversetzung in die gymnasiale Oberstufe gelten die Regelungen der Verordnung </w:t>
      </w:r>
      <w:r>
        <w:t>ü</w:t>
      </w:r>
      <w:r>
        <w:t>ber den Bildungsgang und die Abiturpr</w:t>
      </w:r>
      <w:r>
        <w:t>ü</w:t>
      </w:r>
      <w:r>
        <w:t>fung in der gymnasialen Oberstufe.</w:t>
      </w:r>
      <w:bookmarkEnd w:id="5"/>
      <w:r>
        <w:t>“</w:t>
      </w:r>
    </w:p>
    <w:p w14:paraId="6FA3D6B5" w14:textId="77777777" w:rsidR="003D74EA" w:rsidRDefault="003D74EA">
      <w:pPr>
        <w:pStyle w:val="RVfliesstext175nb"/>
      </w:pPr>
      <w:r>
        <w:t>c) Folgender Absatz 5 wird angef</w:t>
      </w:r>
      <w:r>
        <w:t>ü</w:t>
      </w:r>
      <w:r>
        <w:t>gt:</w:t>
      </w:r>
    </w:p>
    <w:p w14:paraId="7B70BDE2" w14:textId="77777777" w:rsidR="003D74EA" w:rsidRDefault="003D74EA">
      <w:pPr>
        <w:pStyle w:val="RVfliesstext175nb"/>
      </w:pPr>
      <w:r>
        <w:t>„</w:t>
      </w:r>
      <w:bookmarkStart w:id="6" w:name="__DdeLink__348_3474837295"/>
      <w:r>
        <w:t>(5) W</w:t>
      </w:r>
      <w:r>
        <w:t>ä</w:t>
      </w:r>
      <w:r>
        <w:t>hrend der Sekundarstufe I k</w:t>
      </w:r>
      <w:r>
        <w:t>ö</w:t>
      </w:r>
      <w:r>
        <w:t>nnen Sch</w:t>
      </w:r>
      <w:r>
        <w:t>ü</w:t>
      </w:r>
      <w:r>
        <w:t>lerinnen und Sch</w:t>
      </w:r>
      <w:r>
        <w:t>ü</w:t>
      </w:r>
      <w:r>
        <w:t>ler f</w:t>
      </w:r>
      <w:r>
        <w:t>ü</w:t>
      </w:r>
      <w:r>
        <w:t>r einen Auslandsaufenthalt gem</w:t>
      </w:r>
      <w:r>
        <w:t>äß</w:t>
      </w:r>
      <w:r>
        <w:t xml:space="preserve"> </w:t>
      </w:r>
      <w:r>
        <w:t>§</w:t>
      </w:r>
      <w:r>
        <w:t xml:space="preserve"> 43 Absatz 4 des Schulgesetzes </w:t>
      </w:r>
      <w:r>
        <w:t>beurlaubt werden. Nach R</w:t>
      </w:r>
      <w:r>
        <w:t>ü</w:t>
      </w:r>
      <w:r>
        <w:t>ckkehr wird die Schullaufbahn grunds</w:t>
      </w:r>
      <w:r>
        <w:t>ä</w:t>
      </w:r>
      <w:r>
        <w:t>tzlich in der Jahrgangsstufe fortgesetzt, in der der Auslandsaufenthalt begonnen wurde. Abweichend davon kann die Schullaufbahn in der n</w:t>
      </w:r>
      <w:r>
        <w:t>ä</w:t>
      </w:r>
      <w:r>
        <w:t>chsth</w:t>
      </w:r>
      <w:r>
        <w:t>ö</w:t>
      </w:r>
      <w:r>
        <w:t>heren Jahrgangsstufe fortgesetzt werden, wenn die Sch</w:t>
      </w:r>
      <w:r>
        <w:t>ü</w:t>
      </w:r>
      <w:r>
        <w:t>lerin oder der Sch</w:t>
      </w:r>
      <w:r>
        <w:t>ü</w:t>
      </w:r>
      <w:r>
        <w:t>ler vorversetzt wurde.</w:t>
      </w:r>
      <w:bookmarkEnd w:id="6"/>
      <w:r>
        <w:t>“</w:t>
      </w:r>
    </w:p>
    <w:p w14:paraId="2F31891A" w14:textId="77777777" w:rsidR="003D74EA" w:rsidRDefault="003D74EA">
      <w:pPr>
        <w:pStyle w:val="RVfliesstext175nb"/>
      </w:pPr>
      <w:r>
        <w:t xml:space="preserve">7. In </w:t>
      </w:r>
      <w:r>
        <w:t>§</w:t>
      </w:r>
      <w:r>
        <w:t xml:space="preserve"> 43 Absatz 4 Satz 4 wird nach dem Wort </w:t>
      </w:r>
      <w:r>
        <w:t>„</w:t>
      </w:r>
      <w:r>
        <w:t>Fach</w:t>
      </w:r>
      <w:r>
        <w:t>“</w:t>
      </w:r>
      <w:r>
        <w:t xml:space="preserve"> die Angabe </w:t>
      </w:r>
      <w:r>
        <w:t>„</w:t>
      </w:r>
      <w:r>
        <w:t>Biologie,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1A6589FB" w14:textId="77777777" w:rsidR="003D74EA" w:rsidRDefault="003D74EA">
      <w:pPr>
        <w:pStyle w:val="RVfliesstext175nb"/>
      </w:pPr>
      <w:r>
        <w:t>8. Abschnitt 6a wird aufgehoben.</w:t>
      </w:r>
    </w:p>
    <w:p w14:paraId="446B2C5D" w14:textId="77777777" w:rsidR="003D74EA" w:rsidRDefault="003D74EA">
      <w:pPr>
        <w:pStyle w:val="RVfliesstext175nb"/>
      </w:pPr>
      <w:r>
        <w:t>9. In Anlage 1 wird dem Text zur Fu</w:t>
      </w:r>
      <w:r>
        <w:t>ß</w:t>
      </w:r>
      <w:r>
        <w:t>note 5 folgender Satz angef</w:t>
      </w:r>
      <w:r>
        <w:t>ü</w:t>
      </w:r>
      <w:r>
        <w:t>gt:</w:t>
      </w:r>
    </w:p>
    <w:p w14:paraId="5E91BEE1" w14:textId="77777777" w:rsidR="003D74EA" w:rsidRDefault="003D74EA">
      <w:pPr>
        <w:pStyle w:val="RVfliesstext175nb"/>
      </w:pPr>
      <w:r>
        <w:t>„</w:t>
      </w:r>
      <w:bookmarkStart w:id="7" w:name="__DdeLink__101_295964721"/>
      <w:r>
        <w:t>F</w:t>
      </w:r>
      <w:r>
        <w:t>ü</w:t>
      </w:r>
      <w:r>
        <w:t>r etwaigen Unterricht in der zweiten Fremdsprache sind f</w:t>
      </w:r>
      <w:r>
        <w:t>ü</w:t>
      </w:r>
      <w:r>
        <w:t>r die Klassen 7 bis 10 - soweit durchgehend belegt - 14 Wochenstunden, d.h. der Einsatz von sechs Erg</w:t>
      </w:r>
      <w:r>
        <w:t>ä</w:t>
      </w:r>
      <w:r>
        <w:t>nzungsstunden, vorzusehen.</w:t>
      </w:r>
      <w:bookmarkEnd w:id="7"/>
      <w:r>
        <w:t>“</w:t>
      </w:r>
    </w:p>
    <w:p w14:paraId="1854A870" w14:textId="77777777" w:rsidR="003D74EA" w:rsidRDefault="003D74EA">
      <w:pPr>
        <w:rPr>
          <w:rFonts w:ascii="Times New Roman" w:hAnsi="Times New Roman"/>
        </w:rPr>
      </w:pPr>
    </w:p>
    <w:p w14:paraId="02CE9D58" w14:textId="77777777" w:rsidR="003D74EA" w:rsidRDefault="003D74EA">
      <w:pPr>
        <w:pStyle w:val="RVfliesstext175nb"/>
      </w:pPr>
      <w:r>
        <w:t>10. Die Anlage 3b erh</w:t>
      </w:r>
      <w:r>
        <w:t>ä</w:t>
      </w:r>
      <w:r>
        <w:t xml:space="preserve">lt die aus dem Anhang zu dieser Verordnung ersichtliche Fassung. </w:t>
      </w:r>
    </w:p>
    <w:p w14:paraId="4B76E57A" w14:textId="77777777" w:rsidR="003D74EA" w:rsidRDefault="003D74EA">
      <w:pPr>
        <w:pStyle w:val="RVueberschrift285fz"/>
      </w:pPr>
      <w:r>
        <w:rPr>
          <w:szCs w:val="24"/>
        </w:rPr>
        <w:t>Artikel 2</w:t>
      </w:r>
    </w:p>
    <w:p w14:paraId="2B4E4F1E" w14:textId="77777777" w:rsidR="003D74EA" w:rsidRDefault="003D74EA">
      <w:pPr>
        <w:pStyle w:val="RVfliesstext175nb"/>
      </w:pPr>
      <w:r>
        <w:t>Diese Verordnung tritt am 1. August 2024 in Kraft.</w:t>
      </w:r>
    </w:p>
    <w:p w14:paraId="763DFB8D" w14:textId="77777777" w:rsidR="003D74EA" w:rsidRDefault="003D74EA">
      <w:pPr>
        <w:pStyle w:val="RVfliesstext175nb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1161"/>
        <w:gridCol w:w="1164"/>
        <w:gridCol w:w="894"/>
      </w:tblGrid>
      <w:tr w:rsidR="00000000" w14:paraId="62CFF508" w14:textId="77777777"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83F44" w14:textId="77777777" w:rsidR="003D74EA" w:rsidRDefault="003D74EA">
            <w:pPr>
              <w:pStyle w:val="RVredhinweis"/>
            </w:pPr>
            <w:r>
              <w:t>Nachfolgend finden Sie die Anlage zur Verordnung:</w:t>
            </w:r>
          </w:p>
        </w:tc>
      </w:tr>
      <w:tr w:rsidR="00000000" w14:paraId="72AC0B13" w14:textId="77777777">
        <w:trPr>
          <w:trHeight w:val="210"/>
        </w:trPr>
        <w:tc>
          <w:tcPr>
            <w:tcW w:w="488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8323C" w14:textId="77777777" w:rsidR="003D74EA" w:rsidRDefault="003D74EA">
            <w:pPr>
              <w:pStyle w:val="RVtabelle75fr"/>
            </w:pPr>
            <w:bookmarkStart w:id="8" w:name="Anlage3_Kopie_3"/>
            <w:bookmarkEnd w:id="8"/>
            <w:r>
              <w:t>Anlage 3b</w:t>
            </w:r>
            <w:r>
              <w:rPr>
                <w:b w:val="0"/>
                <w:bCs w:val="0"/>
                <w:i/>
                <w:iCs/>
              </w:rPr>
              <w:t xml:space="preserve"> (ab 01.08.2021 neu ab Klasse 5)</w:t>
            </w:r>
          </w:p>
        </w:tc>
      </w:tr>
      <w:tr w:rsidR="00000000" w14:paraId="0A5C4B15" w14:textId="77777777">
        <w:trPr>
          <w:trHeight w:val="40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D31CB97" w14:textId="77777777" w:rsidR="003D74EA" w:rsidRDefault="003D74EA">
            <w:pPr>
              <w:pStyle w:val="RVtabellenfcberschrift"/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mit achtj</w:t>
            </w:r>
            <w:r>
              <w:t>ä</w:t>
            </w:r>
            <w:r>
              <w:t>hrigem Bildungsgang (G8)</w:t>
            </w:r>
          </w:p>
        </w:tc>
      </w:tr>
      <w:tr w:rsidR="00000000" w14:paraId="7A004E68" w14:textId="77777777">
        <w:trPr>
          <w:trHeight w:val="43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91556" w14:textId="77777777" w:rsidR="003D74EA" w:rsidRDefault="003D74EA">
            <w:pPr>
              <w:pStyle w:val="RVtabelle75fr"/>
            </w:pPr>
            <w:r>
              <w:t>Klasse</w:t>
            </w:r>
          </w:p>
          <w:p w14:paraId="04743A45" w14:textId="77777777" w:rsidR="003D74EA" w:rsidRDefault="003D74EA">
            <w:pPr>
              <w:pStyle w:val="RVtabelle75fb"/>
            </w:pPr>
            <w:r>
              <w:t>Lernbereich/Fach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C1B1E" w14:textId="77777777" w:rsidR="003D74EA" w:rsidRDefault="003D74EA">
            <w:pPr>
              <w:pStyle w:val="RVtabelle75fz"/>
            </w:pPr>
            <w:r>
              <w:t>5 und 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9349F" w14:textId="77777777" w:rsidR="003D74EA" w:rsidRDefault="003D74EA">
            <w:pPr>
              <w:pStyle w:val="RVtabelle75fz"/>
            </w:pPr>
            <w:r>
              <w:t>7 bis 9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4B92A" w14:textId="77777777" w:rsidR="003D74EA" w:rsidRDefault="003D74EA">
            <w:pPr>
              <w:pStyle w:val="RVtabelle75fz"/>
            </w:pPr>
            <w:r>
              <w:t>Gesamt S I</w:t>
            </w:r>
          </w:p>
        </w:tc>
      </w:tr>
      <w:tr w:rsidR="00000000" w14:paraId="7E65FF0A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CD6ED" w14:textId="77777777" w:rsidR="003D74EA" w:rsidRDefault="003D74EA">
            <w:pPr>
              <w:pStyle w:val="RVtabelle75nl"/>
            </w:pPr>
            <w:r>
              <w:t>Deutsch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5E38B5" w14:textId="77777777" w:rsidR="003D74EA" w:rsidRDefault="003D74EA">
            <w:pPr>
              <w:pStyle w:val="RVtabelle75nz"/>
            </w:pPr>
            <w:r>
              <w:t>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26645" w14:textId="77777777" w:rsidR="003D74EA" w:rsidRDefault="003D74EA">
            <w:pPr>
              <w:pStyle w:val="RVtabelle75nz"/>
            </w:pPr>
            <w:r>
              <w:t>11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A6232" w14:textId="77777777" w:rsidR="003D74EA" w:rsidRDefault="003D74EA">
            <w:pPr>
              <w:pStyle w:val="RVtabelle75nz"/>
            </w:pPr>
            <w:r>
              <w:t>19</w:t>
            </w:r>
          </w:p>
        </w:tc>
      </w:tr>
      <w:tr w:rsidR="00000000" w14:paraId="40D5FFE0" w14:textId="77777777">
        <w:trPr>
          <w:trHeight w:val="85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60B89" w14:textId="77777777" w:rsidR="003D74EA" w:rsidRDefault="003D74EA">
            <w:pPr>
              <w:pStyle w:val="RVtabelle75nl"/>
            </w:pPr>
            <w:r>
              <w:t>Gesellschaftslehre</w:t>
            </w:r>
            <w:r>
              <w:rPr>
                <w:rStyle w:val="FNhochgestellt"/>
              </w:rPr>
              <w:t>1</w:t>
            </w:r>
            <w:r>
              <w:t>:</w:t>
            </w:r>
          </w:p>
          <w:p w14:paraId="5F2545A2" w14:textId="77777777" w:rsidR="003D74EA" w:rsidRDefault="003D74EA">
            <w:pPr>
              <w:pStyle w:val="RVtabelle75nl"/>
            </w:pPr>
            <w:r>
              <w:t>Geschichte</w:t>
            </w:r>
          </w:p>
          <w:p w14:paraId="33ED40E7" w14:textId="77777777" w:rsidR="003D74EA" w:rsidRDefault="003D74EA">
            <w:pPr>
              <w:pStyle w:val="RVtabelle75nl"/>
            </w:pPr>
            <w:r>
              <w:t>Erdkunde</w:t>
            </w:r>
          </w:p>
          <w:p w14:paraId="2FDFAAB9" w14:textId="77777777" w:rsidR="003D74EA" w:rsidRDefault="003D74EA">
            <w:pPr>
              <w:pStyle w:val="RVtabelle75nl"/>
            </w:pPr>
            <w:r>
              <w:t>Wirtschaft-Politik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535A7" w14:textId="77777777" w:rsidR="003D74EA" w:rsidRDefault="003D74EA">
            <w:pPr>
              <w:pStyle w:val="RVtabelle75nz"/>
            </w:pPr>
            <w:r>
              <w:t>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81539" w14:textId="77777777" w:rsidR="003D74EA" w:rsidRDefault="003D74EA">
            <w:pPr>
              <w:pStyle w:val="RVtabelle75nz"/>
            </w:pPr>
            <w:r>
              <w:t>12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2DF1B" w14:textId="77777777" w:rsidR="003D74EA" w:rsidRDefault="003D74EA">
            <w:pPr>
              <w:pStyle w:val="RVtabelle75nz"/>
            </w:pPr>
            <w:r>
              <w:t>18</w:t>
            </w:r>
          </w:p>
        </w:tc>
      </w:tr>
      <w:tr w:rsidR="00000000" w14:paraId="5B2DAD92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611E2" w14:textId="77777777" w:rsidR="003D74EA" w:rsidRDefault="003D74EA">
            <w:pPr>
              <w:pStyle w:val="RVtabelle75nl"/>
            </w:pPr>
            <w:r>
              <w:t>Mathematik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8FF52" w14:textId="77777777" w:rsidR="003D74EA" w:rsidRDefault="003D74EA">
            <w:pPr>
              <w:pStyle w:val="RVtabelle75nz"/>
            </w:pPr>
            <w:r>
              <w:t>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5795C6" w14:textId="77777777" w:rsidR="003D74EA" w:rsidRDefault="003D74EA">
            <w:pPr>
              <w:pStyle w:val="RVtabelle75nz"/>
            </w:pPr>
            <w:r>
              <w:t>11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9B47C" w14:textId="77777777" w:rsidR="003D74EA" w:rsidRDefault="003D74EA">
            <w:pPr>
              <w:pStyle w:val="RVtabelle75nz"/>
            </w:pPr>
            <w:r>
              <w:t>19</w:t>
            </w:r>
          </w:p>
        </w:tc>
      </w:tr>
      <w:tr w:rsidR="00000000" w14:paraId="6972700E" w14:textId="77777777">
        <w:trPr>
          <w:trHeight w:val="85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8A08C" w14:textId="77777777" w:rsidR="003D74EA" w:rsidRDefault="003D74EA">
            <w:pPr>
              <w:pStyle w:val="RVtabelle75nl"/>
            </w:pPr>
            <w:r>
              <w:t>Naturwissenschaften</w:t>
            </w:r>
            <w:r>
              <w:rPr>
                <w:rStyle w:val="FNhochgestellt"/>
              </w:rPr>
              <w:t>2</w:t>
            </w:r>
            <w:r>
              <w:t>:</w:t>
            </w:r>
          </w:p>
          <w:p w14:paraId="02E3BA8F" w14:textId="77777777" w:rsidR="003D74EA" w:rsidRDefault="003D74EA">
            <w:pPr>
              <w:pStyle w:val="RVtabelle75nl"/>
            </w:pPr>
            <w:r>
              <w:t>Biologie</w:t>
            </w:r>
          </w:p>
          <w:p w14:paraId="7578AD0E" w14:textId="77777777" w:rsidR="003D74EA" w:rsidRDefault="003D74EA">
            <w:pPr>
              <w:pStyle w:val="RVtabelle75nl"/>
            </w:pPr>
            <w:r>
              <w:t>Chemie</w:t>
            </w:r>
          </w:p>
          <w:p w14:paraId="3193F043" w14:textId="77777777" w:rsidR="003D74EA" w:rsidRDefault="003D74EA">
            <w:pPr>
              <w:pStyle w:val="RVtabelle75nl"/>
            </w:pPr>
            <w:r>
              <w:t>Physik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750832" w14:textId="77777777" w:rsidR="003D74EA" w:rsidRDefault="003D74EA">
            <w:pPr>
              <w:pStyle w:val="RVtabelle75nz"/>
            </w:pPr>
            <w:r>
              <w:t>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80F14" w14:textId="77777777" w:rsidR="003D74EA" w:rsidRDefault="003D74EA">
            <w:pPr>
              <w:pStyle w:val="RVtabelle75nz"/>
            </w:pPr>
            <w:r>
              <w:t>14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72C7D" w14:textId="77777777" w:rsidR="003D74EA" w:rsidRDefault="003D74EA">
            <w:pPr>
              <w:pStyle w:val="RVtabelle75nz"/>
            </w:pPr>
            <w:r>
              <w:t>20</w:t>
            </w:r>
          </w:p>
        </w:tc>
      </w:tr>
      <w:tr w:rsidR="00000000" w14:paraId="4FA1B12A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1AF36" w14:textId="77777777" w:rsidR="003D74EA" w:rsidRDefault="003D74EA">
            <w:pPr>
              <w:pStyle w:val="RVtabelle75nl"/>
            </w:pPr>
            <w:r>
              <w:t>Informatik</w:t>
            </w:r>
            <w:r>
              <w:rPr>
                <w:rStyle w:val="FNhochgestellt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B9A90" w14:textId="77777777" w:rsidR="003D74EA" w:rsidRDefault="003D74EA">
            <w:pPr>
              <w:pStyle w:val="RVtabelle75nz"/>
            </w:pPr>
            <w: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54806" w14:textId="77777777" w:rsidR="003D74EA" w:rsidRDefault="003D74EA">
            <w:pPr>
              <w:pStyle w:val="RVtabelle75nz"/>
            </w:pPr>
            <w:r>
              <w:t>-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8F37C" w14:textId="77777777" w:rsidR="003D74EA" w:rsidRDefault="003D74EA">
            <w:pPr>
              <w:pStyle w:val="RVtabelle75nz"/>
            </w:pPr>
            <w:r>
              <w:t>2</w:t>
            </w:r>
          </w:p>
        </w:tc>
      </w:tr>
      <w:tr w:rsidR="00000000" w14:paraId="49C3950D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67F4A" w14:textId="77777777" w:rsidR="003D74EA" w:rsidRDefault="003D74EA">
            <w:pPr>
              <w:pStyle w:val="RVtabelle75nl"/>
            </w:pPr>
            <w:r>
              <w:t>Englisch</w:t>
            </w:r>
            <w:r>
              <w:rPr>
                <w:rStyle w:val="FNhochgestellt"/>
              </w:rPr>
              <w:t>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1DE3FE" w14:textId="77777777" w:rsidR="003D74EA" w:rsidRDefault="003D74EA">
            <w:pPr>
              <w:pStyle w:val="RVtabelle75nz"/>
            </w:pPr>
            <w:r>
              <w:t>8 (4)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06442" w14:textId="77777777" w:rsidR="003D74EA" w:rsidRDefault="003D74EA">
            <w:pPr>
              <w:pStyle w:val="RVtabelle75nz"/>
            </w:pPr>
            <w:r>
              <w:t>10 (10)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321C7" w14:textId="77777777" w:rsidR="003D74EA" w:rsidRDefault="003D74EA">
            <w:pPr>
              <w:pStyle w:val="RVtabelle75nz"/>
            </w:pPr>
            <w:r>
              <w:t>18 (14)</w:t>
            </w:r>
          </w:p>
        </w:tc>
      </w:tr>
      <w:tr w:rsidR="00000000" w14:paraId="1208E073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9F1AE" w14:textId="77777777" w:rsidR="003D74EA" w:rsidRDefault="003D74EA">
            <w:pPr>
              <w:pStyle w:val="RVtabelle75nl"/>
            </w:pPr>
            <w:r>
              <w:t xml:space="preserve">Zweite </w:t>
            </w:r>
            <w:r>
              <w:br/>
              <w:t>Fremdsprache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997E0" w14:textId="77777777" w:rsidR="003D74EA" w:rsidRDefault="003D74EA">
            <w:pPr>
              <w:pStyle w:val="RVtabelle75nz"/>
            </w:pPr>
            <w:r>
              <w:t>4 (8)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42300" w14:textId="77777777" w:rsidR="003D74EA" w:rsidRDefault="003D74EA">
            <w:pPr>
              <w:pStyle w:val="RVtabelle75nz"/>
            </w:pPr>
            <w:r>
              <w:t>10 (10)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F7A70" w14:textId="77777777" w:rsidR="003D74EA" w:rsidRDefault="003D74EA">
            <w:pPr>
              <w:pStyle w:val="RVtabelle75nz"/>
            </w:pPr>
            <w:r>
              <w:t>14 (18)</w:t>
            </w:r>
          </w:p>
        </w:tc>
      </w:tr>
      <w:tr w:rsidR="00000000" w14:paraId="6CD9C318" w14:textId="77777777">
        <w:trPr>
          <w:trHeight w:val="68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7535F" w14:textId="77777777" w:rsidR="003D74EA" w:rsidRDefault="003D74EA">
            <w:pPr>
              <w:pStyle w:val="RVtabelle75nl"/>
            </w:pPr>
            <w:r>
              <w:t>K</w:t>
            </w:r>
            <w:r>
              <w:t>ü</w:t>
            </w:r>
            <w:r>
              <w:t>nstl./</w:t>
            </w:r>
            <w:r>
              <w:br/>
              <w:t>musischer Bereich</w:t>
            </w:r>
            <w:r>
              <w:rPr>
                <w:rStyle w:val="FNhochgestellt"/>
              </w:rPr>
              <w:t>5</w:t>
            </w:r>
            <w:r>
              <w:t>:</w:t>
            </w:r>
          </w:p>
          <w:p w14:paraId="3D665B2C" w14:textId="77777777" w:rsidR="003D74EA" w:rsidRDefault="003D74EA">
            <w:pPr>
              <w:pStyle w:val="RVtabelle75nl"/>
            </w:pPr>
            <w:r>
              <w:t>Kunst</w:t>
            </w:r>
          </w:p>
          <w:p w14:paraId="1AC483F9" w14:textId="77777777" w:rsidR="003D74EA" w:rsidRDefault="003D74EA">
            <w:pPr>
              <w:pStyle w:val="RVtabelle75nl"/>
            </w:pPr>
            <w:r>
              <w:t>Musik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7AAE6" w14:textId="77777777" w:rsidR="003D74EA" w:rsidRDefault="003D74EA">
            <w:pPr>
              <w:pStyle w:val="RVtabelle75nz"/>
            </w:pPr>
            <w:r>
              <w:t>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3D8F3" w14:textId="77777777" w:rsidR="003D74EA" w:rsidRDefault="003D74EA">
            <w:pPr>
              <w:pStyle w:val="RVtabelle75nz"/>
            </w:pPr>
            <w:r>
              <w:t>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6C03C" w14:textId="77777777" w:rsidR="003D74EA" w:rsidRDefault="003D74EA">
            <w:pPr>
              <w:pStyle w:val="RVtabelle75nz"/>
            </w:pPr>
            <w:r>
              <w:t>14</w:t>
            </w:r>
          </w:p>
        </w:tc>
      </w:tr>
      <w:tr w:rsidR="00000000" w14:paraId="61D63241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E4EF3" w14:textId="77777777" w:rsidR="003D74EA" w:rsidRDefault="003D74EA">
            <w:pPr>
              <w:pStyle w:val="RVtabelle75nl"/>
            </w:pPr>
            <w:r>
              <w:t>Religionslehre</w:t>
            </w:r>
            <w:r>
              <w:rPr>
                <w:rStyle w:val="FNhochgestellt"/>
              </w:rPr>
              <w:t>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7BB63" w14:textId="77777777" w:rsidR="003D74EA" w:rsidRDefault="003D74EA">
            <w:pPr>
              <w:pStyle w:val="RVtabelle75nz"/>
            </w:pPr>
            <w:r>
              <w:t>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C8939" w14:textId="77777777" w:rsidR="003D74EA" w:rsidRDefault="003D74EA">
            <w:pPr>
              <w:pStyle w:val="RVtabelle75nz"/>
            </w:pPr>
            <w:r>
              <w:t>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93BC2" w14:textId="77777777" w:rsidR="003D74EA" w:rsidRDefault="003D74EA">
            <w:pPr>
              <w:pStyle w:val="RVtabelle75nz"/>
            </w:pPr>
            <w:r>
              <w:t>10</w:t>
            </w:r>
          </w:p>
        </w:tc>
      </w:tr>
      <w:tr w:rsidR="00000000" w14:paraId="714B2C27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2CAF7" w14:textId="77777777" w:rsidR="003D74EA" w:rsidRDefault="003D74EA">
            <w:pPr>
              <w:pStyle w:val="RVtabelle75nl"/>
            </w:pPr>
            <w:r>
              <w:t>Sport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16064" w14:textId="77777777" w:rsidR="003D74EA" w:rsidRDefault="003D74EA">
            <w:pPr>
              <w:pStyle w:val="RVtabelle75nz"/>
            </w:pPr>
            <w:r>
              <w:t>6-8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B9D24" w14:textId="77777777" w:rsidR="003D74EA" w:rsidRDefault="003D74EA">
            <w:pPr>
              <w:pStyle w:val="RVtabelle75nz"/>
            </w:pPr>
            <w:r>
              <w:t>7-9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84C7D" w14:textId="77777777" w:rsidR="003D74EA" w:rsidRDefault="003D74EA">
            <w:pPr>
              <w:pStyle w:val="RVtabelle75nz"/>
            </w:pPr>
            <w:r>
              <w:t>15</w:t>
            </w:r>
          </w:p>
        </w:tc>
      </w:tr>
      <w:tr w:rsidR="00000000" w14:paraId="6B58DD69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9BEB7" w14:textId="77777777" w:rsidR="003D74EA" w:rsidRDefault="003D74EA">
            <w:pPr>
              <w:pStyle w:val="RVtabelle75nl"/>
            </w:pPr>
            <w:r>
              <w:t>Wahlpflichtunterricht</w:t>
            </w:r>
            <w:r>
              <w:rPr>
                <w:rStyle w:val="FNhochgestellt"/>
              </w:rPr>
              <w:t>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657B6" w14:textId="77777777" w:rsidR="003D74EA" w:rsidRDefault="003D74EA">
            <w:pPr>
              <w:pStyle w:val="RVtabelle75nz"/>
            </w:pPr>
            <w: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FA3E2" w14:textId="77777777" w:rsidR="003D74EA" w:rsidRDefault="003D74EA">
            <w:pPr>
              <w:pStyle w:val="RVtabelle75nz"/>
            </w:pPr>
            <w:r>
              <w:t>4-6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EC282" w14:textId="77777777" w:rsidR="003D74EA" w:rsidRDefault="003D74EA">
            <w:pPr>
              <w:pStyle w:val="RVtabelle75nz"/>
            </w:pPr>
            <w:r>
              <w:t>4-6</w:t>
            </w:r>
          </w:p>
        </w:tc>
      </w:tr>
      <w:tr w:rsidR="00000000" w14:paraId="7C58DBFE" w14:textId="77777777">
        <w:trPr>
          <w:trHeight w:val="17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2F11E" w14:textId="77777777" w:rsidR="003D74EA" w:rsidRDefault="003D74EA">
            <w:pPr>
              <w:pStyle w:val="RVtabelle75nl"/>
            </w:pPr>
          </w:p>
        </w:tc>
      </w:tr>
      <w:tr w:rsidR="00000000" w14:paraId="122DE109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CA624" w14:textId="77777777" w:rsidR="003D74EA" w:rsidRDefault="003D74EA">
            <w:pPr>
              <w:pStyle w:val="RVtabelle75nl"/>
            </w:pPr>
            <w:r>
              <w:t>Kernstunden</w:t>
            </w:r>
            <w:r>
              <w:rPr>
                <w:vertAlign w:val="superscript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EB17C" w14:textId="77777777" w:rsidR="003D74EA" w:rsidRDefault="003D74EA">
            <w:pPr>
              <w:pStyle w:val="RVtabelle75nz"/>
            </w:pPr>
            <w:r>
              <w:t>60-62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BA602" w14:textId="77777777" w:rsidR="003D74EA" w:rsidRDefault="003D74EA">
            <w:pPr>
              <w:pStyle w:val="RVtabelle75nz"/>
            </w:pPr>
            <w:r>
              <w:t>91-95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C6AE6" w14:textId="77777777" w:rsidR="003D74EA" w:rsidRDefault="003D74EA">
            <w:pPr>
              <w:pStyle w:val="RVtabelle75nz"/>
            </w:pPr>
            <w:r>
              <w:t>153-155</w:t>
            </w:r>
          </w:p>
        </w:tc>
      </w:tr>
      <w:tr w:rsidR="00000000" w14:paraId="2560667C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EC3D4" w14:textId="77777777" w:rsidR="003D74EA" w:rsidRDefault="003D74EA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Nhochgestellt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B6047" w14:textId="77777777" w:rsidR="003D74EA" w:rsidRDefault="003D74EA">
            <w:pPr>
              <w:pStyle w:val="RVtabelle75nz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9497A" w14:textId="77777777" w:rsidR="003D74EA" w:rsidRDefault="003D74EA">
            <w:pPr>
              <w:pStyle w:val="RVtabelle75nz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4A450" w14:textId="77777777" w:rsidR="003D74EA" w:rsidRDefault="003D74EA">
            <w:pPr>
              <w:pStyle w:val="RVtabelle75nz"/>
            </w:pPr>
            <w:r>
              <w:t>8-10</w:t>
            </w:r>
          </w:p>
        </w:tc>
      </w:tr>
      <w:tr w:rsidR="00000000" w14:paraId="60937784" w14:textId="77777777">
        <w:trPr>
          <w:trHeight w:val="68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85937" w14:textId="77777777" w:rsidR="003D74EA" w:rsidRDefault="003D74EA">
            <w:pPr>
              <w:pStyle w:val="RVtabelle75nl"/>
            </w:pPr>
            <w:r>
              <w:t>Wochenstundenrahmen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39FB2" w14:textId="77777777" w:rsidR="003D74EA" w:rsidRDefault="003D74EA">
            <w:pPr>
              <w:pStyle w:val="RVtabelle75nl"/>
            </w:pPr>
            <w:r>
              <w:t>Klasse 5: 30-32</w:t>
            </w:r>
          </w:p>
          <w:p w14:paraId="12624E4D" w14:textId="77777777" w:rsidR="003D74EA" w:rsidRDefault="003D74EA">
            <w:pPr>
              <w:pStyle w:val="RVtabelle75nl"/>
            </w:pPr>
            <w:r>
              <w:t>Klasse 6: 30-32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62A342" w14:textId="77777777" w:rsidR="003D74EA" w:rsidRDefault="003D74EA">
            <w:pPr>
              <w:pStyle w:val="RVtabelle75nl"/>
            </w:pPr>
            <w:r>
              <w:t>Klasse 7: 31-33</w:t>
            </w:r>
          </w:p>
          <w:p w14:paraId="431DF929" w14:textId="77777777" w:rsidR="003D74EA" w:rsidRDefault="003D74EA">
            <w:pPr>
              <w:pStyle w:val="RVtabelle75nl"/>
            </w:pPr>
            <w:r>
              <w:t>Klasse 8: 32-34</w:t>
            </w:r>
          </w:p>
          <w:p w14:paraId="6FEC8018" w14:textId="77777777" w:rsidR="003D74EA" w:rsidRDefault="003D74EA">
            <w:pPr>
              <w:pStyle w:val="RVtabelle75nl"/>
            </w:pPr>
            <w:r>
              <w:t>Klasse 9: 32-34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B0FA1" w14:textId="77777777" w:rsidR="003D74EA" w:rsidRDefault="003D74EA">
            <w:pPr>
              <w:pStyle w:val="RVtabelle75nl"/>
            </w:pPr>
          </w:p>
        </w:tc>
      </w:tr>
      <w:tr w:rsidR="00000000" w14:paraId="238D670C" w14:textId="77777777">
        <w:trPr>
          <w:trHeight w:val="34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CEF9A" w14:textId="77777777" w:rsidR="003D74EA" w:rsidRDefault="003D74EA">
            <w:pPr>
              <w:pStyle w:val="RVtabelle75nl"/>
            </w:pPr>
            <w:r>
              <w:t>Gesamtwochenstunden</w:t>
            </w:r>
            <w:r>
              <w:rPr>
                <w:rStyle w:val="FNhochgestellt"/>
              </w:rPr>
              <w:t>10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60A8F5" w14:textId="77777777" w:rsidR="003D74EA" w:rsidRDefault="003D74EA">
            <w:pPr>
              <w:pStyle w:val="RVtabelle75nz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E99D1" w14:textId="77777777" w:rsidR="003D74EA" w:rsidRDefault="003D74EA">
            <w:pPr>
              <w:pStyle w:val="RVtabelle75nz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FC677" w14:textId="77777777" w:rsidR="003D74EA" w:rsidRDefault="003D74EA">
            <w:pPr>
              <w:pStyle w:val="RVtabelle75nz"/>
            </w:pPr>
            <w:r>
              <w:t>163</w:t>
            </w:r>
          </w:p>
        </w:tc>
      </w:tr>
      <w:tr w:rsidR="00000000" w14:paraId="4318EED7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70A75" w14:textId="77777777" w:rsidR="003D74EA" w:rsidRDefault="003D74EA">
            <w:pPr>
              <w:pStyle w:val="RVtabelle75nl"/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herkunftssprachlicher Unterricht</w:t>
            </w:r>
          </w:p>
        </w:tc>
      </w:tr>
      <w:tr w:rsidR="00000000" w14:paraId="7D269F54" w14:textId="77777777">
        <w:trPr>
          <w:trHeight w:val="3220"/>
        </w:trPr>
        <w:tc>
          <w:tcPr>
            <w:tcW w:w="488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F7AC3" w14:textId="77777777" w:rsidR="003D74EA" w:rsidRDefault="003D74EA">
            <w:pPr>
              <w:pStyle w:val="RVFudfnote160nb"/>
            </w:pPr>
            <w:r>
              <w:lastRenderedPageBreak/>
              <w:t>1)</w:t>
            </w:r>
            <w:r>
              <w:tab/>
              <w:t>Alle F</w:t>
            </w:r>
            <w:r>
              <w:t>ä</w:t>
            </w:r>
            <w:r>
              <w:t>cher des Lernbereichs Gesellschaftslehre m</w:t>
            </w:r>
            <w:r>
              <w:t>ü</w:t>
            </w:r>
            <w:r>
              <w:t>ssen in der gesamten Sekundarstufe I mit jeweils mindestens sechs Wochenstunden unterrichtet werden. Alle F</w:t>
            </w:r>
            <w:r>
              <w:t>ä</w:t>
            </w:r>
            <w:r>
              <w:t>cher werden in Klasse 9 unterrichtet;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</w:t>
            </w:r>
          </w:p>
          <w:p w14:paraId="51654E59" w14:textId="77777777" w:rsidR="003D74EA" w:rsidRDefault="003D74EA">
            <w:pPr>
              <w:pStyle w:val="RVFudfnote160nb"/>
            </w:pPr>
            <w:r>
              <w:t>2)</w:t>
            </w:r>
            <w:r>
              <w:tab/>
              <w:t>Alle F</w:t>
            </w:r>
            <w:r>
              <w:t>ä</w:t>
            </w:r>
            <w:r>
              <w:t>cher des Lernbereichs Naturwissenschaften m</w:t>
            </w:r>
            <w:r>
              <w:t>ü</w:t>
            </w:r>
            <w:r>
              <w:t>ssen in der gesamten Sekundarstufe I mit jeweils mindestens sechs Wochenstunden unterrichtet werden. Alle F</w:t>
            </w:r>
            <w:r>
              <w:t>ä</w:t>
            </w:r>
            <w:r>
              <w:t>cher werden in Klasse 9 unterrichtet; hiervon kann auf der Basis eines Konzepts, das den Gesamtstundenumfang der einzelnen F</w:t>
            </w:r>
            <w:r>
              <w:t>ä</w:t>
            </w:r>
            <w:r>
              <w:t>cher in der Sekundarstufe I sichert, nach Beschluss der Schulkonferenz abgewichen werden. Der Unterricht im Fach Chemie beginnt in der Regel ab Klasse 7.</w:t>
            </w:r>
          </w:p>
          <w:p w14:paraId="367B9F6C" w14:textId="77777777" w:rsidR="003D74EA" w:rsidRDefault="003D74EA">
            <w:pPr>
              <w:pStyle w:val="RVFudfnote160nb"/>
            </w:pPr>
            <w:r>
              <w:t>3)</w:t>
            </w:r>
            <w:r>
              <w:tab/>
              <w:t>Das Fach Informatik wird entweder in den Klassen 5 und 6 oder in Klasse 6 unterrichtet.</w:t>
            </w:r>
          </w:p>
          <w:p w14:paraId="3F9FCC13" w14:textId="77777777" w:rsidR="003D74EA" w:rsidRDefault="003D74EA">
            <w:pPr>
              <w:pStyle w:val="RVFudfnote160nb"/>
            </w:pPr>
            <w:r>
              <w:t>4)</w:t>
            </w:r>
            <w:r>
              <w:tab/>
              <w:t>Wird die zweite Fremdsprache bereits ab Klasse 5 unterrichtet, wird Englisch in den Klassen 5 und 6 mit jeweils zwei Wochenstunden unterrichtet. In diesem Fall gelten die Stundenzahlen in Klammern.</w:t>
            </w:r>
          </w:p>
          <w:p w14:paraId="7064C692" w14:textId="77777777" w:rsidR="003D74EA" w:rsidRDefault="003D74EA">
            <w:pPr>
              <w:pStyle w:val="RVFudfnote160nb"/>
            </w:pPr>
            <w:r>
              <w:t>5)</w:t>
            </w:r>
            <w:r>
              <w:tab/>
              <w:t>Die F</w:t>
            </w:r>
            <w:r>
              <w:t>ä</w:t>
            </w:r>
            <w:r>
              <w:t>cher Kunst und Musik werden in der gesamten Sekundarstufe I mit jeweils mindestens sechs Wochenstunden unterrichtet.</w:t>
            </w:r>
          </w:p>
          <w:p w14:paraId="6522CECA" w14:textId="77777777" w:rsidR="003D74EA" w:rsidRDefault="003D74EA">
            <w:pPr>
              <w:pStyle w:val="RVFudfnote160nb"/>
            </w:pPr>
            <w:r>
              <w:t>6)</w:t>
            </w:r>
            <w:r>
              <w:tab/>
              <w:t>F</w:t>
            </w:r>
            <w:r>
              <w:t>ü</w:t>
            </w:r>
            <w:r>
              <w:t xml:space="preserve">r den Unterricht in Praktischer Philosophie gilt </w:t>
            </w:r>
            <w:r>
              <w:t>§</w:t>
            </w:r>
            <w:r>
              <w:t xml:space="preserve"> 3 Absatz 5.</w:t>
            </w:r>
          </w:p>
          <w:p w14:paraId="0364100D" w14:textId="77777777" w:rsidR="003D74EA" w:rsidRDefault="003D74EA">
            <w:pPr>
              <w:pStyle w:val="RVFudfnote160nb"/>
            </w:pPr>
            <w:r>
              <w:t>7)</w:t>
            </w:r>
            <w:r>
              <w:tab/>
              <w:t>Der Wahlpflichtunterricht findet in den Klassen 8 und 9 statt. Hierf</w:t>
            </w:r>
            <w:r>
              <w:t>ü</w:t>
            </w:r>
            <w:r>
              <w:t xml:space="preserve">r gilt </w:t>
            </w:r>
            <w:r>
              <w:t>§</w:t>
            </w:r>
            <w:r>
              <w:t xml:space="preserve"> 17 Absatz 3. Eine dritte Fremdsprache wird in Klasse 8 und 9 mit jeweils mindestens drei Wochenstunden unterrichtet, andere F</w:t>
            </w:r>
            <w:r>
              <w:t>ä</w:t>
            </w:r>
            <w:r>
              <w:t>cher und f</w:t>
            </w:r>
            <w:r>
              <w:t>ä</w:t>
            </w:r>
            <w:r>
              <w:t>cher</w:t>
            </w:r>
            <w:r>
              <w:t>ü</w:t>
            </w:r>
            <w:r>
              <w:t>bergreifende Angebote jeweils mit mindestens zwei Wochenstunden.</w:t>
            </w:r>
          </w:p>
          <w:p w14:paraId="30C86F15" w14:textId="77777777" w:rsidR="003D74EA" w:rsidRDefault="003D74EA">
            <w:pPr>
              <w:pStyle w:val="RVFudfnote160nb"/>
            </w:pPr>
            <w:r>
              <w:t xml:space="preserve">8) </w:t>
            </w:r>
            <w:r>
              <w:rPr>
                <w:rStyle w:val="SC147469"/>
              </w:rPr>
              <w:t>Nach Beschluss der Schulkonferenz k</w:t>
            </w:r>
            <w:r>
              <w:rPr>
                <w:rStyle w:val="SC147469"/>
              </w:rPr>
              <w:t>ö</w:t>
            </w:r>
            <w:r>
              <w:rPr>
                <w:rStyle w:val="SC147469"/>
              </w:rPr>
              <w:t>nnen bis zu zwei Kernstunden zwischen denKontingenten 5 und 6 sowie7 bis 9 verschoben werden.Die curricularen Standards sind uneingeschr</w:t>
            </w:r>
            <w:r>
              <w:rPr>
                <w:rStyle w:val="SC147469"/>
              </w:rPr>
              <w:t>ä</w:t>
            </w:r>
            <w:r>
              <w:rPr>
                <w:rStyle w:val="SC147469"/>
              </w:rPr>
              <w:t>nkt zu wahren.</w:t>
            </w:r>
          </w:p>
          <w:p w14:paraId="145A407D" w14:textId="77777777" w:rsidR="003D74EA" w:rsidRDefault="003D74EA">
            <w:pPr>
              <w:pStyle w:val="RVFudfnote160nb"/>
            </w:pPr>
            <w:r>
              <w:t>9) F</w:t>
            </w:r>
            <w:r>
              <w:t>ü</w:t>
            </w:r>
            <w:r>
              <w:t>r die Erg</w:t>
            </w:r>
            <w:r>
              <w:t>ä</w:t>
            </w:r>
            <w:r>
              <w:t xml:space="preserve">nzungsstunden gilt </w:t>
            </w:r>
            <w:r>
              <w:t>§</w:t>
            </w:r>
            <w:r>
              <w:t xml:space="preserve"> 17 Absatz 4.</w:t>
            </w:r>
          </w:p>
          <w:p w14:paraId="6568B64D" w14:textId="77777777" w:rsidR="003D74EA" w:rsidRDefault="003D74EA">
            <w:pPr>
              <w:pStyle w:val="RVFudfnote160nb"/>
            </w:pPr>
            <w:r>
              <w:t>10) Auf die Gesamtwochenstunden k</w:t>
            </w:r>
            <w:r>
              <w:t>ö</w:t>
            </w:r>
            <w:r>
              <w:t>nnen bis zu f</w:t>
            </w:r>
            <w:r>
              <w:t>ü</w:t>
            </w:r>
            <w:r>
              <w:t>nf Stunden Wahlunterricht angerechnet werden.</w:t>
            </w:r>
          </w:p>
        </w:tc>
      </w:tr>
    </w:tbl>
    <w:p w14:paraId="4DBB6748" w14:textId="77777777" w:rsidR="003D74EA" w:rsidRDefault="003D74EA"/>
    <w:p w14:paraId="2976021C" w14:textId="77777777" w:rsidR="003D74EA" w:rsidRDefault="003D74EA">
      <w:pPr>
        <w:pStyle w:val="RVfliesstext175nb"/>
      </w:pPr>
      <w:r>
        <w:rPr>
          <w:szCs w:val="24"/>
        </w:rPr>
        <w:t>D</w:t>
      </w:r>
      <w:r>
        <w:rPr>
          <w:szCs w:val="24"/>
        </w:rPr>
        <w:t>ü</w:t>
      </w:r>
      <w:r>
        <w:rPr>
          <w:szCs w:val="24"/>
        </w:rPr>
        <w:t>sseldorf, den 6. Juni 2024</w:t>
      </w:r>
    </w:p>
    <w:p w14:paraId="2F3BB48E" w14:textId="77777777" w:rsidR="003D74EA" w:rsidRDefault="003D74EA">
      <w:pPr>
        <w:rPr>
          <w:rFonts w:ascii="Times New Roman" w:hAnsi="Times New Roman"/>
          <w:szCs w:val="24"/>
        </w:rPr>
      </w:pPr>
    </w:p>
    <w:p w14:paraId="208A70E6" w14:textId="77777777" w:rsidR="003D74EA" w:rsidRDefault="003D74EA">
      <w:pPr>
        <w:pStyle w:val="RVtabelle75nz"/>
      </w:pPr>
      <w:r>
        <w:rPr>
          <w:szCs w:val="24"/>
        </w:rPr>
        <w:t>Die Ministerin f</w:t>
      </w:r>
      <w:r>
        <w:rPr>
          <w:szCs w:val="24"/>
        </w:rPr>
        <w:t>ü</w:t>
      </w:r>
      <w:r>
        <w:rPr>
          <w:szCs w:val="24"/>
        </w:rPr>
        <w:t>r Schule und Bildung</w:t>
      </w:r>
    </w:p>
    <w:p w14:paraId="7A19DBB4" w14:textId="77777777" w:rsidR="003D74EA" w:rsidRDefault="003D74EA">
      <w:pPr>
        <w:pStyle w:val="RVtabelle75nz"/>
      </w:pPr>
      <w:r>
        <w:rPr>
          <w:szCs w:val="24"/>
        </w:rPr>
        <w:t>des Landes Nordrhein-Westfalen</w:t>
      </w:r>
    </w:p>
    <w:p w14:paraId="4D0E726A" w14:textId="77777777" w:rsidR="003D74EA" w:rsidRDefault="003D74EA">
      <w:pPr>
        <w:pStyle w:val="RVtabelle75nz"/>
      </w:pPr>
    </w:p>
    <w:p w14:paraId="3E48273F" w14:textId="77777777" w:rsidR="003D74EA" w:rsidRDefault="003D74EA">
      <w:pPr>
        <w:pStyle w:val="RVtabelle75nz"/>
      </w:pPr>
      <w:r>
        <w:rPr>
          <w:szCs w:val="24"/>
        </w:rPr>
        <w:t xml:space="preserve">Dorothee F e l l e r </w:t>
      </w:r>
    </w:p>
    <w:p w14:paraId="71167473" w14:textId="77777777" w:rsidR="003D74EA" w:rsidRDefault="003D74EA">
      <w:pPr>
        <w:pStyle w:val="RVtabelle75nr"/>
      </w:pPr>
      <w:r>
        <w:t>ABI. NRW. 06/24</w:t>
      </w:r>
    </w:p>
    <w:p w14:paraId="057E5472" w14:textId="77777777" w:rsidR="003D74EA" w:rsidRDefault="003D74EA">
      <w:bookmarkStart w:id="9" w:name="__DdeLink__563_2875508536_Kopie_1"/>
      <w:bookmarkStart w:id="10" w:name="__DdeLink__530_2190513050_Kopie_1"/>
      <w:bookmarkEnd w:id="9"/>
      <w:bookmarkEnd w:id="10"/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DC2A0" w14:textId="77777777" w:rsidR="003D74EA" w:rsidRDefault="003D74EA">
      <w:r>
        <w:separator/>
      </w:r>
    </w:p>
  </w:endnote>
  <w:endnote w:type="continuationSeparator" w:id="0">
    <w:p w14:paraId="724335E4" w14:textId="77777777" w:rsidR="003D74EA" w:rsidRDefault="003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4096" w14:textId="77777777" w:rsidR="003D74EA" w:rsidRDefault="003D74EA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64A9" w14:textId="77777777" w:rsidR="003D74EA" w:rsidRDefault="003D74E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08968FF" w14:textId="77777777" w:rsidR="003D74EA" w:rsidRDefault="003D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5AA1"/>
    <w:rsid w:val="001D4CE3"/>
    <w:rsid w:val="003D74EA"/>
    <w:rsid w:val="00E4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EDD0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  <w:rPr>
      <w:sz w:val="20"/>
    </w:rPr>
  </w:style>
  <w:style w:type="character" w:customStyle="1" w:styleId="Fuc39fzeileZchn">
    <w:name w:val="FuÃc3Ÿ9fzeile Zchn"/>
    <w:basedOn w:val="Absatz-Standardschriftart"/>
    <w:uiPriority w:val="99"/>
    <w:rPr>
      <w:sz w:val="20"/>
    </w:rPr>
  </w:style>
  <w:style w:type="character" w:customStyle="1" w:styleId="SC147469">
    <w:name w:val="SC147469"/>
    <w:uiPriority w:val="99"/>
    <w:rPr>
      <w:color w:val="000000"/>
      <w:sz w:val="1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en-US"/>
    </w:rPr>
  </w:style>
  <w:style w:type="paragraph" w:customStyle="1" w:styleId="SP266251">
    <w:name w:val="SP266251"/>
    <w:basedOn w:val="Default"/>
    <w:uiPriority w:val="99"/>
  </w:style>
  <w:style w:type="paragraph" w:customStyle="1" w:styleId="SP266300">
    <w:name w:val="SP266300"/>
    <w:basedOn w:val="Default"/>
    <w:uiPriority w:val="99"/>
  </w:style>
  <w:style w:type="paragraph" w:customStyle="1" w:styleId="Listeninhalt">
    <w:name w:val="Listeninhalt"/>
    <w:basedOn w:val="Standard"/>
    <w:uiPriority w:val="99"/>
    <w:pPr>
      <w:ind w:left="567"/>
    </w:pPr>
  </w:style>
  <w:style w:type="paragraph" w:customStyle="1" w:styleId="caption2">
    <w:name w:val="caption2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caption11">
    <w:name w:val="caption1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269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