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608CF" w14:textId="77777777" w:rsidR="007D702C" w:rsidRDefault="007D702C">
      <w:pPr>
        <w:pStyle w:val="BASS-Nr-ABl"/>
      </w:pPr>
      <w:r>
        <w:t xml:space="preserve">Zu BASS </w:t>
      </w:r>
      <w:hyperlink r:id="rId6" w:history="1">
        <w:bookmarkStart w:id="0" w:name="__DdeLink__86_2765231787"/>
        <w:r>
          <w:t>10-32 Nr. 52</w:t>
        </w:r>
      </w:hyperlink>
    </w:p>
    <w:p w14:paraId="00CCACD1" w14:textId="77777777" w:rsidR="007D702C" w:rsidRDefault="007D702C">
      <w:pPr>
        <w:pStyle w:val="RVueberschrift1100fz"/>
      </w:pPr>
      <w:r>
        <w:t>F</w:t>
      </w:r>
      <w:r>
        <w:t>ö</w:t>
      </w:r>
      <w:r>
        <w:t xml:space="preserve">rderzentrum </w:t>
      </w:r>
      <w:r>
        <w:br/>
        <w:t>f</w:t>
      </w:r>
      <w:r>
        <w:t>ü</w:t>
      </w:r>
      <w:r>
        <w:t xml:space="preserve">r die inklusive Beschulung </w:t>
      </w:r>
      <w:r>
        <w:br/>
        <w:t>von Sch</w:t>
      </w:r>
      <w:r>
        <w:t>ü</w:t>
      </w:r>
      <w:r>
        <w:t>lerinnen und Sch</w:t>
      </w:r>
      <w:r>
        <w:t>ü</w:t>
      </w:r>
      <w:r>
        <w:t xml:space="preserve">lern </w:t>
      </w:r>
      <w:r>
        <w:br/>
        <w:t xml:space="preserve">mit Blindheit </w:t>
      </w:r>
      <w:r>
        <w:t xml:space="preserve">und Sehbehinderung (FIBS); </w:t>
      </w:r>
      <w:r>
        <w:br/>
        <w:t>Aufgaben und Zust</w:t>
      </w:r>
      <w:r>
        <w:t>ä</w:t>
      </w:r>
      <w:r>
        <w:t>ndigkeiten; Neuerlass</w:t>
      </w:r>
    </w:p>
    <w:p w14:paraId="470E8992" w14:textId="77777777" w:rsidR="007D702C" w:rsidRDefault="007D702C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13C06FFF" w14:textId="77777777" w:rsidR="007D702C" w:rsidRDefault="007D702C">
      <w:pPr>
        <w:pStyle w:val="RVueberschrift285nz"/>
      </w:pPr>
      <w:r>
        <w:t>Vom 16. April 2024</w:t>
      </w:r>
    </w:p>
    <w:p w14:paraId="5895534A" w14:textId="77777777" w:rsidR="007D702C" w:rsidRDefault="007D702C">
      <w:pPr>
        <w:pStyle w:val="RVfliesstext175nb"/>
      </w:pPr>
      <w:r>
        <w:rPr>
          <w:b/>
          <w:bCs/>
        </w:rPr>
        <w:t>Bezug:</w:t>
      </w:r>
      <w:r>
        <w:rPr>
          <w:bCs/>
        </w:rPr>
        <w:t xml:space="preserve"> </w:t>
      </w:r>
      <w:r>
        <w:t>RdErl. d. Ministeriums f</w:t>
      </w:r>
      <w:r>
        <w:t>ü</w:t>
      </w:r>
      <w:r>
        <w:t>r Schule, Jugend und Kinder v. 21.06.2005 (ABl. NRW. S. 260)</w:t>
      </w:r>
    </w:p>
    <w:p w14:paraId="73A92CEC" w14:textId="77777777" w:rsidR="007D702C" w:rsidRDefault="007D702C">
      <w:pPr>
        <w:pStyle w:val="RVfliesstext175nb"/>
      </w:pPr>
      <w:r>
        <w:t>Das F</w:t>
      </w:r>
      <w:r>
        <w:t>ö</w:t>
      </w:r>
      <w:r>
        <w:t>rderzentrum f</w:t>
      </w:r>
      <w:r>
        <w:t>ü</w:t>
      </w:r>
      <w:r>
        <w:t>r die inklusive Beschulung von Sch</w:t>
      </w:r>
      <w:r>
        <w:t>ü</w:t>
      </w:r>
      <w:r>
        <w:t>lerinnen und Sch</w:t>
      </w:r>
      <w:r>
        <w:t>ü</w:t>
      </w:r>
      <w:r>
        <w:t>lern mit Blindheit und Sehbehinderung (FIBS) in Soest hat die Aufgabe, die Arbeit mit diesen Sch</w:t>
      </w:r>
      <w:r>
        <w:t>ü</w:t>
      </w:r>
      <w:r>
        <w:t>lerinnen und Sch</w:t>
      </w:r>
      <w:r>
        <w:t>ü</w:t>
      </w:r>
      <w:r>
        <w:t>lern im Gemeinsamen Lernen an allen Lernorten zu unterst</w:t>
      </w:r>
      <w:r>
        <w:t>ü</w:t>
      </w:r>
      <w:r>
        <w:t>tzen. Das F</w:t>
      </w:r>
      <w:r>
        <w:t>ö</w:t>
      </w:r>
      <w:r>
        <w:t xml:space="preserve">rderzentrum bietet seine Dienste den </w:t>
      </w:r>
      <w:r>
        <w:t>ö</w:t>
      </w:r>
      <w:r>
        <w:t>ffentlichen und privaten Schulen aller Schulformen mit Ausnahme der F</w:t>
      </w:r>
      <w:r>
        <w:t>ö</w:t>
      </w:r>
      <w:r>
        <w:t>rderschulen, im Zusammenhang mit den zentralen Vergleichsarbeiten und zentralen Pr</w:t>
      </w:r>
      <w:r>
        <w:t>ü</w:t>
      </w:r>
      <w:r>
        <w:t xml:space="preserve">fungen jedoch auch diesen, an.  </w:t>
      </w:r>
    </w:p>
    <w:p w14:paraId="3C2D6148" w14:textId="77777777" w:rsidR="007D702C" w:rsidRDefault="007D702C">
      <w:pPr>
        <w:pStyle w:val="RVfliesstext175nb"/>
      </w:pPr>
      <w:r>
        <w:t>Die schulfachliche Aufsicht liegt bei der Bezirksregierung Arnsberg.</w:t>
      </w:r>
    </w:p>
    <w:p w14:paraId="33F9D143" w14:textId="77777777" w:rsidR="007D702C" w:rsidRDefault="007D702C">
      <w:pPr>
        <w:pStyle w:val="RVfliesstext175nb"/>
      </w:pPr>
      <w:r>
        <w:t>Insbesondere hat das F</w:t>
      </w:r>
      <w:r>
        <w:t>ö</w:t>
      </w:r>
      <w:r>
        <w:t>rderzentrum folgende Aufgaben:</w:t>
      </w:r>
    </w:p>
    <w:p w14:paraId="11DDC378" w14:textId="77777777" w:rsidR="007D702C" w:rsidRDefault="007D702C">
      <w:pPr>
        <w:pStyle w:val="RVueberschrift285fz"/>
      </w:pPr>
      <w:r>
        <w:t xml:space="preserve">1 </w:t>
      </w:r>
      <w:r>
        <w:br/>
        <w:t>Beratung von Schulen</w:t>
      </w:r>
    </w:p>
    <w:p w14:paraId="03A09B0E" w14:textId="77777777" w:rsidR="007D702C" w:rsidRDefault="007D702C">
      <w:pPr>
        <w:pStyle w:val="RVfliesstext175nb"/>
        <w:ind w:left="0" w:firstLine="0"/>
      </w:pPr>
      <w:r>
        <w:t xml:space="preserve">a) Systemberatung und Grundsatzfragen im Hinblick auf </w:t>
      </w:r>
      <w:r>
        <w:t>Ü</w:t>
      </w:r>
      <w:r>
        <w:t>bertragungsmodalit</w:t>
      </w:r>
      <w:r>
        <w:t>ä</w:t>
      </w:r>
      <w:r>
        <w:t xml:space="preserve">ten </w:t>
      </w:r>
    </w:p>
    <w:p w14:paraId="43690E00" w14:textId="77777777" w:rsidR="007D702C" w:rsidRDefault="007D702C">
      <w:pPr>
        <w:pStyle w:val="RVfliesstext175nb"/>
        <w:ind w:left="0" w:firstLine="0"/>
      </w:pPr>
      <w:r>
        <w:t>b) Beratung in Einzelf</w:t>
      </w:r>
      <w:r>
        <w:t>ä</w:t>
      </w:r>
      <w:r>
        <w:t>llen bei Bedarf</w:t>
      </w:r>
    </w:p>
    <w:p w14:paraId="304AEC65" w14:textId="77777777" w:rsidR="007D702C" w:rsidRDefault="007D702C">
      <w:pPr>
        <w:pStyle w:val="RVueberschrift285fz"/>
      </w:pPr>
      <w:r>
        <w:t xml:space="preserve">2 </w:t>
      </w:r>
      <w:r>
        <w:br/>
        <w:t>Erstellung von Medien und Materialien</w:t>
      </w:r>
    </w:p>
    <w:p w14:paraId="455BA2BA" w14:textId="77777777" w:rsidR="007D702C" w:rsidRDefault="007D702C">
      <w:pPr>
        <w:pStyle w:val="RVfliesstext175nb"/>
        <w:ind w:left="0" w:firstLine="0"/>
      </w:pPr>
      <w:r>
        <w:t xml:space="preserve">a) </w:t>
      </w:r>
      <w:r>
        <w:t>Ü</w:t>
      </w:r>
      <w:r>
        <w:t>bertragung der von den Schulen im Rahmen des Gemeinsamen Lernens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 xml:space="preserve">ler mit Blindheit und Sehbehinderung angeforderten Lernmittel in Braille oder </w:t>
      </w:r>
      <w:r>
        <w:t>Ü</w:t>
      </w:r>
      <w:r>
        <w:t xml:space="preserve">berlassung bereits </w:t>
      </w:r>
      <w:r>
        <w:t>ü</w:t>
      </w:r>
      <w:r>
        <w:t>bertragener Werke</w:t>
      </w:r>
    </w:p>
    <w:p w14:paraId="677E90B6" w14:textId="77777777" w:rsidR="007D702C" w:rsidRDefault="007D702C">
      <w:pPr>
        <w:pStyle w:val="RVfliesstext175nb"/>
        <w:ind w:left="0" w:firstLine="0"/>
      </w:pPr>
      <w:r>
        <w:t>b) Erstellung modifizierter Abbildungen (taktil und nicht taktil) und (digitaler) Modelle entsprechend dem Bild- und Modellmaterial der Sch</w:t>
      </w:r>
      <w:r>
        <w:t>ü</w:t>
      </w:r>
      <w:r>
        <w:t>lerinnen und Sch</w:t>
      </w:r>
      <w:r>
        <w:t>ü</w:t>
      </w:r>
      <w:r>
        <w:t>ler ohne Sehbehinderung</w:t>
      </w:r>
    </w:p>
    <w:p w14:paraId="7D827978" w14:textId="77777777" w:rsidR="007D702C" w:rsidRDefault="007D702C">
      <w:pPr>
        <w:pStyle w:val="RVfliesstext175nb"/>
        <w:ind w:left="0" w:firstLine="0"/>
      </w:pPr>
      <w:r>
        <w:t>c) Im Rahmen der zentralen Vergleichsarbeiten und zentralen Pr</w:t>
      </w:r>
      <w:r>
        <w:t>ü</w:t>
      </w:r>
      <w:r>
        <w:t xml:space="preserve">fungen werden zentral zu erstellende modifizierte Abbildungen, Modelle oder </w:t>
      </w:r>
      <w:r>
        <w:t>ü</w:t>
      </w:r>
      <w:r>
        <w:t>bertragende Aufgaben allen an den Pr</w:t>
      </w:r>
      <w:r>
        <w:t>ü</w:t>
      </w:r>
      <w:r>
        <w:t>fungen beteiligten Schulformen zur Verf</w:t>
      </w:r>
      <w:r>
        <w:t>ü</w:t>
      </w:r>
      <w:r>
        <w:t xml:space="preserve">gung gestellt </w:t>
      </w:r>
    </w:p>
    <w:p w14:paraId="117AEB41" w14:textId="77777777" w:rsidR="007D702C" w:rsidRDefault="007D702C">
      <w:pPr>
        <w:pStyle w:val="RVfliesstext175nb"/>
        <w:ind w:left="0" w:firstLine="0"/>
      </w:pPr>
      <w:r>
        <w:t xml:space="preserve">d) Archivierung und Bereitstellung von digital </w:t>
      </w:r>
      <w:r>
        <w:t>ü</w:t>
      </w:r>
      <w:r>
        <w:t>bertragenen Medien, Materialien und Lernmitteln</w:t>
      </w:r>
    </w:p>
    <w:p w14:paraId="339FDD6D" w14:textId="77777777" w:rsidR="007D702C" w:rsidRDefault="007D702C">
      <w:pPr>
        <w:pStyle w:val="RVueberschrift285fz"/>
      </w:pPr>
      <w:r>
        <w:t xml:space="preserve">3 </w:t>
      </w:r>
      <w:r>
        <w:br/>
        <w:t>Zusammenarbeit mit anderen Medienzentren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mit Blindheit und Sehbehinderung </w:t>
      </w:r>
      <w:r>
        <w:br/>
        <w:t>(F</w:t>
      </w:r>
      <w:r>
        <w:t>ö</w:t>
      </w:r>
      <w:r>
        <w:t>rderzentren)</w:t>
      </w:r>
    </w:p>
    <w:p w14:paraId="16FE7D03" w14:textId="77777777" w:rsidR="007D702C" w:rsidRDefault="007D702C">
      <w:pPr>
        <w:pStyle w:val="RVfliesstext175nb"/>
        <w:ind w:left="0" w:firstLine="0"/>
      </w:pPr>
      <w:r>
        <w:t>a) Zusammenarbeit mit anderen Medienzentren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Blindheit und Sehbehinderung (F</w:t>
      </w:r>
      <w:r>
        <w:t>ö</w:t>
      </w:r>
      <w:r>
        <w:t>rderzentren) und Einrichtungen im Rahmen bundesweiter Sitzungen des Arbeitskreises der Medienzentren</w:t>
      </w:r>
    </w:p>
    <w:p w14:paraId="3C0E8A79" w14:textId="77777777" w:rsidR="007D702C" w:rsidRDefault="007D702C">
      <w:pPr>
        <w:pStyle w:val="RVfliesstext175nb"/>
        <w:ind w:left="0" w:firstLine="0"/>
      </w:pPr>
      <w:r>
        <w:t>b) Aufbau und Pflege einer bundesweiten Lernmitteldatenbank in Braille zusammen mit anderen F</w:t>
      </w:r>
      <w:r>
        <w:t>ö</w:t>
      </w:r>
      <w:r>
        <w:t>rderzentren</w:t>
      </w:r>
    </w:p>
    <w:p w14:paraId="14E30825" w14:textId="77777777" w:rsidR="007D702C" w:rsidRDefault="007D702C">
      <w:pPr>
        <w:pStyle w:val="RVueberschrift285fz"/>
      </w:pPr>
      <w:bookmarkStart w:id="1" w:name="_Hlk160197731"/>
      <w:bookmarkEnd w:id="1"/>
      <w:r>
        <w:t xml:space="preserve">4 </w:t>
      </w:r>
      <w:r>
        <w:br/>
        <w:t>Inkraftreten; Au</w:t>
      </w:r>
      <w:r>
        <w:t>ß</w:t>
      </w:r>
      <w:r>
        <w:t>erkrafttreten</w:t>
      </w:r>
    </w:p>
    <w:p w14:paraId="64BC3228" w14:textId="77777777" w:rsidR="007D702C" w:rsidRDefault="007D702C">
      <w:pPr>
        <w:pStyle w:val="RVfliesstext175nb"/>
      </w:pPr>
      <w:r>
        <w:t>Dieser Runderlass tritt am Tag nach der Ver</w:t>
      </w:r>
      <w:r>
        <w:t>ö</w:t>
      </w:r>
      <w:r>
        <w:t xml:space="preserve">ffentlichung in Kraft. Gleichzeitig tritt der Runderlass </w:t>
      </w:r>
      <w:r>
        <w:t>„</w:t>
      </w:r>
      <w:r>
        <w:t>F</w:t>
      </w:r>
      <w:r>
        <w:t>ö</w:t>
      </w:r>
      <w:r>
        <w:t>rderzentrum f</w:t>
      </w:r>
      <w:r>
        <w:t>ü</w:t>
      </w:r>
      <w:r>
        <w:t>r die integrative Beschulung blinder und sehbehinderter Sch</w:t>
      </w:r>
      <w:r>
        <w:t>ü</w:t>
      </w:r>
      <w:r>
        <w:t>lerinnen und Sch</w:t>
      </w:r>
      <w:r>
        <w:t>ü</w:t>
      </w:r>
      <w:r>
        <w:t>ler (FIBS); Aufgaben und Zust</w:t>
      </w:r>
      <w:r>
        <w:t>ä</w:t>
      </w:r>
      <w:r>
        <w:t>ndigkeiten</w:t>
      </w:r>
      <w:r>
        <w:t>“</w:t>
      </w:r>
      <w:r>
        <w:t xml:space="preserve"> des Ministeriums f</w:t>
      </w:r>
      <w:r>
        <w:t>ü</w:t>
      </w:r>
      <w:r>
        <w:t xml:space="preserve">r Schule, Jugend und Kinder vom 21. Juni 2005 </w:t>
      </w:r>
      <w:r>
        <w:rPr>
          <w:shd w:val="clear" w:color="auto" w:fill="FFFFFF"/>
        </w:rPr>
        <w:t xml:space="preserve">(ABl. NRW. S. 260) </w:t>
      </w:r>
      <w:r>
        <w:t>au</w:t>
      </w:r>
      <w:r>
        <w:t>ß</w:t>
      </w:r>
      <w:r>
        <w:t>er Kraft.</w:t>
      </w:r>
    </w:p>
    <w:p w14:paraId="22DD03A5" w14:textId="77777777" w:rsidR="007D702C" w:rsidRDefault="007D702C">
      <w:pPr>
        <w:pStyle w:val="RVtabelle75nr"/>
      </w:pPr>
      <w:bookmarkStart w:id="2" w:name="_Hlk160197731_Kopie_1"/>
      <w:bookmarkStart w:id="3" w:name="__DdeLink__530_2190513050_Kopie_1"/>
      <w:bookmarkStart w:id="4" w:name="__DdeLink__563_2875508536_Kopie_1"/>
      <w:bookmarkStart w:id="5" w:name="__DdeLink__67_3876347994"/>
      <w:bookmarkEnd w:id="2"/>
      <w:bookmarkEnd w:id="3"/>
      <w:bookmarkEnd w:id="4"/>
      <w:r>
        <w:t>ABI. NRW. 05/24</w:t>
      </w:r>
      <w:bookmarkEnd w:id="0"/>
      <w:bookmarkEnd w:id="5"/>
    </w:p>
    <w:p w14:paraId="13E1A5FD" w14:textId="77777777" w:rsidR="007D702C" w:rsidRDefault="007D702C">
      <w:pPr>
        <w:pStyle w:val="RVtabelle75nr"/>
      </w:pPr>
    </w:p>
    <w:p w14:paraId="52A9949B" w14:textId="77777777" w:rsidR="007D702C" w:rsidRDefault="007D702C">
      <w:pPr>
        <w:pStyle w:val="RVfliesstext175nb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6C7A" w14:textId="77777777" w:rsidR="007D702C" w:rsidRDefault="007D702C">
      <w:r>
        <w:separator/>
      </w:r>
    </w:p>
  </w:endnote>
  <w:endnote w:type="continuationSeparator" w:id="0">
    <w:p w14:paraId="64F2FA4F" w14:textId="77777777" w:rsidR="007D702C" w:rsidRDefault="007D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0BC4" w14:textId="77777777" w:rsidR="007D702C" w:rsidRDefault="007D702C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5C487" w14:textId="77777777" w:rsidR="007D702C" w:rsidRDefault="007D702C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1113626" w14:textId="77777777" w:rsidR="007D702C" w:rsidRDefault="007D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6CAF"/>
    <w:rsid w:val="001D4CE3"/>
    <w:rsid w:val="003D6CAF"/>
    <w:rsid w:val="007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8317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338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