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83f88e2826406b" 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BASS-Nr-ABl"/>
      </w:pPr>
      <w:hyperlink r:id="R8f38036a19f84afe">
        <w:r>
          <w:t xml:space="preserve">Zu BASS </w:t>
          <w:t>11-02 Nr. 31</w:t>
        </w:r>
      </w:hyperlink>
    </w:p>
    <w:p>
      <w:pPr>
        <w:pStyle w:val="RVueberschrift1100fz"/>
      </w:pPr>
      <w:r>
        <w:rPr>
          <w:rFonts w:ascii="Arial" w:hAnsi="Arial" w:cs="Arial"/>
          <w:b w:val="true"/>
          <w:bCs w:val="true"/>
          <w:i w:val="false"/>
          <w:iCs w:val="false"/>
          <w:w w:val="100"/>
          <w:sz w:val="20"/>
          <w:szCs w:val="20"/>
        </w:rPr>
        <w:t xml:space="preserve">Zuwendungen </w:t>
        <w:br/>
      </w:r>
      <w:r>
        <w:rPr>
          <w:rFonts w:ascii="Arial" w:hAnsi="Arial" w:cs="Arial"/>
          <w:b w:val="true"/>
          <w:bCs w:val="true"/>
          <w:i w:val="false"/>
          <w:iCs w:val="false"/>
          <w:w w:val="100"/>
          <w:sz w:val="20"/>
          <w:szCs w:val="20"/>
        </w:rPr>
        <w:t xml:space="preserve">für die Durchführung </w:t>
        <w:br/>
      </w:r>
      <w:r>
        <w:rPr>
          <w:rFonts w:ascii="Arial" w:hAnsi="Arial" w:cs="Arial"/>
          <w:b w:val="true"/>
          <w:bCs w:val="true"/>
          <w:i w:val="false"/>
          <w:iCs w:val="false"/>
          <w:w w:val="100"/>
          <w:sz w:val="20"/>
          <w:szCs w:val="20"/>
        </w:rPr>
        <w:t xml:space="preserve">„FerienIntensivTraining - FIT in Deutsch“; </w:t>
        <w:br/>
      </w:r>
      <w:r>
        <w:rPr>
          <w:rFonts w:ascii="Arial" w:hAnsi="Arial" w:cs="Arial"/>
          <w:b w:val="true"/>
          <w:bCs w:val="true"/>
          <w:i w:val="false"/>
          <w:iCs w:val="false"/>
          <w:w w:val="100"/>
          <w:sz w:val="20"/>
          <w:szCs w:val="20"/>
        </w:rPr>
        <w:t>Änderung</w:t>
      </w:r>
    </w:p>
    <w:p>
      <w:pPr>
        <w:pStyle w:val="RVueberschrift285nz"/>
      </w:pPr>
      <w:r>
        <w:rPr>
          <w:rFonts w:ascii="Arial" w:hAnsi="Arial" w:cs="Arial"/>
          <w:b w:val="false"/>
          <w:bCs w:val="false"/>
          <w:i w:val="false"/>
          <w:iCs w:val="false"/>
          <w:w w:val="100"/>
          <w:sz w:val="17"/>
          <w:szCs w:val="17"/>
        </w:rPr>
        <w:t>Runderlass des Ministeriums für Schule und Bildung</w:t>
      </w:r>
    </w:p>
    <w:p>
      <w:pPr>
        <w:pStyle w:val="RVueberschrift285nz"/>
      </w:pPr>
      <w:r>
        <w:rPr>
          <w:rFonts w:ascii="Arial" w:hAnsi="Arial" w:cs="Arial"/>
          <w:b w:val="false"/>
          <w:bCs w:val="false"/>
          <w:i w:val="false"/>
          <w:iCs w:val="false"/>
          <w:w w:val="100"/>
          <w:sz w:val="17"/>
          <w:szCs w:val="17"/>
        </w:rPr>
        <w:t>Vom 29. Dezember 2023 - 71.06.27.17-000012</w:t>
      </w:r>
    </w:p>
    <w:p>
      <w:pPr>
        <w:pStyle w:val="RVfliesstext175fl"/>
      </w:pPr>
      <w:r>
        <w:rPr>
          <w:rFonts w:ascii="Arial" w:hAnsi="Arial" w:cs="Arial"/>
          <w:b w:val="true"/>
          <w:bCs w:val="true"/>
          <w:i w:val="false"/>
          <w:iCs w:val="false"/>
          <w:w w:val="100"/>
          <w:sz w:val="15"/>
          <w:szCs w:val="15"/>
        </w:rPr>
        <w:t>Bezug:</w:t>
      </w:r>
    </w:p>
    <w:p>
      <w:pPr>
        <w:pStyle w:val="RVfliesstext175nb"/>
      </w:pPr>
      <w:r>
        <w:rPr>
          <w:rFonts w:ascii="Arial" w:hAnsi="Arial"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Runderlass des Ministeriums für Schule und Bildung vom 6. Februar 2018 </w:t>
      </w:r>
      <w:r>
        <w:rPr>
          <w:rFonts w:ascii="Arial" w:hAnsi="Arial" w:cs="Arial"/>
          <w:b w:val="false"/>
          <w:bCs w:val="false"/>
          <w:i w:val="false"/>
          <w:iCs w:val="false"/>
          <w:w w:val="100"/>
          <w:sz w:val="15"/>
          <w:szCs w:val="15"/>
        </w:rPr>
        <w:t>(ABl. NRW. 03/18 S.34)</w:t>
      </w:r>
    </w:p>
    <w:p>
      <w:pPr>
        <w:pStyle w:val="RVueberschrift285fz"/>
      </w:pPr>
      <w:r>
        <w:rPr>
          <w:rFonts w:ascii="Arial" w:hAnsi="Arial" w:cs="Arial"/>
          <w:b w:val="true"/>
          <w:bCs w:val="true"/>
          <w:i w:val="false"/>
          <w:iCs w:val="false"/>
          <w:w w:val="100"/>
          <w:sz w:val="17"/>
          <w:szCs w:val="17"/>
        </w:rPr>
        <w:t>1</w:t>
      </w:r>
    </w:p>
    <w:p>
      <w:pPr>
        <w:pStyle w:val="RVfliesstext175nb"/>
      </w:pPr>
      <w:r>
        <w:rPr>
          <w:rFonts w:ascii="Arial" w:hAnsi="Arial"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Der Bezugserlass, der zuletzt durch Runderlass des Ministeriums für </w:t>
      </w:r>
      <w:r>
        <w:rPr>
          <w:rFonts w:ascii="Arial" w:hAnsi="Arial" w:cs="Arial"/>
          <w:b w:val="false"/>
          <w:bCs w:val="false"/>
          <w:i w:val="false"/>
          <w:iCs w:val="false"/>
          <w:w w:val="100"/>
          <w:sz w:val="15"/>
          <w:szCs w:val="15"/>
        </w:rPr>
        <w:t>Schule und Bildung vom 2. Februar 2023 (ABl. NRW. 02/23) geändert wor</w:t>
      </w:r>
      <w:r>
        <w:rPr>
          <w:rFonts w:ascii="Arial" w:hAnsi="Arial" w:cs="Arial"/>
          <w:b w:val="false"/>
          <w:bCs w:val="false"/>
          <w:i w:val="false"/>
          <w:iCs w:val="false"/>
          <w:w w:val="100"/>
          <w:sz w:val="15"/>
          <w:szCs w:val="15"/>
        </w:rPr>
        <w:t>den ist, wird wie folgt geändert:</w:t>
      </w:r>
    </w:p>
    <w:p>
      <w:pPr>
        <w:pStyle w:val="RVfliesstext175nb"/>
      </w:pPr>
      <w:r>
        <w:rPr>
          <w:rFonts w:ascii="Arial" w:hAnsi="Arial" w:cs="Arial"/>
          <w:b w:val="false"/>
          <w:bCs w:val="false"/>
          <w:i w:val="false"/>
          <w:iCs w:val="false"/>
          <w:w w:val="100"/>
          <w:sz w:val="15"/>
          <w:szCs w:val="15"/>
        </w:rPr>
        <w:t>1. Die Nummer 4 wird wie folgt geändert:</w:t>
      </w:r>
    </w:p>
    <w:p>
      <w:pPr>
        <w:pStyle w:val="RVfliesstext175nb"/>
      </w:pPr>
      <w:r>
        <w:rPr>
          <w:rFonts w:ascii="Arial" w:hAnsi="Arial"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a) Nach dem Wortlaut „Voraussetzungen:“ werden folgende Buchstaben </w:t>
      </w:r>
      <w:r>
        <w:rPr>
          <w:rFonts w:ascii="Arial" w:hAnsi="Arial" w:cs="Arial"/>
          <w:b w:val="false"/>
          <w:bCs w:val="false"/>
          <w:i w:val="false"/>
          <w:iCs w:val="false"/>
          <w:w w:val="100"/>
          <w:sz w:val="15"/>
          <w:szCs w:val="15"/>
        </w:rPr>
        <w:t>a) und b) eingefügt:</w:t>
      </w:r>
    </w:p>
    <w:p>
      <w:pPr>
        <w:pStyle w:val="RVfliesstext175nb"/>
      </w:pPr>
      <w:r>
        <w:rPr>
          <w:rFonts w:ascii="Arial" w:hAnsi="Arial"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„a) Die neu zugewanderten Schülerinnen und Schüler befinden sich in der </w:t>
      </w:r>
      <w:r>
        <w:rPr>
          <w:rFonts w:ascii="Arial" w:hAnsi="Arial" w:cs="Arial"/>
          <w:b w:val="false"/>
          <w:bCs w:val="false"/>
          <w:i w:val="false"/>
          <w:iCs w:val="false"/>
          <w:w w:val="100"/>
          <w:sz w:val="15"/>
          <w:szCs w:val="15"/>
        </w:rPr>
        <w:t>Erstförderung (Nummer 3 BASS 13-63 Nr. 3).</w:t>
      </w:r>
    </w:p>
    <w:p>
      <w:pPr>
        <w:pStyle w:val="RVfliesstext175nb"/>
      </w:pPr>
      <w:r>
        <w:rPr>
          <w:rFonts w:ascii="Arial" w:hAnsi="Arial" w:cs="Arial"/>
          <w:b w:val="false"/>
          <w:bCs w:val="false"/>
          <w:i w:val="false"/>
          <w:iCs w:val="false"/>
          <w:w w:val="100"/>
          <w:sz w:val="15"/>
          <w:szCs w:val="15"/>
        </w:rPr>
        <w:t>b) Bei der inhaltlichen Ausgestaltung der Angebote sind folgende Merkma</w:t>
      </w:r>
      <w:r>
        <w:rPr>
          <w:rFonts w:ascii="Arial" w:hAnsi="Arial"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le zu berücksichtigen: </w:t>
      </w:r>
    </w:p>
    <w:p>
      <w:pPr>
        <w:pStyle w:val="RVfliesstext175nb"/>
      </w:pPr>
      <w:r>
        <w:rPr>
          <w:rFonts w:ascii="Arial" w:hAnsi="Arial" w:cs="Arial"/>
          <w:b w:val="false"/>
          <w:bCs w:val="false"/>
          <w:i w:val="false"/>
          <w:iCs w:val="false"/>
          <w:w w:val="100"/>
          <w:sz w:val="15"/>
          <w:szCs w:val="15"/>
        </w:rPr>
        <w:t>- Schrittweises Sprachenlernen in authentischen Sprech- bzw. Kommuni</w:t>
      </w:r>
      <w:r>
        <w:rPr>
          <w:rFonts w:ascii="Arial" w:hAnsi="Arial" w:cs="Arial"/>
          <w:b w:val="false"/>
          <w:bCs w:val="false"/>
          <w:i w:val="false"/>
          <w:iCs w:val="false"/>
          <w:w w:val="100"/>
          <w:sz w:val="15"/>
          <w:szCs w:val="15"/>
        </w:rPr>
        <w:t>kationssituationen entsprechend der bestehenden Deutschkenntnisse.</w:t>
      </w:r>
    </w:p>
    <w:p>
      <w:pPr>
        <w:pStyle w:val="RVfliesstext175nb"/>
      </w:pPr>
      <w:r>
        <w:rPr>
          <w:rFonts w:ascii="Arial" w:hAnsi="Arial"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- Inhaltliche Abstimmung von Tagesphasen sowie Berücksichtigung von </w:t>
      </w:r>
      <w:r>
        <w:rPr>
          <w:rFonts w:ascii="Arial" w:hAnsi="Arial" w:cs="Arial"/>
          <w:b w:val="false"/>
          <w:bCs w:val="false"/>
          <w:i w:val="false"/>
          <w:iCs w:val="false"/>
          <w:w w:val="100"/>
          <w:sz w:val="15"/>
          <w:szCs w:val="15"/>
        </w:rPr>
        <w:t>Ritualen, ganzheitlichem Lernen und Motivationstechniken.</w:t>
      </w:r>
    </w:p>
    <w:p>
      <w:pPr>
        <w:pStyle w:val="RVfliesstext175nb"/>
      </w:pPr>
      <w:r>
        <w:rPr>
          <w:rFonts w:ascii="Arial" w:hAnsi="Arial" w:cs="Arial"/>
          <w:b w:val="false"/>
          <w:bCs w:val="false"/>
          <w:i w:val="false"/>
          <w:iCs w:val="false"/>
          <w:w w:val="100"/>
          <w:sz w:val="15"/>
          <w:szCs w:val="15"/>
        </w:rPr>
        <w:t>- Sinnvolle/themenbezogene Einbindung digitaler Lernmedien.</w:t>
      </w:r>
    </w:p>
    <w:p>
      <w:pPr>
        <w:pStyle w:val="RVfliesstext175nb"/>
      </w:pPr>
      <w:r>
        <w:rPr>
          <w:rFonts w:ascii="Arial" w:hAnsi="Arial" w:cs="Arial"/>
          <w:b w:val="false"/>
          <w:bCs w:val="false"/>
          <w:i w:val="false"/>
          <w:iCs w:val="false"/>
          <w:w w:val="100"/>
          <w:sz w:val="15"/>
          <w:szCs w:val="15"/>
        </w:rPr>
        <w:t>- Austausch- und Reflexionsräume für Sprachlernbegleitungen.“</w:t>
      </w:r>
    </w:p>
    <w:p>
      <w:pPr>
        <w:pStyle w:val="RVfliesstext175nb"/>
      </w:pPr>
      <w:r>
        <w:rPr>
          <w:rFonts w:ascii="Arial" w:hAnsi="Arial" w:cs="Arial"/>
          <w:b w:val="false"/>
          <w:bCs w:val="false"/>
          <w:i w:val="false"/>
          <w:iCs w:val="false"/>
          <w:w w:val="100"/>
          <w:sz w:val="15"/>
          <w:szCs w:val="15"/>
        </w:rPr>
        <w:t>b) Die bisherigen Buchstaben a) bis e) werden die Buchstaben c) bis g).</w:t>
      </w:r>
    </w:p>
    <w:p>
      <w:pPr>
        <w:pStyle w:val="RVfliesstext175nb"/>
      </w:pPr>
      <w:r>
        <w:rPr>
          <w:rFonts w:ascii="Arial" w:hAnsi="Arial" w:cs="Arial"/>
          <w:b w:val="false"/>
          <w:bCs w:val="false"/>
          <w:i w:val="false"/>
          <w:iCs w:val="false"/>
          <w:w w:val="100"/>
          <w:sz w:val="15"/>
          <w:szCs w:val="15"/>
        </w:rPr>
        <w:t>c) In dem neuen Buchstaben d) wird die Zahl „15“ durch die Zahl „18“ er</w:t>
      </w:r>
      <w:r>
        <w:rPr>
          <w:rFonts w:ascii="Arial" w:hAnsi="Arial" w:cs="Arial"/>
          <w:b w:val="false"/>
          <w:bCs w:val="false"/>
          <w:i w:val="false"/>
          <w:iCs w:val="false"/>
          <w:w w:val="100"/>
          <w:sz w:val="15"/>
          <w:szCs w:val="15"/>
        </w:rPr>
        <w:t>setzt.</w:t>
      </w:r>
    </w:p>
    <w:p>
      <w:pPr>
        <w:pStyle w:val="RVfliesstext175nb"/>
      </w:pPr>
      <w:r>
        <w:rPr>
          <w:rFonts w:ascii="Arial" w:hAnsi="Arial" w:cs="Arial"/>
          <w:b w:val="false"/>
          <w:bCs w:val="false"/>
          <w:i w:val="false"/>
          <w:iCs w:val="false"/>
          <w:w w:val="100"/>
          <w:sz w:val="15"/>
          <w:szCs w:val="15"/>
        </w:rPr>
        <w:t>d) Der neue Buchstabe e) wird wie folgt gefasst:</w:t>
      </w:r>
    </w:p>
    <w:p>
      <w:pPr>
        <w:pStyle w:val="RVfliesstext175nb"/>
      </w:pPr>
      <w:r>
        <w:rPr>
          <w:rFonts w:ascii="Arial" w:hAnsi="Arial"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„Durchführung des Angebots in pädagogisch geeigneten, Gruppenarbeit </w:t>
      </w:r>
      <w:r>
        <w:rPr>
          <w:rFonts w:ascii="Arial" w:hAnsi="Arial"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ermöglichenden Räumen in oder im Umfeld der Schule(n). Als geeignet </w:t>
      </w:r>
      <w:r>
        <w:rPr>
          <w:rFonts w:ascii="Arial" w:hAnsi="Arial"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werden zum Beispiel schulische Räumlichkeiten oder Räumlichkeiten in </w:t>
      </w:r>
      <w:r>
        <w:rPr>
          <w:rFonts w:ascii="Arial" w:hAnsi="Arial"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Kinder- und Jugendzentren oder Gemeinden erachtet. Nicht geeignet sind </w:t>
      </w:r>
      <w:r>
        <w:rPr>
          <w:rFonts w:ascii="Arial" w:hAnsi="Arial" w:cs="Arial"/>
          <w:b w:val="false"/>
          <w:bCs w:val="false"/>
          <w:i w:val="false"/>
          <w:iCs w:val="false"/>
          <w:w w:val="100"/>
          <w:sz w:val="15"/>
          <w:szCs w:val="15"/>
        </w:rPr>
        <w:t>zum Beispiel Hallen oder Festsäle. Die Zustimmung des Nutzungsberech</w:t>
      </w:r>
      <w:r>
        <w:rPr>
          <w:rFonts w:ascii="Arial" w:hAnsi="Arial" w:cs="Arial"/>
          <w:b w:val="false"/>
          <w:bCs w:val="false"/>
          <w:i w:val="false"/>
          <w:iCs w:val="false"/>
          <w:w w:val="100"/>
          <w:sz w:val="15"/>
          <w:szCs w:val="15"/>
        </w:rPr>
        <w:t>tigten dieser Räume ist durch den Maßnahmeträger einzuholen.“</w:t>
      </w:r>
    </w:p>
    <w:p>
      <w:pPr>
        <w:pStyle w:val="RVfliesstext175nb"/>
      </w:pPr>
      <w:r>
        <w:rPr>
          <w:rFonts w:ascii="Arial" w:hAnsi="Arial" w:cs="Arial"/>
          <w:b w:val="false"/>
          <w:bCs w:val="false"/>
          <w:i w:val="false"/>
          <w:iCs w:val="false"/>
          <w:w w:val="100"/>
          <w:sz w:val="15"/>
          <w:szCs w:val="15"/>
        </w:rPr>
        <w:t>e) Der neue Buchstabe f) wird wie folgt geändert:</w:t>
      </w:r>
    </w:p>
    <w:p>
      <w:pPr>
        <w:pStyle w:val="RVfliesstext175nb"/>
      </w:pPr>
      <w:r>
        <w:rPr>
          <w:rFonts w:ascii="Arial" w:hAnsi="Arial" w:cs="Arial"/>
          <w:b w:val="false"/>
          <w:bCs w:val="false"/>
          <w:i w:val="false"/>
          <w:iCs w:val="false"/>
          <w:w w:val="100"/>
          <w:sz w:val="15"/>
          <w:szCs w:val="15"/>
        </w:rPr>
        <w:t>aa) Der vierte Spiegelstrich wird wie folgt gefasst:</w:t>
      </w:r>
    </w:p>
    <w:p>
      <w:pPr>
        <w:pStyle w:val="RVfliesstext175nb"/>
      </w:pPr>
      <w:r>
        <w:rPr>
          <w:rFonts w:ascii="Arial" w:hAnsi="Arial" w:cs="Arial"/>
          <w:b w:val="false"/>
          <w:bCs w:val="false"/>
          <w:i w:val="false"/>
          <w:iCs w:val="false"/>
          <w:w w:val="100"/>
          <w:sz w:val="15"/>
          <w:szCs w:val="15"/>
        </w:rPr>
        <w:t>„Studierende (Lehramt), Pensionärinnen und Pensionäre mit Lehrerfah</w:t>
      </w:r>
      <w:r>
        <w:rPr>
          <w:rFonts w:ascii="Arial" w:hAnsi="Arial" w:cs="Arial"/>
          <w:b w:val="false"/>
          <w:bCs w:val="false"/>
          <w:i w:val="false"/>
          <w:iCs w:val="false"/>
          <w:w w:val="100"/>
          <w:sz w:val="15"/>
          <w:szCs w:val="15"/>
        </w:rPr>
        <w:t>rung und geeignete Ehrenamtliche.“</w:t>
      </w:r>
    </w:p>
    <w:p>
      <w:pPr>
        <w:pStyle w:val="RVfliesstext175nb"/>
      </w:pPr>
      <w:r>
        <w:rPr>
          <w:rFonts w:ascii="Arial" w:hAnsi="Arial" w:cs="Arial"/>
          <w:b w:val="false"/>
          <w:bCs w:val="false"/>
          <w:i w:val="false"/>
          <w:iCs w:val="false"/>
          <w:w w:val="100"/>
          <w:sz w:val="15"/>
          <w:szCs w:val="15"/>
        </w:rPr>
        <w:t>bb) Nach dem vierten Spiegelstrich wird folgender Wortlaut eingefügt:</w:t>
      </w:r>
    </w:p>
    <w:p>
      <w:pPr>
        <w:pStyle w:val="RVfliesstext175nb"/>
      </w:pPr>
      <w:r>
        <w:rPr>
          <w:rFonts w:ascii="Arial" w:hAnsi="Arial" w:cs="Arial"/>
          <w:b w:val="false"/>
          <w:bCs w:val="false"/>
          <w:i w:val="false"/>
          <w:iCs w:val="false"/>
          <w:w w:val="100"/>
          <w:sz w:val="15"/>
          <w:szCs w:val="15"/>
        </w:rPr>
        <w:t>„- Wenn zwei Ehrenamtliche zum Einsatz kommen, muss eine dieser Per</w:t>
      </w:r>
      <w:r>
        <w:rPr>
          <w:rFonts w:ascii="Arial" w:hAnsi="Arial" w:cs="Arial"/>
          <w:b w:val="false"/>
          <w:bCs w:val="false"/>
          <w:i w:val="false"/>
          <w:iCs w:val="false"/>
          <w:w w:val="100"/>
          <w:sz w:val="15"/>
          <w:szCs w:val="15"/>
        </w:rPr>
        <w:t>sonen über eine der im Folgenden genannten nachgewiesenen Erfahrun</w:t>
      </w:r>
      <w:r>
        <w:rPr>
          <w:rFonts w:ascii="Arial" w:hAnsi="Arial"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gen verfügen: </w:t>
      </w:r>
    </w:p>
    <w:p>
      <w:pPr>
        <w:pStyle w:val="RVfliesstext175nb"/>
      </w:pPr>
      <w:r>
        <w:rPr>
          <w:rFonts w:ascii="Arial" w:hAnsi="Arial" w:cs="Arial"/>
          <w:b w:val="false"/>
          <w:bCs w:val="false"/>
          <w:i w:val="false"/>
          <w:iCs w:val="false"/>
          <w:w w:val="100"/>
          <w:sz w:val="15"/>
          <w:szCs w:val="15"/>
        </w:rPr>
        <w:t>- als Betreuerin/Betreuer im Offenen Ganztagsangeboten in Schulen</w:t>
      </w:r>
    </w:p>
    <w:p>
      <w:pPr>
        <w:pStyle w:val="RVfliesstext175nb"/>
      </w:pPr>
      <w:r>
        <w:rPr>
          <w:rFonts w:ascii="Arial" w:hAnsi="Arial" w:cs="Arial"/>
          <w:b w:val="false"/>
          <w:bCs w:val="false"/>
          <w:i w:val="false"/>
          <w:iCs w:val="false"/>
          <w:w w:val="100"/>
          <w:sz w:val="15"/>
          <w:szCs w:val="15"/>
        </w:rPr>
        <w:t>- als Beschäftige/Beschäftigter in Nachhilfeinstituten</w:t>
      </w:r>
    </w:p>
    <w:p>
      <w:pPr>
        <w:pStyle w:val="RVfliesstext175nb"/>
      </w:pPr>
      <w:r>
        <w:rPr>
          <w:rFonts w:ascii="Arial" w:hAnsi="Arial" w:cs="Arial"/>
          <w:b w:val="false"/>
          <w:bCs w:val="false"/>
          <w:i w:val="false"/>
          <w:iCs w:val="false"/>
          <w:w w:val="100"/>
          <w:sz w:val="15"/>
          <w:szCs w:val="15"/>
        </w:rPr>
        <w:t>- als Beschäftige/Beschäftigter in Jugendhilfeeinrichtungen</w:t>
      </w:r>
    </w:p>
    <w:p>
      <w:pPr>
        <w:pStyle w:val="RVfliesstext175nb"/>
      </w:pPr>
      <w:r>
        <w:rPr>
          <w:rFonts w:ascii="Arial" w:hAnsi="Arial" w:cs="Arial"/>
          <w:b w:val="false"/>
          <w:bCs w:val="false"/>
          <w:i w:val="false"/>
          <w:iCs w:val="false"/>
          <w:w w:val="100"/>
          <w:sz w:val="15"/>
          <w:szCs w:val="15"/>
        </w:rPr>
        <w:t>- als Ausbilderin/Ausbilder im Dualen System der Berufsausbildung</w:t>
      </w:r>
    </w:p>
    <w:p>
      <w:pPr>
        <w:pStyle w:val="RVfliesstext175nb"/>
      </w:pPr>
      <w:r>
        <w:rPr>
          <w:rFonts w:ascii="Arial" w:hAnsi="Arial" w:cs="Arial"/>
          <w:b w:val="false"/>
          <w:bCs w:val="false"/>
          <w:i w:val="false"/>
          <w:iCs w:val="false"/>
          <w:w w:val="100"/>
          <w:sz w:val="15"/>
          <w:szCs w:val="15"/>
        </w:rPr>
        <w:t>- im Zuge einer pädagogischen Ausbildung“</w:t>
      </w:r>
    </w:p>
    <w:p>
      <w:pPr>
        <w:pStyle w:val="RVfliesstext175nb"/>
      </w:pPr>
      <w:r>
        <w:rPr>
          <w:rFonts w:ascii="Arial" w:hAnsi="Arial" w:cs="Arial"/>
          <w:b w:val="false"/>
          <w:bCs w:val="false"/>
          <w:i w:val="false"/>
          <w:iCs w:val="false"/>
          <w:w w:val="100"/>
          <w:sz w:val="15"/>
          <w:szCs w:val="15"/>
        </w:rPr>
        <w:t>2. Der Nummer 5.4 Buchstabe b) wird das Wort „Tatsächliche“ vorange</w:t>
      </w:r>
      <w:r>
        <w:rPr>
          <w:rFonts w:ascii="Arial" w:hAnsi="Arial"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stellt. </w:t>
      </w:r>
    </w:p>
    <w:p>
      <w:pPr>
        <w:pStyle w:val="RVfliesstext175nb"/>
      </w:pPr>
      <w:r>
        <w:rPr>
          <w:rFonts w:ascii="Arial" w:hAnsi="Arial"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3. In Nummer 6.1 wird die Angabe „30.05.“ durch die Angabe „30.04.“ und </w:t>
      </w:r>
      <w:r>
        <w:rPr>
          <w:rFonts w:ascii="Arial" w:hAnsi="Arial" w:cs="Arial"/>
          <w:b w:val="false"/>
          <w:bCs w:val="false"/>
          <w:i w:val="false"/>
          <w:iCs w:val="false"/>
          <w:w w:val="100"/>
          <w:sz w:val="15"/>
          <w:szCs w:val="15"/>
        </w:rPr>
        <w:t>die Angabe „31.08.“ durch die Angabe „31.07.“ ersetzt.</w:t>
      </w:r>
    </w:p>
    <w:p>
      <w:pPr>
        <w:pStyle w:val="RVfliesstext175nb"/>
      </w:pPr>
      <w:r>
        <w:rPr>
          <w:rFonts w:ascii="Arial" w:hAnsi="Arial" w:cs="Arial"/>
          <w:b w:val="false"/>
          <w:bCs w:val="false"/>
          <w:i w:val="false"/>
          <w:iCs w:val="false"/>
          <w:w w:val="100"/>
          <w:sz w:val="15"/>
          <w:szCs w:val="15"/>
        </w:rPr>
        <w:t>4. Die Anlage 1 erhält die aus dem Anhang zu diesem Runderlass ersicht</w:t>
      </w:r>
      <w:r>
        <w:rPr>
          <w:rFonts w:ascii="Arial" w:hAnsi="Arial" w:cs="Arial"/>
          <w:b w:val="false"/>
          <w:bCs w:val="false"/>
          <w:i w:val="false"/>
          <w:iCs w:val="false"/>
          <w:w w:val="100"/>
          <w:sz w:val="15"/>
          <w:szCs w:val="15"/>
        </w:rPr>
        <w:t>liche Fassung.</w:t>
      </w:r>
    </w:p>
    <w:p>
      <w:pPr>
        <w:pStyle w:val="RVueberschrift285fz"/>
      </w:pPr>
      <w:r>
        <w:rPr>
          <w:rFonts w:ascii="Arial" w:hAnsi="Arial" w:cs="Arial"/>
          <w:b w:val="true"/>
          <w:bCs w:val="true"/>
          <w:i w:val="false"/>
          <w:iCs w:val="false"/>
          <w:w w:val="100"/>
          <w:sz w:val="17"/>
          <w:szCs w:val="17"/>
        </w:rPr>
        <w:t>2 Inkrafttreten</w:t>
      </w:r>
    </w:p>
    <w:p>
      <w:pPr>
        <w:pStyle w:val="RVfliesstext175nb"/>
      </w:pPr>
      <w:r>
        <w:rPr>
          <w:rFonts w:ascii="Arial" w:hAnsi="Arial" w:cs="Arial"/>
          <w:b w:val="false"/>
          <w:bCs w:val="false"/>
          <w:i w:val="false"/>
          <w:iCs w:val="false"/>
          <w:w w:val="100"/>
          <w:sz w:val="15"/>
          <w:szCs w:val="15"/>
        </w:rPr>
        <w:t>Dieser Runderlass tritt am Tag nach der Veröffentlichung in Kraft.</w:t>
      </w:r>
    </w:p>
    <w:p>
      <w:pPr>
        <w:pStyle w:val="RVfliesstext175nb"/>
      </w:pPr>
    </w:p>
    <w:tbl>
      <w:tblPr>
        <w:tblW w:w="5000" w:type="pct"/>
        <w:jc w:val="left"/>
        <w:tblBorders>
          <w:top w:val="nil" w:sz="2" w:space="0"/>
          <w:start w:val="nil" w:sz="2" w:space="0"/>
          <w:bottom w:val="nil" w:sz="2" w:space="0"/>
          <w:end w:val="nil" w:sz="2" w:space="0"/>
          <w:insideH w:val="single" w:color="000000" w:sz="6" w:space="0"/>
          <w:insideV w:val="single" w:color="000000" w:sz="6" w:space="0"/>
        </w:tblBorders>
        <w:tblLayout w:type="fixed"/>
        <w:tblCellMar>
          <w:top w:w="120" w:type="dxa"/>
          <w:start w:w="60" w:type="dxa"/>
          <w:bottom w:w="60" w:type="dxa"/>
          <w:end w:w="60" w:type="dxa"/>
        </w:tblCellMar>
        <w:tblLook w:val="0000" w:firstRow="false" w:lastRow="false" w:firstColumn="false" w:lastColumn="false" w:noHBand="false" w:noVBand="false"/>
      </w:tblPr>
      <w:tblGrid>
        <w:gridCol w:w="4883"/>
      </w:tblGrid>
      <w:tr>
        <w:trPr>
          <w:trHeight w:val="230" w:hRule="auto"/>
        </w:trPr>
        <w:tc>
          <w:tcPr>
            <w:tcW w:w="4883" w:type="dxa"/>
            <w:tcBorders/>
            <w:shd w:val="solid" w:color="CCCCCC" w:fill="auto"/>
            <w:tcMar>
              <w:top w:w="40" w:type="dxa"/>
              <w:start w:w="40" w:type="dxa"/>
              <w:bottom w:w="40" w:type="dxa"/>
              <w:end w:w="40" w:type="dxa"/>
            </w:tcMar>
            <w:vAlign w:val="center"/>
          </w:tcPr>
          <w:p>
            <w:pPr>
              <w:pStyle w:val="RVredhinweis"/>
              <w:keepNext w:val="false"/>
              <w:keepLines w:val="false"/>
            </w:pPr>
            <w:r>
              <w:rPr>
                <w:rFonts w:ascii="Arial" w:hAnsi="Arial" w:cs="Arial"/>
                <w:b w:val="false"/>
                <w:bCs w:val="false"/>
                <w:i w:val="true"/>
                <w:iCs w:val="true"/>
                <w:w w:val="100"/>
                <w:sz w:val="15"/>
                <w:szCs w:val="15"/>
              </w:rPr>
              <w:t>Nachfolgend finden Sie die Anlage zum Runderlass :</w:t>
            </w:r>
          </w:p>
        </w:tc>
      </w:tr>
    </w:tbl>
    <w:p>
      <w:pPr>
        <w:pStyle w:val="RVfliesstext175nb"/>
      </w:pPr>
    </w:p>
    <w:p>
      <w:pPr>
        <w:pStyle w:val="RVtabelle75nr"/>
        <w:keepLines/>
        <w:spacing w:before="10" w:after="10" w:line="160" w:lineRule="atLeast"/>
      </w:pPr>
      <w:r>
        <w:rPr>
          <w:rStyle w:val="hf"/>
          <w:rFonts w:ascii="Arial" w:hAnsi="Arial" w:cs="Arial"/>
          <w:b w:val="true"/>
          <w:bCs w:val="true"/>
          <w:i w:val="false"/>
          <w:iCs w:val="false"/>
          <w:w w:val="100"/>
          <w:sz w:val="15"/>
          <w:szCs w:val="15"/>
        </w:rPr>
        <w:t>Anlage 1</w:t>
      </w:r>
      <w:r>
        <w:t xml:space="preserve">- </w:t>
      </w:r>
      <w:r>
        <w:rPr>
          <w:rStyle w:val="mager"/>
          <w:rFonts w:ascii="Arial" w:hAnsi="Arial" w:cs="Arial"/>
          <w:b w:val="false"/>
          <w:bCs w:val="false"/>
          <w:i w:val="false"/>
          <w:iCs w:val="false"/>
          <w:w w:val="100"/>
          <w:sz w:val="15"/>
          <w:szCs w:val="15"/>
        </w:rPr>
        <w:t>Seite 1</w:t>
      </w:r>
      <w:r>
        <w:rPr>
          <w:rFonts w:ascii="Arial" w:hAnsi="Arial" w:cs="Arial"/>
          <w:b w:val="false"/>
          <w:bCs w:val="false"/>
          <w:i w:val="false"/>
          <w:iCs w:val="false"/>
          <w:w w:val="100"/>
          <w:sz w:val="15"/>
          <w:szCs w:val="15"/>
        </w:rPr>
        <w:drawing>
          <wp:inline distT="0" distB="0" distL="0" distR="0">
            <wp:extent cx="3096000" cy="4419000"/>
            <wp:effectExtent l="0" t="0" r="0" b="0"/>
            <wp:docPr id="1" name="Imag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_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 l="4480" t="4643" r="6497" b="55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000" cy="441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RVtabelle75nr"/>
      </w:pPr>
    </w:p>
    <w:p>
      <w:pPr>
        <w:pStyle w:val="RVtabelle75nr"/>
        <w:keepLines/>
        <w:spacing w:before="10" w:after="10" w:line="10" w:lineRule="atLeast"/>
      </w:pPr>
      <w:r>
        <w:rPr>
          <w:rStyle w:val="hf"/>
          <w:rFonts w:ascii="Arial" w:hAnsi="Arial" w:cs="Arial"/>
          <w:b w:val="true"/>
          <w:bCs w:val="true"/>
          <w:i w:val="false"/>
          <w:iCs w:val="false"/>
          <w:w w:val="100"/>
          <w:sz w:val="15"/>
          <w:szCs w:val="15"/>
        </w:rPr>
        <w:t>Anlage 1</w:t>
      </w:r>
      <w:r>
        <w:t>- Seite 2</w:t>
      </w:r>
      <w:r>
        <w:drawing>
          <wp:inline distT="0" distB="0" distL="0" distR="0">
            <wp:extent cx="3096000" cy="4419000"/>
            <wp:effectExtent l="0" t="0" r="0" b="0"/>
            <wp:docPr id="2" name="Image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_2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5028" t="2707" r="5949" b="74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000" cy="441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RVtabelle75nr"/>
      </w:pPr>
      <w:r>
        <w:rPr>
          <w:rFonts w:ascii="Arial" w:hAnsi="Arial" w:cs="Arial"/>
          <w:b w:val="false"/>
          <w:bCs w:val="false"/>
          <w:i w:val="false"/>
          <w:iCs w:val="false"/>
          <w:w w:val="100"/>
          <w:sz w:val="15"/>
          <w:szCs w:val="15"/>
        </w:rPr>
        <w:t>ABI. NRW. 01/24</w:t>
      </w:r>
    </w:p>
    <w:sectPr w:rsidR="00004CD8" w:rsidSect="00004CD8">
      <w:footerReference w:type="even" r:id="Re36cb11574b149d4"/>
      <w:footnotePr>
        <w:numStart w:val="1"/>
        <w:numRestart w:val="eachPage"/>
      </w:footnotePr>
      <w:endnotePr>
        <w:numStart w:val="1"/>
        <w:numRestart w:val="eachPage"/>
      </w:endnotePr>
      <w:pgSz w:w="11906" w:h="16838" w:orient="portrait"/>
      <w:pgMar w:top="-1152" w:right="1124" w:bottom="-982" w:left="784" w:header="720" w:footer="720" w:gutter="0"/>
      <w:pgNumType w:fmt="decimal"/>
      <w:cols w:equalWidth="true" w:space="227" w:num="2" w:sep="false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tabs>
        <w:tab w:val="start" w:pos="4989"/>
        <w:tab w:val="start" w:pos="7455"/>
        <w:tab w:val="start" w:pos="9978"/>
      </w:tabs>
      <w:suppressAutoHyphens w:val="false"/>
      <w:spacing w:before="10" w:after="10" w:line="150" w:lineRule="exac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43F24" w:rsidRDefault="00000000" w14:paraId="4791DC26" w14:textId="77777777">
      <w:pPr>
        <w:rPr>
          <w:sz w:val="2"/>
        </w:rPr>
      </w:pPr>
      <w:r>
        <w:separator/>
      </w:r>
    </w:p>
  </w:footnote>
  <w:footnote w:type="continuationSeparator" w:id="0">
    <w:p w:rsidR="00343F24" w:rsidRDefault="00000000" w14:paraId="3495BC36" w14:textId="77777777">
      <w:pPr>
        <w:rPr>
          <w:sz w:val="2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mirrorMargins/>
  <w:proofState w:spelling="clean" w:grammar="clean"/>
  <w:defaultTabStop w:val="720"/>
  <w:autoHyphenation/>
  <w:characterSpacingControl w:val="doNotCompress"/>
  <w:footnotePr>
    <w:numRestart w:val="eachPage"/>
    <w:footnote w:id="-1"/>
    <w:footnote w:id="0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307"/>
    <w:rsid w:val="00BF2DD3"/>
    <w:rsid w:val="00E35307"/>
    <w:rsid w:val="00E90F8C"/>
  </w:rsids>
  <m:mathPr>
    <m:mathFont m:val="Cambria Math"/>
    <m:brkBin m:val="before"/>
    <m:brkBinSub m:val="--"/>
    <m:smallFrac m:val="true"/>
    <m:dispDef m:val="off"/>
    <m:lMargin m:val="0"/>
    <m:rMargin m:val="0"/>
    <m:defJc m:val="center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477B3"/>
  <w15:docId w15:val="{05E5EF3F-4256-4DAE-AD20-9BB69BAD1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14:ligatures w14:val="standardContextual"/>
      </w:rPr>
    </w:rPrDefault>
    <w:pPrDefault>
      <w:pPr/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berarbeitung">
    <w:name w:val="Revision"/>
    <w:hidden/>
    <w:uiPriority w:val="99"/>
    <w:semiHidden/>
    <w:pPr>
      <w:spacing w:line="240" w:lineRule="exact"/>
    </w:pPr>
  </w:style>
  <w:style w:type="character" w:styleId="FootnoteCharacters" w:customStyle="1">
    <w:name w:val="Footnote Characters"/>
    <w:qFormat/>
    <w:rPr/>
  </w:style>
  <w:style w:type="character" w:styleId="FootnoteAnchor" w:customStyle="1">
    <w:name w:val="Footnote Anchor"/>
    <w:qFormat/>
    <w:rPr>
      <w:vertAlign w:val="superscript"/>
    </w:rPr>
  </w:style>
  <w:style w:type="character" w:styleId="EndnoteCharacters" w:customStyle="1">
    <w:name w:val="Endnote Characters"/>
    <w:qFormat/>
    <w:rPr/>
  </w:style>
  <w:style w:type="character" w:styleId="EndnoteAnchor" w:customStyle="1">
    <w:name w:val="Endnote Anchor"/>
    <w:qFormat/>
    <w:rPr>
      <w:vertAlign w:val="superscript"/>
    </w:rPr>
  </w:style>
  <w:style w:type="paragraph" w:styleId="Bass-Nr" w:customStyle="1">
    <w:name w:val="Bass-Nr"/>
    <w:qFormat/>
    <w:rsid w:val="0084544b"/>
    <w:pPr>
      <w:keepNext w:val="true"/>
      <w:widowControl w:val="false"/>
      <w:suppressAutoHyphens w:val="false"/>
      <w:bidi w:val="0"/>
      <w:spacing w:before="0" w:after="0" w:line="200" w:lineRule="atLeast"/>
      <w:jc w:val="left"/>
    </w:pPr>
    <w:rPr>
      <w:rFonts w:ascii="Arial" w:hAnsi="Arial" w:eastAsia="DejaVu Sans" w:cs="Arial"/>
      <w:b/>
      <w:bCs/>
      <w:color w:val="000000"/>
      <w:kern w:val="0"/>
      <w:sz w:val="20"/>
      <w:szCs w:val="20"/>
      <w:lang w:val="de-DE" w:eastAsia="zh-CN" w:bidi="hi-IN"/>
      <w14:ligatures w14:val="none"/>
    </w:rPr>
  </w:style>
  <w:style w:type="paragraph" w:styleId="BASS-Nr-ABl" w:customStyle="1">
    <w:name w:val="BASS-Nr-ABl"/>
    <w:uiPriority w:val="99"/>
    <w:qFormat/>
    <w:rsid w:val="0084544b"/>
    <w:pPr>
      <w:widowControl w:val="false"/>
      <w:tabs>
        <w:tab w:val="clear" w:pos="720"/>
        <w:tab w:val="left" w:leader="none" w:pos="800"/>
      </w:tabs>
      <w:suppressAutoHyphens w:val="false"/>
      <w:bidi w:val="0"/>
      <w:spacing w:before="0" w:after="0" w:line="200" w:lineRule="atLeast"/>
      <w:jc w:val="left"/>
    </w:pPr>
    <w:rPr>
      <w:rFonts w:ascii="Arial" w:hAnsi="Arial" w:eastAsia="DejaVu Sans" w:cs="Arial"/>
      <w:b/>
      <w:bCs/>
      <w:color w:val="666666"/>
      <w:kern w:val="0"/>
      <w:sz w:val="20"/>
      <w:szCs w:val="20"/>
      <w:lang w:val="de-DE" w:eastAsia="zh-CN" w:bidi="hi-IN"/>
      <w14:ligatures w14:val="none"/>
    </w:rPr>
  </w:style>
  <w:style w:type="paragraph" w:styleId="RLtabellenkopf90flweiss" w:customStyle="1">
    <w:name w:val="RL_tabellenkopf_90_f_l_weiss"/>
    <w:uiPriority w:val="99"/>
    <w:qFormat/>
    <w:pPr>
      <w:keepNext w:val="false"/>
      <w:widowControl/>
      <w:tabs>
        <w:tab w:val="clear" w:pos="720"/>
        <w:tab w:val="left" w:leader="none" w:pos="104"/>
      </w:tabs>
      <w:suppressAutoHyphens w:val="false"/>
      <w:bidi w:val="0"/>
      <w:spacing w:before="0" w:after="0" w:line="190" w:lineRule="exact"/>
      <w:ind w:left="1" w:hanging="1"/>
      <w:jc w:val="left"/>
    </w:pPr>
    <w:rPr>
      <w:rFonts w:ascii="Arial" w:hAnsi="Arial" w:eastAsia="" w:cs="Arial"/>
      <w:b/>
      <w:bCs/>
      <w:i w:val="false"/>
      <w:iCs w:val="false"/>
      <w:strike w:val="false"/>
      <w:dstrike w:val="false"/>
      <w:outline w:val="false"/>
      <w:shadow w:val="false"/>
      <w:color w:val="FFFFFF"/>
      <w:w w:val="100"/>
      <w:kern w:val="0"/>
      <w:position w:val="0"/>
      <w:sz w:val="18"/>
      <w:sz w:val="18"/>
      <w:szCs w:val="18"/>
      <w:vertAlign w:val="baseline"/>
      <w:lang w:val="de-DE" w:eastAsia="zh-CN" w:bidi="hi-IN"/>
    </w:rPr>
  </w:style>
  <w:style w:type="paragraph" w:styleId="RVAnlagenpdfAnkerleer20" w:customStyle="1">
    <w:name w:val="RV_Anlagen_pdf_Anker_leer_20"/>
    <w:uiPriority w:val="99"/>
    <w:qFormat/>
    <w:pPr>
      <w:widowControl w:val="false"/>
      <w:suppressAutoHyphens w:val="false"/>
      <w:bidi w:val="0"/>
      <w:spacing w:before="0" w:after="0" w:line="40" w:lineRule="exact"/>
      <w:ind w:left="1" w:hanging="1"/>
      <w:jc w:val="both"/>
    </w:pPr>
    <w:rPr>
      <w:rFonts w:ascii="Arial" w:hAnsi="Arial" w:eastAsia="DejaVu Sans" w:cs="Arial"/>
      <w:color w:val="000000"/>
      <w:kern w:val="0"/>
      <w:sz w:val="4"/>
      <w:szCs w:val="4"/>
      <w:lang w:val="de-DE" w:eastAsia="zh-CN" w:bidi="hi-IN"/>
    </w:rPr>
  </w:style>
  <w:style w:type="paragraph" w:styleId="RVAnlagenabstandleer75" w:customStyle="1">
    <w:name w:val="RV_Anlagenabstand_leer_75"/>
    <w:uiPriority w:val="99"/>
    <w:qFormat/>
    <w:pPr>
      <w:widowControl w:val="false"/>
      <w:suppressAutoHyphens w:val="false"/>
      <w:bidi w:val="0"/>
      <w:spacing w:before="40" w:after="20" w:line="130" w:lineRule="exact"/>
      <w:ind w:left="1" w:hanging="1"/>
      <w:jc w:val="both"/>
    </w:pPr>
    <w:rPr>
      <w:rFonts w:ascii="Arial" w:hAnsi="Arial" w:eastAsia="DejaVu Sans" w:cs="Arial"/>
      <w:color w:val="000000"/>
      <w:kern w:val="0"/>
      <w:sz w:val="13"/>
      <w:szCs w:val="13"/>
      <w:lang w:val="de-DE" w:eastAsia="zh-CN" w:bidi="hi-IN"/>
    </w:rPr>
  </w:style>
  <w:style w:type="paragraph" w:styleId="RVfliesstext175fb" w:customStyle="1">
    <w:name w:val="RV_fliesstext_1_75_f_b"/>
    <w:uiPriority w:val="99"/>
    <w:qFormat/>
    <w:pPr>
      <w:widowControl/>
      <w:suppressAutoHyphens w:val="false"/>
      <w:bidi w:val="0"/>
      <w:spacing w:before="60" w:after="40" w:line="160" w:lineRule="exact"/>
      <w:ind w:left="1" w:hanging="1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fliesstext175fl" w:customStyle="1">
    <w:name w:val="RV_fliesstext_1_75_f_l"/>
    <w:uiPriority w:val="99"/>
    <w:qFormat/>
    <w:pPr>
      <w:widowControl w:val="false"/>
      <w:suppressAutoHyphens w:val="false"/>
      <w:bidi w:val="0"/>
      <w:spacing w:before="60" w:after="40" w:line="160" w:lineRule="exact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fliesstext175kb" w:customStyle="1">
    <w:name w:val="RV_fliesstext_1_75_k_b"/>
    <w:uiPriority w:val="99"/>
    <w:qFormat/>
    <w:pPr>
      <w:widowControl w:val="false"/>
      <w:suppressAutoHyphens w:val="false"/>
      <w:bidi w:val="0"/>
      <w:spacing w:before="0" w:after="40" w:line="160" w:lineRule="exact"/>
      <w:ind w:left="1" w:hanging="1"/>
      <w:jc w:val="both"/>
    </w:pPr>
    <w:rPr>
      <w:rFonts w:ascii="Arial" w:hAnsi="Arial" w:eastAsia="DejaVu Sans" w:cs="Arial"/>
      <w:i/>
      <w:iCs/>
      <w:color w:val="000000"/>
      <w:kern w:val="0"/>
      <w:sz w:val="15"/>
      <w:szCs w:val="15"/>
      <w:lang w:val="de-DE" w:eastAsia="zh-CN" w:bidi="hi-IN"/>
    </w:rPr>
  </w:style>
  <w:style w:type="paragraph" w:styleId="RVfliesstext175nb" w:customStyle="1">
    <w:name w:val="RV_fliesstext_1_75_n_b"/>
    <w:uiPriority w:val="99"/>
    <w:qFormat/>
    <w:pPr>
      <w:widowControl/>
      <w:suppressAutoHyphens w:val="false"/>
      <w:bidi w:val="0"/>
      <w:spacing w:before="60" w:after="40" w:line="160" w:lineRule="exact"/>
      <w:ind w:left="1" w:hanging="1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fliesstext175nl" w:customStyle="1">
    <w:name w:val="RV_fliesstext_1_75_n_l"/>
    <w:uiPriority w:val="99"/>
    <w:qFormat/>
    <w:pPr>
      <w:widowControl w:val="false"/>
      <w:suppressAutoHyphens w:val="false"/>
      <w:bidi w:val="0"/>
      <w:spacing w:before="40" w:after="20" w:line="150" w:lineRule="exact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Funote160kb" w:customStyle="1">
    <w:name w:val="RV_Fußnote_1_60_k_b"/>
    <w:uiPriority w:val="99"/>
    <w:qFormat/>
    <w:pPr>
      <w:widowControl w:val="false"/>
      <w:tabs>
        <w:tab w:val="clear" w:pos="720"/>
        <w:tab w:val="left" w:leader="none" w:pos="170"/>
      </w:tabs>
      <w:suppressAutoHyphens w:val="false"/>
      <w:bidi w:val="0"/>
      <w:spacing w:before="0" w:after="20" w:line="120" w:lineRule="exact"/>
      <w:ind w:left="171" w:hanging="171"/>
      <w:jc w:val="both"/>
    </w:pPr>
    <w:rPr>
      <w:rFonts w:ascii="Arial" w:hAnsi="Arial" w:eastAsia="DejaVu Sans" w:cs="Arial"/>
      <w:i/>
      <w:iCs/>
      <w:color w:val="000000"/>
      <w:kern w:val="0"/>
      <w:sz w:val="12"/>
      <w:szCs w:val="12"/>
      <w:lang w:val="de-DE" w:eastAsia="zh-CN" w:bidi="hi-IN"/>
    </w:rPr>
  </w:style>
  <w:style w:type="paragraph" w:styleId="RVFunote160nb" w:customStyle="1">
    <w:name w:val="RV_Fußnote_1_60_n_b"/>
    <w:uiPriority w:val="99"/>
    <w:qFormat/>
    <w:pPr>
      <w:widowControl/>
      <w:tabs>
        <w:tab w:val="clear" w:pos="720"/>
        <w:tab w:val="left" w:leader="none" w:pos="170"/>
      </w:tabs>
      <w:suppressAutoHyphens w:val="false"/>
      <w:bidi w:val="0"/>
      <w:spacing w:before="0" w:after="20" w:line="120" w:lineRule="exact"/>
      <w:ind w:left="171" w:hanging="171"/>
      <w:jc w:val="both"/>
    </w:pPr>
    <w:rPr>
      <w:rFonts w:ascii="Arial" w:hAnsi="Arial" w:eastAsia="DejaVu Sans" w:cs="Arial"/>
      <w:color w:val="000000"/>
      <w:kern w:val="0"/>
      <w:sz w:val="12"/>
      <w:szCs w:val="12"/>
      <w:lang w:val="de-DE" w:eastAsia="zh-CN" w:bidi="hi-IN"/>
    </w:rPr>
  </w:style>
  <w:style w:type="paragraph" w:styleId="RVliste1n75fb" w:customStyle="1">
    <w:name w:val="RV_liste_1n_75_f_b"/>
    <w:uiPriority w:val="99"/>
    <w:qFormat/>
    <w:pPr>
      <w:widowControl w:val="false"/>
      <w:tabs>
        <w:tab w:val="clear" w:pos="720"/>
        <w:tab w:val="left" w:leader="none" w:pos="283"/>
      </w:tabs>
      <w:suppressAutoHyphens w:val="false"/>
      <w:bidi w:val="0"/>
      <w:spacing w:before="0" w:after="40" w:line="160" w:lineRule="exact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1n75fbanfang" w:customStyle="1">
    <w:name w:val="RV_liste_1n_75_f_b_anfang"/>
    <w:uiPriority w:val="99"/>
    <w:qFormat/>
    <w:pPr>
      <w:widowControl w:val="false"/>
      <w:tabs>
        <w:tab w:val="clear" w:pos="720"/>
        <w:tab w:val="left" w:leader="none" w:pos="283"/>
      </w:tabs>
      <w:suppressAutoHyphens w:val="false"/>
      <w:bidi w:val="0"/>
      <w:spacing w:before="0" w:after="40" w:line="160" w:lineRule="exact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1n75fl" w:customStyle="1">
    <w:name w:val="RV_liste_1n_75_f_l"/>
    <w:uiPriority w:val="99"/>
    <w:qFormat/>
    <w:pPr>
      <w:widowControl w:val="false"/>
      <w:tabs>
        <w:tab w:val="clear" w:pos="720"/>
        <w:tab w:val="left" w:leader="none" w:pos="283"/>
      </w:tabs>
      <w:suppressAutoHyphens w:val="false"/>
      <w:bidi w:val="0"/>
      <w:spacing w:before="0" w:after="40" w:line="160" w:lineRule="exact"/>
      <w:ind w:left="284" w:hanging="284"/>
      <w:jc w:val="lef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1n75flanfang" w:customStyle="1">
    <w:name w:val="RV_liste_1n_75_f_l_anfang"/>
    <w:uiPriority w:val="99"/>
    <w:qFormat/>
    <w:pPr>
      <w:widowControl w:val="false"/>
      <w:tabs>
        <w:tab w:val="clear" w:pos="720"/>
        <w:tab w:val="left" w:leader="none" w:pos="283"/>
      </w:tabs>
      <w:suppressAutoHyphens w:val="false"/>
      <w:bidi w:val="0"/>
      <w:spacing w:before="0" w:after="40" w:line="160" w:lineRule="exact"/>
      <w:ind w:left="284" w:hanging="284"/>
      <w:jc w:val="lef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1n75nl" w:customStyle="1">
    <w:name w:val="RV_liste_1n_75_n_l"/>
    <w:uiPriority w:val="99"/>
    <w:qFormat/>
    <w:pPr>
      <w:widowControl w:val="false"/>
      <w:suppressAutoHyphens w:val="false"/>
      <w:bidi w:val="0"/>
      <w:spacing w:before="0" w:after="40" w:line="160" w:lineRule="exact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1n75nlanfang" w:customStyle="1">
    <w:name w:val="RV_liste_1n_75_n_l_anfang"/>
    <w:uiPriority w:val="99"/>
    <w:qFormat/>
    <w:pPr>
      <w:widowControl/>
      <w:tabs>
        <w:tab w:val="clear" w:pos="720"/>
        <w:tab w:val="left" w:leader="none" w:pos="397"/>
      </w:tabs>
      <w:suppressAutoHyphens w:val="false"/>
      <w:bidi w:val="0"/>
      <w:spacing w:before="0" w:after="40" w:line="160" w:lineRule="exact"/>
      <w:ind w:left="398" w:hanging="398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2a175nb" w:customStyle="1">
    <w:name w:val="RV_liste_2a_1_75_n_b"/>
    <w:uiPriority w:val="99"/>
    <w:qFormat/>
    <w:pPr>
      <w:widowControl w:val="false"/>
      <w:tabs>
        <w:tab w:val="clear" w:pos="720"/>
        <w:tab w:val="left" w:leader="none" w:pos="283"/>
      </w:tabs>
      <w:suppressAutoHyphens w:val="false"/>
      <w:bidi w:val="0"/>
      <w:spacing w:before="0" w:after="40" w:line="160" w:lineRule="exact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2a175nbanfang" w:customStyle="1">
    <w:name w:val="RV_liste_2a_1_75_n_b_anfang"/>
    <w:uiPriority w:val="99"/>
    <w:qFormat/>
    <w:pPr>
      <w:widowControl w:val="false"/>
      <w:tabs>
        <w:tab w:val="clear" w:pos="720"/>
        <w:tab w:val="left" w:leader="none" w:pos="283"/>
      </w:tabs>
      <w:suppressAutoHyphens w:val="false"/>
      <w:bidi w:val="0"/>
      <w:spacing w:before="0" w:after="40" w:line="160" w:lineRule="exact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2a75fb" w:customStyle="1">
    <w:name w:val="RV_liste_2a_75_f_b"/>
    <w:uiPriority w:val="99"/>
    <w:qFormat/>
    <w:pPr>
      <w:widowControl w:val="false"/>
      <w:tabs>
        <w:tab w:val="clear" w:pos="720"/>
        <w:tab w:val="left" w:leader="none" w:pos="283"/>
      </w:tabs>
      <w:suppressAutoHyphens w:val="false"/>
      <w:bidi w:val="0"/>
      <w:spacing w:before="0" w:after="40" w:line="160" w:lineRule="exact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2a75fbanfang" w:customStyle="1">
    <w:name w:val="RV_liste_2a_75_f_b_anfang"/>
    <w:uiPriority w:val="99"/>
    <w:qFormat/>
    <w:pPr>
      <w:widowControl w:val="false"/>
      <w:tabs>
        <w:tab w:val="clear" w:pos="720"/>
        <w:tab w:val="left" w:leader="none" w:pos="283"/>
      </w:tabs>
      <w:suppressAutoHyphens w:val="false"/>
      <w:bidi w:val="0"/>
      <w:spacing w:before="0" w:after="40" w:line="160" w:lineRule="exact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2a75nb" w:customStyle="1">
    <w:name w:val="RV_liste_2a_75_n_b"/>
    <w:uiPriority w:val="99"/>
    <w:qFormat/>
    <w:pPr>
      <w:widowControl w:val="false"/>
      <w:tabs>
        <w:tab w:val="clear" w:pos="720"/>
        <w:tab w:val="left" w:leader="none" w:pos="283"/>
      </w:tabs>
      <w:suppressAutoHyphens w:val="false"/>
      <w:bidi w:val="0"/>
      <w:spacing w:before="0" w:after="40" w:line="160" w:lineRule="exact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2a75nbanfang" w:customStyle="1">
    <w:name w:val="RV_liste_2a_75_n_b_anfang"/>
    <w:uiPriority w:val="99"/>
    <w:qFormat/>
    <w:pPr>
      <w:widowControl w:val="false"/>
      <w:tabs>
        <w:tab w:val="clear" w:pos="720"/>
        <w:tab w:val="left" w:leader="none" w:pos="283"/>
      </w:tabs>
      <w:suppressAutoHyphens w:val="false"/>
      <w:bidi w:val="0"/>
      <w:spacing w:before="0" w:after="40" w:line="160" w:lineRule="exact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2spaltig20-8075fb" w:customStyle="1">
    <w:name w:val="RV_liste_2spaltig_20-80_75_f_b"/>
    <w:uiPriority w:val="99"/>
    <w:qFormat/>
    <w:pPr>
      <w:widowControl w:val="false"/>
      <w:tabs>
        <w:tab w:val="clear" w:pos="720"/>
        <w:tab w:val="left" w:leader="none" w:pos="1020"/>
      </w:tabs>
      <w:suppressAutoHyphens w:val="false"/>
      <w:bidi w:val="0"/>
      <w:spacing w:before="0" w:after="40" w:line="160" w:lineRule="exact"/>
      <w:ind w:left="1021" w:hanging="1021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3n75nb" w:customStyle="1">
    <w:name w:val="RV_liste_3n_75_n_b"/>
    <w:uiPriority w:val="99"/>
    <w:qFormat/>
    <w:pPr>
      <w:widowControl w:val="false"/>
      <w:tabs>
        <w:tab w:val="clear" w:pos="720"/>
        <w:tab w:val="left" w:leader="none" w:pos="283"/>
      </w:tabs>
      <w:suppressAutoHyphens w:val="false"/>
      <w:bidi w:val="0"/>
      <w:spacing w:before="0" w:after="40" w:line="160" w:lineRule="exact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n75nbanfang" w:customStyle="1">
    <w:name w:val="RV_liste_3n_75_n_b_anfang"/>
    <w:uiPriority w:val="99"/>
    <w:qFormat/>
    <w:pPr>
      <w:widowControl w:val="false"/>
      <w:tabs>
        <w:tab w:val="clear" w:pos="720"/>
        <w:tab w:val="left" w:leader="none" w:pos="283"/>
      </w:tabs>
      <w:suppressAutoHyphens w:val="false"/>
      <w:bidi w:val="0"/>
      <w:spacing w:before="0" w:after="40" w:line="160" w:lineRule="exact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n75nl" w:customStyle="1">
    <w:name w:val="RV_liste_3n_75_n_l"/>
    <w:uiPriority w:val="99"/>
    <w:qFormat/>
    <w:pPr>
      <w:widowControl w:val="false"/>
      <w:tabs>
        <w:tab w:val="clear" w:pos="720"/>
        <w:tab w:val="left" w:leader="none" w:pos="283"/>
      </w:tabs>
      <w:suppressAutoHyphens w:val="false"/>
      <w:bidi w:val="0"/>
      <w:spacing w:before="0" w:after="40" w:line="160" w:lineRule="exact"/>
      <w:ind w:left="284" w:hanging="284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n75nlanfang" w:customStyle="1">
    <w:name w:val="RV_liste_3n_75_n_l_anfang"/>
    <w:uiPriority w:val="99"/>
    <w:qFormat/>
    <w:pPr>
      <w:widowControl w:val="false"/>
      <w:tabs>
        <w:tab w:val="clear" w:pos="720"/>
        <w:tab w:val="left" w:leader="none" w:pos="283"/>
      </w:tabs>
      <w:suppressAutoHyphens w:val="false"/>
      <w:bidi w:val="0"/>
      <w:spacing w:before="0" w:after="40" w:line="160" w:lineRule="exact"/>
      <w:ind w:left="284" w:hanging="284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u120nb" w:customStyle="1">
    <w:name w:val="RV_liste_3u_120_n_b"/>
    <w:uiPriority w:val="99"/>
    <w:qFormat/>
    <w:pPr>
      <w:widowControl w:val="false"/>
      <w:tabs>
        <w:tab w:val="clear" w:pos="720"/>
        <w:tab w:val="left" w:leader="none" w:pos="454"/>
      </w:tabs>
      <w:suppressAutoHyphens w:val="false"/>
      <w:bidi w:val="0"/>
      <w:spacing w:before="0" w:after="60" w:line="280" w:lineRule="exact"/>
      <w:ind w:left="455" w:hanging="455"/>
      <w:jc w:val="both"/>
    </w:pPr>
    <w:rPr>
      <w:rFonts w:ascii="Arial" w:hAnsi="Arial" w:eastAsia="DejaVu Sans" w:cs="Arial"/>
      <w:color w:val="000000"/>
      <w:kern w:val="0"/>
      <w:sz w:val="24"/>
      <w:szCs w:val="24"/>
      <w:lang w:val="de-DE" w:eastAsia="zh-CN" w:bidi="hi-IN"/>
    </w:rPr>
  </w:style>
  <w:style w:type="paragraph" w:styleId="RVliste3u175nb" w:customStyle="1">
    <w:name w:val="RV_liste_3u_1_75_n_b"/>
    <w:uiPriority w:val="99"/>
    <w:qFormat/>
    <w:pPr>
      <w:widowControl w:val="false"/>
      <w:tabs>
        <w:tab w:val="clear" w:pos="720"/>
        <w:tab w:val="left" w:leader="none" w:pos="170"/>
      </w:tabs>
      <w:suppressAutoHyphens w:val="false"/>
      <w:bidi w:val="0"/>
      <w:spacing w:before="0" w:after="40" w:line="160" w:lineRule="exact"/>
      <w:ind w:left="171" w:hanging="171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u75fb" w:customStyle="1">
    <w:name w:val="RV_liste_3u_75_f_b"/>
    <w:uiPriority w:val="99"/>
    <w:qFormat/>
    <w:pPr>
      <w:widowControl w:val="false"/>
      <w:tabs>
        <w:tab w:val="clear" w:pos="720"/>
        <w:tab w:val="left" w:leader="none" w:pos="170"/>
      </w:tabs>
      <w:suppressAutoHyphens w:val="false"/>
      <w:bidi w:val="0"/>
      <w:spacing w:before="0" w:after="40" w:line="160" w:lineRule="exact"/>
      <w:ind w:left="171" w:hanging="171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3u75nb" w:customStyle="1">
    <w:name w:val="RV_liste_3u_75_n_b"/>
    <w:uiPriority w:val="99"/>
    <w:qFormat/>
    <w:pPr>
      <w:widowControl/>
      <w:tabs>
        <w:tab w:val="clear" w:pos="720"/>
        <w:tab w:val="left" w:leader="none" w:pos="170"/>
      </w:tabs>
      <w:suppressAutoHyphens w:val="false"/>
      <w:bidi w:val="0"/>
      <w:spacing w:before="0" w:after="40" w:line="160" w:lineRule="exact"/>
      <w:ind w:left="171" w:hanging="171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u75nl" w:customStyle="1">
    <w:name w:val="RV_liste_3u_75_n_l"/>
    <w:uiPriority w:val="99"/>
    <w:qFormat/>
    <w:pPr>
      <w:widowControl w:val="false"/>
      <w:tabs>
        <w:tab w:val="clear" w:pos="720"/>
        <w:tab w:val="left" w:leader="none" w:pos="170"/>
      </w:tabs>
      <w:suppressAutoHyphens w:val="false"/>
      <w:bidi w:val="0"/>
      <w:spacing w:before="0" w:after="40" w:line="160" w:lineRule="exact"/>
      <w:ind w:left="171" w:hanging="17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flex160nb" w:customStyle="1">
    <w:name w:val="RV_liste_flex_1_60_n_b"/>
    <w:uiPriority w:val="99"/>
    <w:qFormat/>
    <w:pPr>
      <w:widowControl w:val="false"/>
      <w:tabs>
        <w:tab w:val="clear" w:pos="720"/>
        <w:tab w:val="left" w:leader="none" w:pos="283"/>
        <w:tab w:val="left" w:leader="none" w:pos="567"/>
        <w:tab w:val="left" w:leader="none" w:pos="850"/>
        <w:tab w:val="left" w:leader="none" w:pos="1134"/>
        <w:tab w:val="left" w:leader="none" w:pos="1417"/>
        <w:tab w:val="left" w:leader="none" w:pos="1701"/>
        <w:tab w:val="left" w:leader="none" w:pos="1984"/>
        <w:tab w:val="left" w:leader="none" w:pos="2268"/>
        <w:tab w:val="left" w:leader="none" w:pos="2551"/>
        <w:tab w:val="left" w:leader="none" w:pos="2835"/>
      </w:tabs>
      <w:suppressAutoHyphens w:val="false"/>
      <w:bidi w:val="0"/>
      <w:spacing w:before="0" w:after="20" w:line="120" w:lineRule="exact"/>
      <w:ind w:left="284" w:hanging="284"/>
      <w:jc w:val="both"/>
    </w:pPr>
    <w:rPr>
      <w:rFonts w:ascii="Arial" w:hAnsi="Arial" w:eastAsia="DejaVu Sans" w:cs="Arial"/>
      <w:color w:val="000000"/>
      <w:kern w:val="0"/>
      <w:sz w:val="12"/>
      <w:szCs w:val="12"/>
      <w:lang w:val="de-DE" w:eastAsia="zh-CN" w:bidi="hi-IN"/>
    </w:rPr>
  </w:style>
  <w:style w:type="paragraph" w:styleId="RVlisteflex175fb" w:customStyle="1">
    <w:name w:val="RV_liste_flex_1_75_f_b"/>
    <w:uiPriority w:val="99"/>
    <w:qFormat/>
    <w:pPr>
      <w:widowControl w:val="false"/>
      <w:tabs>
        <w:tab w:val="clear" w:pos="720"/>
        <w:tab w:val="left" w:leader="none" w:pos="283"/>
        <w:tab w:val="left" w:leader="none" w:pos="567"/>
        <w:tab w:val="left" w:leader="none" w:pos="850"/>
        <w:tab w:val="left" w:leader="none" w:pos="1134"/>
      </w:tabs>
      <w:suppressAutoHyphens w:val="false"/>
      <w:bidi w:val="0"/>
      <w:spacing w:before="0" w:after="40" w:line="160" w:lineRule="exact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flex175nb" w:customStyle="1">
    <w:name w:val="RV_liste_flex_1_75_n_b"/>
    <w:uiPriority w:val="99"/>
    <w:qFormat/>
    <w:pPr>
      <w:widowControl w:val="false"/>
      <w:tabs>
        <w:tab w:val="clear" w:pos="720"/>
        <w:tab w:val="left" w:leader="none" w:pos="283"/>
        <w:tab w:val="left" w:leader="none" w:pos="567"/>
        <w:tab w:val="left" w:leader="none" w:pos="850"/>
        <w:tab w:val="left" w:leader="none" w:pos="1134"/>
      </w:tabs>
      <w:suppressAutoHyphens w:val="false"/>
      <w:bidi w:val="0"/>
      <w:spacing w:before="0" w:after="40" w:line="160" w:lineRule="exact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flex275fb" w:customStyle="1">
    <w:name w:val="RV_liste_flex_2_75_f_b"/>
    <w:uiPriority w:val="99"/>
    <w:qFormat/>
    <w:pPr>
      <w:widowControl w:val="false"/>
      <w:tabs>
        <w:tab w:val="clear" w:pos="720"/>
        <w:tab w:val="left" w:leader="none" w:pos="283"/>
        <w:tab w:val="left" w:leader="none" w:pos="567"/>
        <w:tab w:val="left" w:leader="none" w:pos="850"/>
        <w:tab w:val="left" w:leader="none" w:pos="1134"/>
      </w:tabs>
      <w:suppressAutoHyphens w:val="false"/>
      <w:bidi w:val="0"/>
      <w:spacing w:before="0" w:after="40" w:line="160" w:lineRule="exact"/>
      <w:ind w:left="568" w:hanging="568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flex275nb" w:customStyle="1">
    <w:name w:val="RV_liste_flex_2_75_n_b"/>
    <w:uiPriority w:val="99"/>
    <w:qFormat/>
    <w:pPr>
      <w:widowControl w:val="false"/>
      <w:tabs>
        <w:tab w:val="clear" w:pos="720"/>
        <w:tab w:val="left" w:leader="none" w:pos="283"/>
        <w:tab w:val="left" w:leader="none" w:pos="567"/>
        <w:tab w:val="left" w:leader="none" w:pos="850"/>
        <w:tab w:val="left" w:leader="none" w:pos="1134"/>
      </w:tabs>
      <w:suppressAutoHyphens w:val="false"/>
      <w:bidi w:val="0"/>
      <w:spacing w:before="0" w:after="40" w:line="160" w:lineRule="exact"/>
      <w:ind w:left="568" w:hanging="568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redhinweis" w:customStyle="1">
    <w:name w:val="RV_red_hinweis"/>
    <w:uiPriority w:val="99"/>
    <w:qFormat/>
    <w:pPr>
      <w:keepNext w:val="true"/>
      <w:keepLines/>
      <w:widowControl w:val="false"/>
      <w:suppressAutoHyphens w:val="false"/>
      <w:bidi w:val="0"/>
      <w:spacing w:before="0" w:after="0" w:line="170" w:lineRule="exact"/>
      <w:ind w:left="1" w:hanging="1"/>
      <w:jc w:val="left"/>
    </w:pPr>
    <w:rPr>
      <w:rFonts w:ascii="Arial" w:hAnsi="Arial" w:eastAsia="DejaVu Sans" w:cs="Arial"/>
      <w:i/>
      <w:iCs/>
      <w:color w:val="000000"/>
      <w:kern w:val="0"/>
      <w:sz w:val="15"/>
      <w:szCs w:val="15"/>
      <w:lang w:val="de-DE" w:eastAsia="zh-CN" w:bidi="hi-IN"/>
    </w:rPr>
  </w:style>
  <w:style w:type="paragraph" w:styleId="RVService120flueber-alle-Spalten" w:customStyle="1">
    <w:name w:val="RV_Service_120_f_l_ueber-alle-Spalten"/>
    <w:uiPriority w:val="99"/>
    <w:qFormat/>
    <w:pPr>
      <w:widowControl w:val="false"/>
      <w:tabs>
        <w:tab w:val="clear" w:pos="720"/>
        <w:tab w:val="left" w:leader="none" w:pos="283"/>
      </w:tabs>
      <w:suppressAutoHyphens w:val="false"/>
      <w:bidi w:val="0"/>
      <w:spacing w:before="0" w:after="80" w:line="240" w:lineRule="exact"/>
      <w:ind w:left="284" w:hanging="284"/>
      <w:jc w:val="left"/>
    </w:pPr>
    <w:rPr>
      <w:rFonts w:ascii="Arial" w:hAnsi="Arial" w:eastAsia="DejaVu Sans" w:cs="Arial"/>
      <w:b/>
      <w:bCs/>
      <w:color w:val="000000"/>
      <w:kern w:val="0"/>
      <w:sz w:val="24"/>
      <w:szCs w:val="24"/>
      <w:lang w:val="de-DE" w:eastAsia="zh-CN" w:bidi="hi-IN"/>
    </w:rPr>
  </w:style>
  <w:style w:type="paragraph" w:styleId="RVService180flueber-alle-Spalten" w:customStyle="1">
    <w:name w:val="RV_Service_180_f_l_ueber-alle-Spalten"/>
    <w:uiPriority w:val="99"/>
    <w:qFormat/>
    <w:pPr>
      <w:widowControl w:val="false"/>
      <w:suppressAutoHyphens w:val="false"/>
      <w:bidi w:val="0"/>
      <w:spacing w:before="180" w:after="180" w:line="360" w:lineRule="exact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36"/>
      <w:szCs w:val="36"/>
      <w:lang w:val="de-DE" w:eastAsia="zh-CN" w:bidi="hi-IN"/>
    </w:rPr>
  </w:style>
  <w:style w:type="paragraph" w:styleId="RVService75nlueber-alle-Spalten" w:customStyle="1">
    <w:name w:val="RV_Service_75_n_l_ueber-alle-Spalten"/>
    <w:uiPriority w:val="99"/>
    <w:qFormat/>
    <w:pPr>
      <w:widowControl w:val="false"/>
      <w:suppressAutoHyphens w:val="false"/>
      <w:bidi w:val="0"/>
      <w:spacing w:before="60" w:after="40" w:line="160" w:lineRule="exact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Spaltenbeginnleer20" w:customStyle="1">
    <w:name w:val="RV_Spaltenbeginn_leer_20"/>
    <w:uiPriority w:val="99"/>
    <w:qFormat/>
    <w:pPr>
      <w:widowControl w:val="false"/>
      <w:suppressAutoHyphens w:val="false"/>
      <w:bidi w:val="0"/>
      <w:spacing w:before="0" w:after="0" w:line="50" w:lineRule="atLeast"/>
      <w:ind w:left="1" w:hanging="1"/>
      <w:jc w:val="both"/>
    </w:pPr>
    <w:rPr>
      <w:rFonts w:ascii="Arial" w:hAnsi="Arial" w:eastAsia="DejaVu Sans" w:cs="Arial"/>
      <w:color w:val="000000"/>
      <w:kern w:val="0"/>
      <w:sz w:val="4"/>
      <w:szCs w:val="4"/>
      <w:lang w:val="de-DE" w:eastAsia="zh-CN" w:bidi="hi-IN"/>
    </w:rPr>
  </w:style>
  <w:style w:type="paragraph" w:styleId="RVstruktur120fl" w:customStyle="1">
    <w:name w:val="RV_struktur_120_f_l"/>
    <w:uiPriority w:val="99"/>
    <w:qFormat/>
    <w:pPr>
      <w:widowControl w:val="false"/>
      <w:suppressAutoHyphens w:val="false"/>
      <w:bidi w:val="0"/>
      <w:spacing w:before="120" w:after="120" w:line="240" w:lineRule="exact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24"/>
      <w:szCs w:val="24"/>
      <w:lang w:val="de-DE" w:eastAsia="zh-CN" w:bidi="hi-IN"/>
    </w:rPr>
  </w:style>
  <w:style w:type="paragraph" w:styleId="RVstruktur180fl" w:customStyle="1">
    <w:name w:val="RV_struktur_180_f_l"/>
    <w:uiPriority w:val="99"/>
    <w:qFormat/>
    <w:pPr>
      <w:widowControl w:val="false"/>
      <w:suppressAutoHyphens w:val="false"/>
      <w:bidi w:val="0"/>
      <w:spacing w:before="180" w:after="180" w:line="360" w:lineRule="exact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36"/>
      <w:szCs w:val="36"/>
      <w:lang w:val="de-DE" w:eastAsia="zh-CN" w:bidi="hi-IN"/>
    </w:rPr>
  </w:style>
  <w:style w:type="paragraph" w:styleId="RVstruktur180fz" w:customStyle="1">
    <w:name w:val="RV_struktur_180_f_z"/>
    <w:uiPriority w:val="99"/>
    <w:qFormat/>
    <w:pPr>
      <w:widowControl w:val="false"/>
      <w:suppressAutoHyphens w:val="false"/>
      <w:bidi w:val="0"/>
      <w:spacing w:before="180" w:after="180" w:line="360" w:lineRule="exact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36"/>
      <w:szCs w:val="36"/>
      <w:lang w:val="de-DE" w:eastAsia="zh-CN" w:bidi="hi-IN"/>
    </w:rPr>
  </w:style>
  <w:style w:type="paragraph" w:styleId="RVstruktur220fz" w:customStyle="1">
    <w:name w:val="RV_struktur_220_f_z"/>
    <w:uiPriority w:val="99"/>
    <w:qFormat/>
    <w:pPr>
      <w:widowControl w:val="false"/>
      <w:suppressAutoHyphens w:val="false"/>
      <w:bidi w:val="0"/>
      <w:spacing w:before="220" w:after="220" w:line="440" w:lineRule="exact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44"/>
      <w:szCs w:val="44"/>
      <w:lang w:val="de-DE" w:eastAsia="zh-CN" w:bidi="hi-IN"/>
    </w:rPr>
  </w:style>
  <w:style w:type="paragraph" w:styleId="RVstruktur360fz" w:customStyle="1">
    <w:name w:val="RV_struktur_360_f_z"/>
    <w:uiPriority w:val="99"/>
    <w:qFormat/>
    <w:pPr>
      <w:widowControl w:val="false"/>
      <w:suppressAutoHyphens w:val="false"/>
      <w:bidi w:val="0"/>
      <w:spacing w:before="0" w:after="100" w:line="720" w:lineRule="exact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72"/>
      <w:szCs w:val="72"/>
      <w:lang w:val="de-DE" w:eastAsia="zh-CN" w:bidi="hi-IN"/>
    </w:rPr>
  </w:style>
  <w:style w:type="paragraph" w:styleId="RVstruktur90fl" w:customStyle="1">
    <w:name w:val="RV_struktur_90_f_l"/>
    <w:uiPriority w:val="99"/>
    <w:qFormat/>
    <w:pPr>
      <w:widowControl w:val="false"/>
      <w:suppressAutoHyphens w:val="false"/>
      <w:bidi w:val="0"/>
      <w:spacing w:before="60" w:after="40" w:line="180" w:lineRule="exact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18"/>
      <w:szCs w:val="18"/>
      <w:lang w:val="de-DE" w:eastAsia="zh-CN" w:bidi="hi-IN"/>
    </w:rPr>
  </w:style>
  <w:style w:type="paragraph" w:styleId="RVtabelle1-70nfm" w:customStyle="1">
    <w:name w:val="RV_tabelle_1-70_n_f_m"/>
    <w:uiPriority w:val="99"/>
    <w:qFormat/>
    <w:pPr>
      <w:widowControl w:val="false"/>
      <w:tabs>
        <w:tab w:val="clear" w:pos="720"/>
        <w:tab w:val="left" w:leader="none" w:pos="170"/>
      </w:tabs>
      <w:suppressAutoHyphens w:val="false"/>
      <w:bidi w:val="0"/>
      <w:spacing w:before="0" w:after="20" w:line="140" w:lineRule="exact"/>
      <w:ind w:left="1" w:hanging="1"/>
      <w:jc w:val="both"/>
    </w:pPr>
    <w:rPr>
      <w:rFonts w:ascii="Arial" w:hAnsi="Arial" w:eastAsia="DejaVu Sans" w:cs="Arial"/>
      <w:color w:val="000000"/>
      <w:kern w:val="0"/>
      <w:sz w:val="14"/>
      <w:szCs w:val="14"/>
      <w:lang w:val="de-DE" w:eastAsia="zh-CN" w:bidi="hi-IN"/>
    </w:rPr>
  </w:style>
  <w:style w:type="paragraph" w:styleId="RVtabelle155fl" w:customStyle="1">
    <w:name w:val="RV_tabelle_1_55_f_l"/>
    <w:uiPriority w:val="99"/>
    <w:qFormat/>
    <w:pPr>
      <w:widowControl w:val="false"/>
      <w:suppressAutoHyphens w:val="false"/>
      <w:bidi w:val="0"/>
      <w:spacing w:before="0" w:after="0" w:line="110" w:lineRule="exact"/>
      <w:ind w:left="1" w:hanging="1"/>
      <w:jc w:val="left"/>
    </w:pPr>
    <w:rPr>
      <w:rFonts w:ascii="Arial" w:hAnsi="Arial" w:eastAsia="DejaVu Sans" w:cs="Arial"/>
      <w:b/>
      <w:bCs/>
      <w:color w:val="000000"/>
      <w:w w:val="95"/>
      <w:kern w:val="0"/>
      <w:sz w:val="11"/>
      <w:szCs w:val="11"/>
      <w:lang w:val="de-DE" w:eastAsia="zh-CN" w:bidi="hi-IN"/>
    </w:rPr>
  </w:style>
  <w:style w:type="paragraph" w:styleId="RVtabelle155nlm" w:customStyle="1">
    <w:name w:val="RV_tabelle_1_55_n_l_m"/>
    <w:uiPriority w:val="99"/>
    <w:qFormat/>
    <w:pPr>
      <w:widowControl w:val="false"/>
      <w:tabs>
        <w:tab w:val="clear" w:pos="720"/>
        <w:tab w:val="left" w:leader="none" w:pos="170"/>
      </w:tabs>
      <w:suppressAutoHyphens w:val="false"/>
      <w:bidi w:val="0"/>
      <w:spacing w:before="0" w:after="0" w:line="110" w:lineRule="exact"/>
      <w:ind w:left="1" w:hanging="1"/>
      <w:jc w:val="both"/>
    </w:pPr>
    <w:rPr>
      <w:rFonts w:ascii="Arial" w:hAnsi="Arial" w:eastAsia="DejaVu Sans" w:cs="Arial"/>
      <w:color w:val="000000"/>
      <w:kern w:val="0"/>
      <w:sz w:val="11"/>
      <w:szCs w:val="11"/>
      <w:lang w:val="de-DE" w:eastAsia="zh-CN" w:bidi="hi-IN"/>
    </w:rPr>
  </w:style>
  <w:style w:type="paragraph" w:styleId="RVtabelle160fl" w:customStyle="1">
    <w:name w:val="RV_tabelle_1_60_f_l"/>
    <w:uiPriority w:val="99"/>
    <w:qFormat/>
    <w:pPr>
      <w:widowControl w:val="false"/>
      <w:suppressAutoHyphens w:val="false"/>
      <w:bidi w:val="0"/>
      <w:spacing w:before="0" w:after="0" w:line="120" w:lineRule="exact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12"/>
      <w:szCs w:val="12"/>
      <w:lang w:val="de-DE" w:eastAsia="zh-CN" w:bidi="hi-IN"/>
    </w:rPr>
  </w:style>
  <w:style w:type="paragraph" w:styleId="RVtabelle160nlm" w:customStyle="1">
    <w:name w:val="RV_tabelle_1_60_n_l_m"/>
    <w:uiPriority w:val="99"/>
    <w:qFormat/>
    <w:pPr>
      <w:widowControl w:val="false"/>
      <w:tabs>
        <w:tab w:val="clear" w:pos="720"/>
        <w:tab w:val="left" w:leader="none" w:pos="170"/>
      </w:tabs>
      <w:suppressAutoHyphens w:val="false"/>
      <w:bidi w:val="0"/>
      <w:spacing w:before="0" w:after="20" w:line="120" w:lineRule="exact"/>
      <w:ind w:left="1" w:hanging="1"/>
      <w:jc w:val="both"/>
    </w:pPr>
    <w:rPr>
      <w:rFonts w:ascii="Arial" w:hAnsi="Arial" w:eastAsia="DejaVu Sans" w:cs="Arial"/>
      <w:color w:val="000000"/>
      <w:kern w:val="0"/>
      <w:sz w:val="12"/>
      <w:szCs w:val="12"/>
      <w:lang w:val="de-DE" w:eastAsia="zh-CN" w:bidi="hi-IN"/>
    </w:rPr>
  </w:style>
  <w:style w:type="paragraph" w:styleId="RVtabelle75fb" w:customStyle="1">
    <w:name w:val="RV_tabelle_75_f_b"/>
    <w:uiPriority w:val="99"/>
    <w:qFormat/>
    <w:pPr>
      <w:widowControl w:val="false"/>
      <w:suppressAutoHyphens w:val="false"/>
      <w:bidi w:val="0"/>
      <w:spacing w:before="60" w:after="40" w:line="160" w:lineRule="exact"/>
      <w:ind w:left="1" w:hanging="1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tabelle75fr" w:customStyle="1">
    <w:name w:val="RV_tabelle_75_f_r"/>
    <w:uiPriority w:val="99"/>
    <w:qFormat/>
    <w:pPr>
      <w:widowControl/>
      <w:tabs>
        <w:tab w:val="clear" w:pos="720"/>
        <w:tab w:val="left" w:leader="none" w:pos="104"/>
      </w:tabs>
      <w:suppressAutoHyphens w:val="false"/>
      <w:bidi w:val="0"/>
      <w:spacing w:before="0" w:after="0" w:line="160" w:lineRule="exact"/>
      <w:ind w:left="1" w:hanging="1"/>
      <w:jc w:val="righ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tabelle75frueber-alle-spalten" w:customStyle="1">
    <w:name w:val="RV_tabelle_75_f_r_ueber-alle-spalten"/>
    <w:uiPriority w:val="99"/>
    <w:qFormat/>
    <w:pPr>
      <w:widowControl/>
      <w:tabs>
        <w:tab w:val="clear" w:pos="720"/>
        <w:tab w:val="left" w:leader="none" w:pos="104"/>
      </w:tabs>
      <w:suppressAutoHyphens w:val="false"/>
      <w:bidi w:val="0"/>
      <w:spacing w:before="0" w:after="0" w:line="160" w:lineRule="exact"/>
      <w:ind w:left="1" w:hanging="1"/>
      <w:jc w:val="righ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tabelle75fz" w:customStyle="1">
    <w:name w:val="RV_tabelle_75_f_z"/>
    <w:uiPriority w:val="99"/>
    <w:qFormat/>
    <w:pPr>
      <w:widowControl/>
      <w:tabs>
        <w:tab w:val="clear" w:pos="720"/>
        <w:tab w:val="left" w:leader="none" w:pos="104"/>
      </w:tabs>
      <w:suppressAutoHyphens w:val="false"/>
      <w:bidi w:val="0"/>
      <w:spacing w:before="0" w:after="0" w:line="160" w:lineRule="exact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tabelle75fzm" w:customStyle="1">
    <w:name w:val="RV_tabelle_75_f_z_m"/>
    <w:uiPriority w:val="99"/>
    <w:qFormat/>
    <w:pPr>
      <w:widowControl/>
      <w:tabs>
        <w:tab w:val="clear" w:pos="720"/>
        <w:tab w:val="left" w:leader="none" w:pos="104"/>
      </w:tabs>
      <w:suppressAutoHyphens w:val="false"/>
      <w:bidi w:val="0"/>
      <w:spacing w:before="0" w:after="0" w:line="160" w:lineRule="exact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tabelle75nl" w:customStyle="1">
    <w:name w:val="RV_tabelle_75_n_l"/>
    <w:uiPriority w:val="99"/>
    <w:qFormat/>
    <w:pPr>
      <w:widowControl w:val="false"/>
      <w:suppressAutoHyphens w:val="false"/>
      <w:bidi w:val="0"/>
      <w:spacing w:before="40" w:after="20" w:line="150" w:lineRule="exact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tabelle75nr" w:customStyle="1">
    <w:name w:val="RV_tabelle_75_n_r"/>
    <w:uiPriority w:val="99"/>
    <w:qFormat/>
    <w:pPr>
      <w:widowControl/>
      <w:tabs>
        <w:tab w:val="clear" w:pos="720"/>
        <w:tab w:val="left" w:leader="none" w:pos="104"/>
      </w:tabs>
      <w:suppressAutoHyphens w:val="false"/>
      <w:bidi w:val="0"/>
      <w:spacing w:before="0" w:after="0" w:line="160" w:lineRule="exact"/>
      <w:ind w:left="1" w:hanging="1"/>
      <w:jc w:val="righ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tabelle75nz" w:customStyle="1">
    <w:name w:val="RV_tabelle_75_n_z"/>
    <w:uiPriority w:val="99"/>
    <w:qFormat/>
    <w:pPr>
      <w:widowControl/>
      <w:tabs>
        <w:tab w:val="clear" w:pos="720"/>
        <w:tab w:val="left" w:leader="none" w:pos="104"/>
      </w:tabs>
      <w:suppressAutoHyphens w:val="false"/>
      <w:bidi w:val="0"/>
      <w:spacing w:before="0" w:after="0" w:line="160" w:lineRule="exact"/>
      <w:ind w:left="1" w:hanging="1"/>
      <w:jc w:val="center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tabelle75nzm" w:customStyle="1">
    <w:name w:val="RV_tabelle_75_n_z_m"/>
    <w:uiPriority w:val="99"/>
    <w:qFormat/>
    <w:pPr>
      <w:widowControl/>
      <w:tabs>
        <w:tab w:val="clear" w:pos="720"/>
        <w:tab w:val="left" w:leader="none" w:pos="104"/>
      </w:tabs>
      <w:suppressAutoHyphens w:val="false"/>
      <w:bidi w:val="0"/>
      <w:spacing w:before="0" w:after="0" w:line="160" w:lineRule="exact"/>
      <w:ind w:left="1" w:hanging="1"/>
      <w:jc w:val="center"/>
    </w:pPr>
    <w:rPr>
      <w:rFonts w:ascii="Arial" w:hAnsi="Arial" w:eastAsia="DejaVu Sans" w:cs="Arial"/>
      <w:color w:val="000000"/>
      <w:kern w:val="0"/>
      <w:sz w:val="15"/>
      <w:szCs w:val="15"/>
      <w:lang w:val="en-US" w:eastAsia="zh-CN" w:bidi="hi-IN"/>
    </w:rPr>
  </w:style>
  <w:style w:type="paragraph" w:styleId="RVtabellenanker" w:customStyle="1">
    <w:name w:val="RV_tabellenanker"/>
    <w:uiPriority w:val="99"/>
    <w:qFormat/>
    <w:pPr>
      <w:widowControl/>
      <w:suppressAutoHyphens w:val="false"/>
      <w:bidi w:val="0"/>
      <w:spacing w:before="0" w:after="0" w:line="28" w:lineRule="exact"/>
      <w:ind w:left="1" w:hanging="1"/>
      <w:jc w:val="left"/>
    </w:pPr>
    <w:rPr>
      <w:rFonts w:ascii="Arial" w:hAnsi="Arial" w:eastAsia="DejaVu Sans" w:cs="Arial"/>
      <w:color w:val="000000"/>
      <w:kern w:val="0"/>
      <w:sz w:val="4"/>
      <w:szCs w:val="15"/>
      <w:lang w:val="de-DE" w:eastAsia="zh-CN" w:bidi="hi-IN"/>
    </w:rPr>
  </w:style>
  <w:style w:type="paragraph" w:styleId="RVtabellenkopf100fl" w:customStyle="1">
    <w:name w:val="RV_tabellenkopf_100_f_l"/>
    <w:uiPriority w:val="99"/>
    <w:qFormat/>
    <w:pPr>
      <w:keepNext w:val="true"/>
      <w:keepLines/>
      <w:widowControl w:val="false"/>
      <w:suppressAutoHyphens w:val="false"/>
      <w:bidi w:val="0"/>
      <w:spacing w:before="60" w:after="40" w:line="220" w:lineRule="exact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20"/>
      <w:szCs w:val="20"/>
      <w:lang w:val="de-DE" w:eastAsia="zh-CN" w:bidi="hi-IN"/>
    </w:rPr>
  </w:style>
  <w:style w:type="paragraph" w:styleId="RVtabellenunterschrift" w:customStyle="1">
    <w:name w:val="RV_tabellenunterschrift"/>
    <w:uiPriority w:val="99"/>
    <w:qFormat/>
    <w:pPr>
      <w:widowControl/>
      <w:suppressAutoHyphens w:val="false"/>
      <w:bidi w:val="0"/>
      <w:spacing w:before="40" w:after="20" w:line="130" w:lineRule="exact"/>
      <w:ind w:left="1" w:hanging="1"/>
      <w:jc w:val="both"/>
    </w:pPr>
    <w:rPr>
      <w:rFonts w:ascii="Arial" w:hAnsi="Arial" w:eastAsia="DejaVu Sans" w:cs="Arial"/>
      <w:i/>
      <w:iCs/>
      <w:color w:val="000000"/>
      <w:kern w:val="0"/>
      <w:sz w:val="13"/>
      <w:szCs w:val="13"/>
      <w:lang w:val="de-DE" w:eastAsia="zh-CN" w:bidi="hi-IN"/>
    </w:rPr>
  </w:style>
  <w:style w:type="paragraph" w:styleId="RVtabellenunterschriftanfang" w:customStyle="1">
    <w:name w:val="RV_tabellenunterschrift_anfang"/>
    <w:uiPriority w:val="99"/>
    <w:qFormat/>
    <w:pPr>
      <w:widowControl w:val="false"/>
      <w:suppressAutoHyphens w:val="false"/>
      <w:bidi w:val="0"/>
      <w:spacing w:before="40" w:after="20" w:line="130" w:lineRule="exact"/>
      <w:ind w:left="1" w:hanging="1"/>
      <w:jc w:val="both"/>
    </w:pPr>
    <w:rPr>
      <w:rFonts w:ascii="Arial" w:hAnsi="Arial" w:eastAsia="DejaVu Sans" w:cs="Arial"/>
      <w:i/>
      <w:iCs/>
      <w:color w:val="000000"/>
      <w:kern w:val="0"/>
      <w:sz w:val="13"/>
      <w:szCs w:val="13"/>
      <w:lang w:val="de-DE" w:eastAsia="zh-CN" w:bidi="hi-IN"/>
    </w:rPr>
  </w:style>
  <w:style w:type="paragraph" w:styleId="RVtabellenberschrift" w:customStyle="1">
    <w:name w:val="RV_tabellenüberschrift"/>
    <w:uiPriority w:val="99"/>
    <w:qFormat/>
    <w:pPr>
      <w:keepLines/>
      <w:widowControl w:val="false"/>
      <w:tabs>
        <w:tab w:val="clear" w:pos="720"/>
        <w:tab w:val="left" w:leader="none" w:pos="104"/>
      </w:tabs>
      <w:suppressAutoHyphens w:val="false"/>
      <w:bidi w:val="0"/>
      <w:spacing w:before="80" w:after="40" w:line="150" w:lineRule="exact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ueberschrift1100fl" w:customStyle="1">
    <w:name w:val="RV_ueberschrift_1_100_f_l"/>
    <w:uiPriority w:val="99"/>
    <w:qFormat/>
    <w:pPr>
      <w:keepNext w:val="true"/>
      <w:keepLines/>
      <w:widowControl w:val="false"/>
      <w:suppressAutoHyphens w:val="false"/>
      <w:bidi w:val="0"/>
      <w:spacing w:before="60" w:after="40" w:line="220" w:lineRule="exact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20"/>
      <w:szCs w:val="20"/>
      <w:lang w:val="de-DE" w:eastAsia="zh-CN" w:bidi="hi-IN"/>
    </w:rPr>
  </w:style>
  <w:style w:type="paragraph" w:styleId="RVueberschrift1100fr" w:customStyle="1">
    <w:name w:val="RV_ueberschrift_1_100_f_r"/>
    <w:uiPriority w:val="99"/>
    <w:qFormat/>
    <w:pPr>
      <w:keepNext w:val="true"/>
      <w:keepLines/>
      <w:widowControl w:val="false"/>
      <w:suppressAutoHyphens w:val="false"/>
      <w:bidi w:val="0"/>
      <w:spacing w:before="60" w:after="40" w:line="220" w:lineRule="exact"/>
      <w:ind w:left="1" w:hanging="1"/>
      <w:jc w:val="right"/>
    </w:pPr>
    <w:rPr>
      <w:rFonts w:ascii="Arial" w:hAnsi="Arial" w:eastAsia="DejaVu Sans" w:cs="Arial"/>
      <w:b/>
      <w:bCs/>
      <w:color w:val="000000"/>
      <w:kern w:val="0"/>
      <w:sz w:val="20"/>
      <w:szCs w:val="20"/>
      <w:lang w:val="de-DE" w:eastAsia="zh-CN" w:bidi="hi-IN"/>
    </w:rPr>
  </w:style>
  <w:style w:type="paragraph" w:styleId="RVueberschrift1100fz" w:customStyle="1">
    <w:name w:val="RV_ueberschrift_1_100_f_z"/>
    <w:uiPriority w:val="99"/>
    <w:qFormat/>
    <w:pPr>
      <w:keepNext w:val="true"/>
      <w:keepLines/>
      <w:widowControl w:val="false"/>
      <w:suppressAutoHyphens w:val="false"/>
      <w:bidi w:val="0"/>
      <w:spacing w:before="60" w:after="40" w:line="220" w:lineRule="exact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20"/>
      <w:szCs w:val="20"/>
      <w:lang w:val="de-DE" w:eastAsia="zh-CN" w:bidi="hi-IN"/>
    </w:rPr>
  </w:style>
  <w:style w:type="paragraph" w:styleId="RVueberschrift275nul" w:customStyle="1">
    <w:name w:val="RV_ueberschrift_2_75_nu_l"/>
    <w:uiPriority w:val="99"/>
    <w:qFormat/>
    <w:pPr>
      <w:keepNext w:val="true"/>
      <w:keepLines/>
      <w:widowControl w:val="false"/>
      <w:suppressAutoHyphens w:val="false"/>
      <w:bidi w:val="0"/>
      <w:spacing w:before="60" w:after="40" w:line="170" w:lineRule="exact"/>
      <w:ind w:left="1" w:hanging="1"/>
      <w:jc w:val="both"/>
    </w:pPr>
    <w:rPr>
      <w:rFonts w:ascii="Arial" w:hAnsi="Arial" w:eastAsia="DejaVu Sans" w:cs="Arial"/>
      <w:color w:val="000000"/>
      <w:kern w:val="0"/>
      <w:sz w:val="17"/>
      <w:szCs w:val="17"/>
      <w:u w:val="single"/>
      <w:lang w:val="de-DE" w:eastAsia="zh-CN" w:bidi="hi-IN"/>
    </w:rPr>
  </w:style>
  <w:style w:type="paragraph" w:styleId="RVueberschrift285fz" w:customStyle="1">
    <w:name w:val="RV_ueberschrift_2_85_f_z"/>
    <w:uiPriority w:val="99"/>
    <w:qFormat/>
    <w:pPr>
      <w:keepNext w:val="true"/>
      <w:keepLines/>
      <w:widowControl w:val="false"/>
      <w:suppressAutoHyphens w:val="false"/>
      <w:bidi w:val="0"/>
      <w:spacing w:before="80" w:after="60" w:line="170" w:lineRule="exact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7"/>
      <w:szCs w:val="17"/>
      <w:lang w:val="de-DE" w:eastAsia="zh-CN" w:bidi="hi-IN"/>
    </w:rPr>
  </w:style>
  <w:style w:type="paragraph" w:styleId="RVueberschrift285nz" w:customStyle="1">
    <w:name w:val="RV_ueberschrift_2_85_n_z"/>
    <w:uiPriority w:val="99"/>
    <w:qFormat/>
    <w:pPr>
      <w:keepNext w:val="true"/>
      <w:keepLines/>
      <w:widowControl w:val="false"/>
      <w:suppressAutoHyphens w:val="false"/>
      <w:bidi w:val="0"/>
      <w:spacing w:before="80" w:after="60" w:line="170" w:lineRule="exact"/>
      <w:ind w:left="1" w:hanging="1"/>
      <w:jc w:val="center"/>
    </w:pPr>
    <w:rPr>
      <w:rFonts w:ascii="Arial" w:hAnsi="Arial" w:eastAsia="DejaVu Sans" w:cs="Arial"/>
      <w:color w:val="000000"/>
      <w:kern w:val="0"/>
      <w:sz w:val="17"/>
      <w:szCs w:val="17"/>
      <w:lang w:val="de-DE" w:eastAsia="zh-CN" w:bidi="hi-IN"/>
    </w:rPr>
  </w:style>
  <w:style w:type="character" w:styleId="2" w:customStyle="1">
    <w:name w:val="2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4"/>
      <w:sz w:val="4"/>
      <w:szCs w:val="4"/>
      <w:vertAlign w:val="baseline"/>
      <w:lang w:val="de-DE"/>
    </w:rPr>
  </w:style>
  <w:style w:type="character" w:styleId="95" w:customStyle="1">
    <w:name w:val="95%"/>
    <w:uiPriority w:val="99"/>
    <w:qFormat/>
    <w:rPr>
      <w:rFonts w:ascii="Arial" w:hAnsi="Arial" w:cs="Arial"/>
      <w:strike w:val="false"/>
      <w:dstrike w:val="false"/>
      <w:outline w:val="false"/>
      <w:shadow w:val="false"/>
      <w:w w:val="95"/>
      <w:position w:val="0"/>
      <w:sz w:val="22"/>
      <w:vertAlign w:val="baseline"/>
      <w:lang w:val="de-DE"/>
    </w:rPr>
  </w:style>
  <w:style w:type="character" w:styleId="96" w:customStyle="1">
    <w:name w:val="96%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96"/>
      <w:position w:val="0"/>
      <w:sz w:val="15"/>
      <w:sz w:val="15"/>
      <w:szCs w:val="15"/>
      <w:vertAlign w:val="baseline"/>
      <w:lang w:val="de-DE"/>
    </w:rPr>
  </w:style>
  <w:style w:type="character" w:styleId="97" w:customStyle="1">
    <w:name w:val="97%"/>
    <w:uiPriority w:val="99"/>
    <w:qFormat/>
    <w:rPr>
      <w:rFonts w:ascii="Arial" w:hAnsi="Arial" w:cs="Arial"/>
      <w:strike w:val="false"/>
      <w:dstrike w:val="false"/>
      <w:outline w:val="false"/>
      <w:shadow w:val="false"/>
      <w:w w:val="97"/>
      <w:position w:val="0"/>
      <w:sz w:val="22"/>
      <w:vertAlign w:val="baseline"/>
      <w:lang w:val="de-DE"/>
    </w:rPr>
  </w:style>
  <w:style w:type="character" w:styleId="98" w:customStyle="1">
    <w:name w:val="98%"/>
    <w:uiPriority w:val="99"/>
    <w:qFormat/>
    <w:rPr>
      <w:rFonts w:ascii="Arial" w:hAnsi="Arial" w:cs="Arial"/>
      <w:strike w:val="false"/>
      <w:dstrike w:val="false"/>
      <w:outline w:val="false"/>
      <w:shadow w:val="false"/>
      <w:w w:val="98"/>
      <w:position w:val="0"/>
      <w:sz w:val="22"/>
      <w:vertAlign w:val="baseline"/>
      <w:lang w:val="de-DE"/>
    </w:rPr>
  </w:style>
  <w:style w:type="character" w:styleId="99" w:customStyle="1">
    <w:name w:val="99%"/>
    <w:uiPriority w:val="99"/>
    <w:qFormat/>
    <w:rPr>
      <w:rFonts w:ascii="Arial" w:hAnsi="Arial" w:cs="Arial"/>
      <w:strike w:val="false"/>
      <w:dstrike w:val="false"/>
      <w:outline w:val="false"/>
      <w:shadow w:val="false"/>
      <w:w w:val="99"/>
      <w:position w:val="0"/>
      <w:sz w:val="22"/>
      <w:vertAlign w:val="baseline"/>
      <w:lang w:val="de-DE"/>
    </w:rPr>
  </w:style>
  <w:style w:type="character" w:styleId="AbsatzpunktAusderPraxis" w:customStyle="1">
    <w:name w:val="Absatzpunkt Aus der Praxis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00FF00"/>
      <w:w w:val="100"/>
      <w:position w:val="0"/>
      <w:sz w:val="24"/>
      <w:sz w:val="24"/>
      <w:szCs w:val="24"/>
      <w:vertAlign w:val="baseline"/>
      <w:lang w:val="de-DE"/>
    </w:rPr>
  </w:style>
  <w:style w:type="character" w:styleId="AbsatzpunktDieBASSimSchulalltag" w:customStyle="1">
    <w:name w:val="Absatzpunkt Die BASS im Schulalltag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0030AA"/>
      <w:w w:val="100"/>
      <w:position w:val="0"/>
      <w:sz w:val="24"/>
      <w:sz w:val="24"/>
      <w:szCs w:val="24"/>
      <w:vertAlign w:val="baseline"/>
      <w:lang w:val="de-DE"/>
    </w:rPr>
  </w:style>
  <w:style w:type="character" w:styleId="AbsatzpunktGutzuwissen" w:customStyle="1">
    <w:name w:val="Absatzpunkt Gut zu wissen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8000FF"/>
      <w:w w:val="100"/>
      <w:position w:val="0"/>
      <w:sz w:val="24"/>
      <w:sz w:val="24"/>
      <w:szCs w:val="24"/>
      <w:vertAlign w:val="baseline"/>
      <w:lang w:val="de-DE"/>
    </w:rPr>
  </w:style>
  <w:style w:type="character" w:styleId="AbsatzpunktImFokus" w:customStyle="1">
    <w:name w:val="Absatzpunkt Im Fokus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D90038"/>
      <w:w w:val="100"/>
      <w:position w:val="0"/>
      <w:sz w:val="24"/>
      <w:sz w:val="24"/>
      <w:szCs w:val="24"/>
      <w:vertAlign w:val="baseline"/>
      <w:lang w:val="de-DE"/>
    </w:rPr>
  </w:style>
  <w:style w:type="character" w:styleId="Betonung" w:customStyle="1">
    <w:name w:val="Betonung"/>
    <w:uiPriority w:val="99"/>
    <w:qFormat/>
    <w:rPr>
      <w:i/>
      <w:iCs/>
    </w:rPr>
  </w:style>
  <w:style w:type="character" w:styleId="Blauundhf" w:customStyle="1">
    <w:name w:val="blau und hf"/>
    <w:uiPriority w:val="99"/>
    <w:qFormat/>
    <w:rPr>
      <w:rFonts w:ascii="Arial" w:hAnsi="Arial" w:cs="Arial"/>
      <w:b/>
      <w:bCs/>
      <w:strike w:val="false"/>
      <w:dstrike w:val="false"/>
      <w:outline w:val="false"/>
      <w:shadow w:val="false"/>
      <w:color w:val="000000"/>
      <w:w w:val="100"/>
      <w:position w:val="0"/>
      <w:sz w:val="22"/>
      <w:vertAlign w:val="baseline"/>
      <w:lang w:val="de-DE"/>
    </w:rPr>
  </w:style>
  <w:style w:type="character" w:styleId="Blauundmager" w:customStyle="1">
    <w:name w:val="blau und mager"/>
    <w:uiPriority w:val="99"/>
    <w:qFormat/>
    <w:rPr>
      <w:rFonts w:ascii="Arial" w:hAnsi="Arial" w:cs="Arial"/>
      <w:b w:val="false"/>
      <w:bCs w:val="false"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vertAlign w:val="baseline"/>
      <w:lang w:val="de-DE"/>
    </w:rPr>
  </w:style>
  <w:style w:type="character" w:styleId="FarbeInhalt/Editorial" w:customStyle="true">
    <w:name w:val="Farbe Inhalt/Editorial"/>
    <w:uiPriority w:val="99"/>
    <w:rPr>
      <w:rFonts w:ascii="Franklin Gothic Book" w:hAnsi="Franklin Gothic Book" w:cs="Franklin Gothic Book"/>
      <w:b w:val="false"/>
      <w:bCs w:val="false"/>
      <w:i w:val="false"/>
      <w:iCs w:val="false"/>
      <w:strike w:val="false"/>
      <w:outline w:val="false"/>
      <w:shadow w:val="false"/>
      <w:color w:val="00A4DE"/>
      <w:w w:val="100"/>
      <w:sz w:val="24"/>
      <w:szCs w:val="24"/>
      <w:vertAlign w:val="baseline"/>
      <w:lang w:val="de-DE"/>
    </w:rPr>
  </w:style>
  <w:style w:type="character" w:styleId="FNhochgestellt" w:customStyle="1">
    <w:name w:val="FN hochgestellt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vertAlign w:val="superscript"/>
      <w:lang w:val="de-DE"/>
    </w:rPr>
  </w:style>
  <w:style w:type="character" w:styleId="FNhochgestelltblau" w:customStyle="1">
    <w:name w:val="FN hochgestellt blau"/>
    <w:uiPriority w:val="99"/>
    <w:qFormat/>
    <w:rPr>
      <w:rFonts w:ascii="Arial" w:hAnsi="Arial" w:cs="Arial"/>
      <w:strike w:val="false"/>
      <w:dstrike w:val="false"/>
      <w:outline w:val="false"/>
      <w:shadow w:val="false"/>
      <w:color w:val="000000"/>
      <w:w w:val="100"/>
      <w:sz w:val="15"/>
      <w:szCs w:val="15"/>
      <w:vertAlign w:val="superscript"/>
      <w:lang w:val="de-DE"/>
    </w:rPr>
  </w:style>
  <w:style w:type="character" w:styleId="FNhochgestelltmagerblau" w:customStyle="1">
    <w:name w:val="FN hochgestellt. mager blau"/>
    <w:uiPriority w:val="99"/>
    <w:qFormat/>
    <w:rPr>
      <w:rFonts w:ascii="Arial" w:hAnsi="Arial" w:cs="Arial"/>
      <w:b w:val="false"/>
      <w:bCs w:val="false"/>
      <w:strike w:val="false"/>
      <w:dstrike w:val="false"/>
      <w:outline w:val="false"/>
      <w:shadow w:val="false"/>
      <w:color w:val="000000"/>
      <w:w w:val="100"/>
      <w:vertAlign w:val="superscript"/>
      <w:lang w:val="de-DE"/>
    </w:rPr>
  </w:style>
  <w:style w:type="character" w:styleId="FNhochgestelltmagerundblau" w:customStyle="1">
    <w:name w:val="FN hochgestellt. mager und blau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sz w:val="15"/>
      <w:szCs w:val="15"/>
      <w:vertAlign w:val="superscript"/>
      <w:lang w:val="de-DE"/>
    </w:rPr>
  </w:style>
  <w:style w:type="character" w:styleId="GlgVar" w:customStyle="1">
    <w:name w:val="GlgVar"/>
    <w:uiPriority w:val="99"/>
    <w:qFormat/>
    <w:rPr>
      <w:i/>
      <w:iCs/>
    </w:rPr>
  </w:style>
  <w:style w:type="character" w:styleId="Hf" w:customStyle="1">
    <w:name w:val="hf"/>
    <w:uiPriority w:val="99"/>
    <w:qFormat/>
    <w:rPr>
      <w:rFonts w:ascii="Arial" w:hAnsi="Arial" w:cs="Arial"/>
      <w:b/>
      <w:bCs/>
      <w:strike w:val="false"/>
      <w:dstrike w:val="false"/>
      <w:outline w:val="false"/>
      <w:shadow w:val="false"/>
      <w:w w:val="100"/>
      <w:position w:val="0"/>
      <w:sz w:val="22"/>
      <w:vertAlign w:val="baseline"/>
      <w:lang w:val="de-DE"/>
    </w:rPr>
  </w:style>
  <w:style w:type="character" w:styleId="Hfunterstrichen" w:customStyle="1">
    <w:name w:val="hf unterstrichen"/>
    <w:uiPriority w:val="99"/>
    <w:qFormat/>
    <w:rPr>
      <w:rFonts w:ascii="Arial" w:hAnsi="Arial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u w:val="single"/>
      <w:vertAlign w:val="baseline"/>
      <w:lang w:val="de-DE"/>
    </w:rPr>
  </w:style>
  <w:style w:type="character" w:styleId="HKS23N" w:customStyle="1">
    <w:name w:val="HKS 23 N"/>
    <w:uiPriority w:val="99"/>
    <w:qFormat/>
    <w:rPr>
      <w:strike w:val="false"/>
      <w:dstrike w:val="false"/>
      <w:outline w:val="false"/>
      <w:shadow w:val="false"/>
      <w:color w:val="FF004D"/>
      <w:w w:val="100"/>
      <w:position w:val="0"/>
      <w:sz w:val="22"/>
      <w:vertAlign w:val="baseline"/>
      <w:lang w:val="de-DE"/>
    </w:rPr>
  </w:style>
  <w:style w:type="character" w:styleId="HKS23N20" w:customStyle="1">
    <w:name w:val="HKS 23 N 20 %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FFCCDB"/>
      <w:w w:val="100"/>
      <w:position w:val="0"/>
      <w:sz w:val="15"/>
      <w:sz w:val="15"/>
      <w:szCs w:val="15"/>
      <w:vertAlign w:val="baseline"/>
      <w:lang w:val="de-DE"/>
    </w:rPr>
  </w:style>
  <w:style w:type="character" w:styleId="HKS23N30" w:customStyle="1">
    <w:name w:val="HKS 23 N 30 %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FFB3C9"/>
      <w:w w:val="100"/>
      <w:position w:val="0"/>
      <w:sz w:val="15"/>
      <w:sz w:val="15"/>
      <w:szCs w:val="15"/>
      <w:vertAlign w:val="baseline"/>
      <w:lang w:val="de-DE"/>
    </w:rPr>
  </w:style>
  <w:style w:type="character" w:styleId="InhaltZiffer" w:customStyle="1">
    <w:name w:val="Inhalt Ziffer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1"/>
      <w:sz w:val="21"/>
      <w:szCs w:val="21"/>
      <w:vertAlign w:val="baseline"/>
      <w:lang w:val="de-DE"/>
    </w:rPr>
  </w:style>
  <w:style w:type="character" w:styleId="Kopfzeile" w:customStyle="true">
    <w:name w:val="Kopfzeile"/>
    <w:uiPriority w:val="99"/>
    <w:rPr>
      <w:rFonts w:ascii="Franklin Gothic Book" w:hAnsi="Franklin Gothic Book" w:cs="Franklin Gothic Book"/>
      <w:b w:val="false"/>
      <w:bCs w:val="false"/>
      <w:i w:val="false"/>
      <w:iCs w:val="false"/>
      <w:caps w:val="true"/>
      <w:smallCaps w:val="false"/>
      <w:strike w:val="false"/>
      <w:outline w:val="false"/>
      <w:shadow w:val="false"/>
      <w:color w:val="FFFFFF"/>
      <w:w w:val="80"/>
      <w:sz w:val="17"/>
      <w:szCs w:val="17"/>
      <w:vertAlign w:val="baseline"/>
      <w:lang w:val="de-DE"/>
    </w:rPr>
  </w:style>
  <w:style w:type="character" w:styleId="Kursiv" w:customStyle="1">
    <w:name w:val="kursiv"/>
    <w:uiPriority w:val="99"/>
    <w:qFormat/>
    <w:rPr>
      <w:rFonts w:ascii="Arial" w:hAnsi="Arial" w:cs="Arial"/>
      <w:i/>
      <w:iCs/>
      <w:strike w:val="false"/>
      <w:dstrike w:val="false"/>
      <w:outline w:val="false"/>
      <w:shadow w:val="false"/>
      <w:w w:val="100"/>
      <w:position w:val="0"/>
      <w:sz w:val="22"/>
      <w:vertAlign w:val="baseline"/>
      <w:lang w:val="de-DE"/>
    </w:rPr>
  </w:style>
  <w:style w:type="character" w:styleId="Kstchen(Windings)" w:customStyle="true">
    <w:name w:val="Kästchen (Windings)"/>
    <w:uiPriority w:val="99"/>
    <w:rPr>
      <w:rFonts w:ascii="Wingdings" w:hAnsi="Wingdings" w:cs="Wingdings"/>
      <w:b w:val="false"/>
      <w:bCs w:val="false"/>
      <w:i w:val="false"/>
      <w:iCs w:val="false"/>
      <w:strike w:val="false"/>
      <w:outline w:val="false"/>
      <w:shadow w:val="false"/>
      <w:color w:val="000000"/>
      <w:w w:val="100"/>
      <w:sz w:val="18"/>
      <w:szCs w:val="18"/>
      <w:vertAlign w:val="baseline"/>
      <w:lang w:val="de-DE"/>
    </w:rPr>
  </w:style>
  <w:style w:type="character" w:styleId="Mager" w:customStyle="1">
    <w:name w:val="mager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vertAlign w:val="baseline"/>
      <w:lang w:val="de-DE"/>
    </w:rPr>
  </w:style>
  <w:style w:type="character" w:styleId="Magerundkursiv" w:customStyle="1">
    <w:name w:val="mager und kursiv"/>
    <w:uiPriority w:val="99"/>
    <w:qFormat/>
    <w:rPr>
      <w:rFonts w:ascii="Arial" w:hAnsi="Arial" w:cs="Arial"/>
      <w:b w:val="false"/>
      <w:bCs w:val="false"/>
      <w:i/>
      <w:iCs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vertAlign w:val="baseline"/>
      <w:lang w:val="de-DE"/>
    </w:rPr>
  </w:style>
  <w:style w:type="character" w:styleId="Magerundunterstrichen" w:customStyle="1">
    <w:name w:val="mager und unterstrichen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u w:val="single"/>
      <w:vertAlign w:val="baseline"/>
      <w:lang w:val="de-DE"/>
    </w:rPr>
  </w:style>
  <w:style w:type="paragraph" w:styleId="Normal" w:default="1">
    <w:name w:val="Normal"/>
    <w:qFormat/>
    <w:pPr>
      <w:widowControl/>
      <w:suppressAutoHyphens w:val="false"/>
      <w:bidi w:val="0"/>
      <w:spacing w:before="0" w:after="0"/>
      <w:jc w:val="left"/>
    </w:pPr>
    <w:rPr>
      <w:rFonts w:ascii="Arial" w:hAnsi="Arial" w:eastAsia="DejaVu Sans" w:cs="DejaVu Sans" w:asciiTheme="minorHAnsi" w:hAnsiTheme="minorHAnsi" w:eastAsiaTheme="minorEastAsia" w:cstheme="minorBidi"/>
      <w:color w:val="auto"/>
      <w:kern w:val="0"/>
      <w:sz w:val="22"/>
      <w:szCs w:val="22"/>
      <w:lang w:val="de-DE" w:eastAsia="zh-CN" w:bidi="hi-IN"/>
      <w14:ligatures w14:val="standardContextual"/>
    </w:rPr>
  </w:style>
  <w:style w:type="character" w:styleId="Pantone" w:customStyle="1">
    <w:name w:val="Pantone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FFA817"/>
      <w:w w:val="100"/>
      <w:position w:val="0"/>
      <w:sz w:val="18"/>
      <w:sz w:val="18"/>
      <w:szCs w:val="18"/>
      <w:vertAlign w:val="baseline"/>
      <w:lang w:val="de-DE"/>
    </w:rPr>
  </w:style>
  <w:style w:type="character" w:styleId="Punkt55" w:customStyle="1">
    <w:name w:val="Punkt 5.5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1"/>
      <w:sz w:val="11"/>
      <w:szCs w:val="11"/>
      <w:vertAlign w:val="baseline"/>
      <w:lang w:val="de-DE"/>
    </w:rPr>
  </w:style>
  <w:style w:type="character" w:styleId="Punkt65" w:customStyle="1">
    <w:name w:val="Punkt 6.5"/>
    <w:uiPriority w:val="99"/>
    <w:qFormat/>
    <w:rPr>
      <w:rFonts w:ascii="Arial" w:hAnsi="Arial" w:cs="Arial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3"/>
      <w:sz w:val="13"/>
      <w:szCs w:val="13"/>
      <w:vertAlign w:val="baseline"/>
      <w:lang w:val="de-DE"/>
    </w:rPr>
  </w:style>
  <w:style w:type="character" w:styleId="Punkt60" w:customStyle="1">
    <w:name w:val="Punkt 6.0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sz w:val="12"/>
      <w:szCs w:val="12"/>
      <w:lang w:val="de-DE"/>
    </w:rPr>
  </w:style>
  <w:style w:type="character" w:styleId="Punkt70" w:customStyle="1">
    <w:name w:val="Punkt 7.0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w w:val="100"/>
      <w:position w:val="0"/>
      <w:sz w:val="14"/>
      <w:sz w:val="14"/>
      <w:szCs w:val="14"/>
      <w:vertAlign w:val="baseline"/>
      <w:lang w:val="de-DE"/>
    </w:rPr>
  </w:style>
  <w:style w:type="character" w:styleId="RV-Tabellenueberschrift" w:customStyle="true">
    <w:name w:val="RV-Tabellenueberschrift"/>
    <w:uiPriority w:val="99"/>
    <w:rPr>
      <w:rFonts w:ascii="Arial" w:hAnsi="Arial" w:cs="Arial"/>
      <w:b w:val="false"/>
      <w:bCs w:val="false"/>
      <w:i w:val="false"/>
      <w:iCs w:val="false"/>
      <w:strike w:val="false"/>
      <w:outline w:val="false"/>
      <w:shadow w:val="false"/>
      <w:color w:val="000000"/>
      <w:w w:val="100"/>
      <w:sz w:val="13"/>
      <w:szCs w:val="13"/>
      <w:vertAlign w:val="baseline"/>
      <w:lang w:val="de-DE"/>
    </w:rPr>
  </w:style>
  <w:style w:type="character" w:styleId="RVsymbol" w:customStyle="1">
    <w:name w:val="RV_symbol"/>
    <w:uiPriority w:val="99"/>
    <w:qFormat/>
    <w:rPr>
      <w:rFonts w:ascii="Symbol" w:hAnsi="Symbol" w:cs="Symbo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0"/>
      <w:sz w:val="20"/>
      <w:szCs w:val="20"/>
      <w:vertAlign w:val="baseline"/>
      <w:lang w:val="de-DE"/>
    </w:rPr>
  </w:style>
  <w:style w:type="character" w:styleId="RVtiefergestellt" w:customStyle="1">
    <w:name w:val="RV_tiefergestellt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sz w:val="15"/>
      <w:szCs w:val="15"/>
      <w:vertAlign w:val="subscript"/>
      <w:lang w:val="de-DE"/>
    </w:rPr>
  </w:style>
  <w:style w:type="character" w:styleId="RVWindings-Pfeil75" w:customStyle="1">
    <w:name w:val="RV_Windings-Pfeil_75"/>
    <w:uiPriority w:val="99"/>
    <w:qFormat/>
    <w:rPr>
      <w:rFonts w:ascii="Wingdings" w:hAnsi="Wingdings" w:cs="Wingdings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vertAlign w:val="baseline"/>
      <w:lang w:val="de-DE"/>
    </w:rPr>
  </w:style>
  <w:style w:type="character" w:styleId="Sternchen" w:customStyle="1">
    <w:name w:val="Sternchen"/>
    <w:uiPriority w:val="99"/>
    <w:qFormat/>
    <w:rPr>
      <w:rFonts w:ascii="Arial" w:hAnsi="Arial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0"/>
      <w:sz w:val="20"/>
      <w:szCs w:val="20"/>
      <w:vertAlign w:val="baseline"/>
      <w:lang w:val="de-DE"/>
    </w:rPr>
  </w:style>
  <w:style w:type="character" w:styleId="Sternchenblau" w:customStyle="1">
    <w:name w:val="Sternchen blau"/>
    <w:uiPriority w:val="99"/>
    <w:qFormat/>
    <w:rPr>
      <w:rFonts w:ascii="Arial" w:hAnsi="Arial" w:cs="Arial"/>
      <w:b/>
      <w:bCs/>
      <w:i w:val="false"/>
      <w:iCs w:val="false"/>
      <w:strike w:val="false"/>
      <w:dstrike w:val="false"/>
      <w:outline w:val="false"/>
      <w:shadow w:val="false"/>
      <w:color w:val="0000FF"/>
      <w:w w:val="100"/>
      <w:position w:val="0"/>
      <w:sz w:val="20"/>
      <w:sz w:val="20"/>
      <w:szCs w:val="20"/>
      <w:vertAlign w:val="baseline"/>
      <w:lang w:val="de-DE"/>
    </w:rPr>
  </w:style>
  <w:style w:type="character" w:styleId="SWAbsatzpunktDerschnelleberblick" w:customStyle="1">
    <w:name w:val="SW Absatzpunkt Der schnelle Überblick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D90038"/>
      <w:w w:val="100"/>
      <w:position w:val="0"/>
      <w:sz w:val="24"/>
      <w:sz w:val="24"/>
      <w:szCs w:val="24"/>
      <w:vertAlign w:val="baseline"/>
      <w:lang w:val="de-DE"/>
    </w:rPr>
  </w:style>
  <w:style w:type="character" w:styleId="SWGrundtextfett" w:customStyle="1">
    <w:name w:val="SW Grundtext fett"/>
    <w:uiPriority w:val="99"/>
    <w:qFormat/>
    <w:rPr>
      <w:rFonts w:ascii="Franklin Gothic Demi" w:hAnsi="Franklin Gothic Demi" w:cs="Franklin Gothic Demi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1"/>
      <w:sz w:val="21"/>
      <w:szCs w:val="21"/>
      <w:vertAlign w:val="baseline"/>
      <w:lang w:val="de-DE"/>
    </w:rPr>
  </w:style>
  <w:style w:type="character" w:styleId="SWLink" w:customStyle="1">
    <w:name w:val="SW Link"/>
    <w:uiPriority w:val="99"/>
    <w:qFormat/>
    <w:rPr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2"/>
      <w:vertAlign w:val="baseline"/>
      <w:lang w:val="de-DE"/>
    </w:rPr>
  </w:style>
  <w:style w:type="character" w:styleId="SWwwwfarbig" w:customStyle="1">
    <w:name w:val="SW www farbig"/>
    <w:uiPriority w:val="99"/>
    <w:qFormat/>
    <w:rPr>
      <w:rFonts w:ascii="Franklin Gothic Medium" w:hAnsi="Franklin Gothic Medium" w:cs="Franklin Gothic Medium"/>
      <w:b w:val="false"/>
      <w:bCs w:val="false"/>
      <w:i w:val="false"/>
      <w:iCs w:val="false"/>
      <w:strike w:val="false"/>
      <w:dstrike w:val="false"/>
      <w:outline w:val="false"/>
      <w:shadow w:val="false"/>
      <w:color w:val="0030AA"/>
      <w:w w:val="100"/>
      <w:position w:val="0"/>
      <w:sz w:val="21"/>
      <w:sz w:val="21"/>
      <w:szCs w:val="21"/>
      <w:vertAlign w:val="baseline"/>
      <w:lang w:val="de-DE"/>
    </w:rPr>
  </w:style>
  <w:style w:type="character" w:styleId="Unterstrichen" w:customStyle="1">
    <w:name w:val="Unterstrichen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u w:val="single"/>
      <w:vertAlign w:val="baseline"/>
      <w:lang w:val="de-DE"/>
    </w:rPr>
  </w:style>
  <w:style w:type="character" w:styleId="Waldgrn" w:customStyle="1">
    <w:name w:val="waldgrün"/>
    <w:uiPriority w:val="99"/>
    <w:qFormat/>
    <w:rPr>
      <w:rFonts w:ascii="Arial" w:hAnsi="Arial" w:cs="Arial"/>
      <w:b/>
      <w:bCs/>
      <w:i w:val="false"/>
      <w:iCs w:val="false"/>
      <w:strike w:val="false"/>
      <w:dstrike w:val="false"/>
      <w:outline w:val="false"/>
      <w:shadow w:val="false"/>
      <w:color w:val="518A51"/>
      <w:w w:val="100"/>
      <w:position w:val="0"/>
      <w:sz w:val="18"/>
      <w:sz w:val="18"/>
      <w:szCs w:val="18"/>
      <w:vertAlign w:val="baseline"/>
      <w:lang w:val="de-DE"/>
    </w:rPr>
  </w:style>
  <w:style w:type="character" w:styleId="Wei" w:customStyle="1">
    <w:name w:val="weiß"/>
    <w:uiPriority w:val="99"/>
    <w:qFormat/>
    <w:rPr>
      <w:rFonts w:ascii="Arial" w:hAnsi="Arial" w:cs="Arial"/>
      <w:b/>
      <w:bCs/>
      <w:i w:val="false"/>
      <w:iCs w:val="false"/>
      <w:strike w:val="false"/>
      <w:dstrike w:val="false"/>
      <w:outline w:val="false"/>
      <w:shadow w:val="false"/>
      <w:color w:val="FFFFFF"/>
      <w:w w:val="100"/>
      <w:position w:val="0"/>
      <w:sz w:val="18"/>
      <w:sz w:val="18"/>
      <w:szCs w:val="18"/>
      <w:vertAlign w:val="baseline"/>
      <w:lang w:val="de-DE"/>
    </w:rPr>
  </w:style>
  <w:style w:type="paragraph" w:styleId="Standard" w:default="1">
    <w:name w:val="Normal"/>
    <w:qFormat/>
  </w:style>
  <w:style w:type="character" w:styleId="FootnoteReference" w:customStyle="1">
    <w:name w:val="FootnoteReference"/>
    <w:qFormat/>
    <w:rPr>
      <w:w w:val="100"/>
      <w:sz w:val="17"/>
      <w:szCs w:val="17"/>
      <w:vertAlign w:val="superscript"/>
    </w:rPr>
  </w:style>
  <w:style w:type="character" w:styleId="FarbeInhaltEditorial" w:customStyle="1">
    <w:name w:val="Farbe Inhalt/Editorial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00A4DE"/>
      <w:w w:val="100"/>
      <w:position w:val="0"/>
      <w:sz w:val="24"/>
      <w:sz w:val="24"/>
      <w:szCs w:val="24"/>
      <w:vertAlign w:val="baseline"/>
      <w:lang w:val="de-DE"/>
    </w:rPr>
  </w:style>
  <w:style w:type="character" w:styleId="Kopfzeile1" w:customStyle="1">
    <w:name w:val="Kopfzeile1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caps/>
      <w:strike w:val="false"/>
      <w:dstrike w:val="false"/>
      <w:outline w:val="false"/>
      <w:shadow w:val="false"/>
      <w:color w:val="FFFFFF"/>
      <w:w w:val="80"/>
      <w:position w:val="0"/>
      <w:sz w:val="17"/>
      <w:sz w:val="17"/>
      <w:szCs w:val="17"/>
      <w:vertAlign w:val="baseline"/>
      <w:lang w:val="de-DE"/>
    </w:rPr>
  </w:style>
  <w:style w:type="character" w:styleId="KstchenWindings" w:customStyle="1">
    <w:name w:val="Kästchen (Windings)"/>
    <w:uiPriority w:val="99"/>
    <w:qFormat/>
    <w:rPr>
      <w:rFonts w:ascii="Wingdings" w:hAnsi="Wingdings" w:cs="Wingdings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8"/>
      <w:sz w:val="18"/>
      <w:szCs w:val="18"/>
      <w:vertAlign w:val="baseline"/>
      <w:lang w:val="de-DE"/>
    </w:rPr>
  </w:style>
  <w:style w:type="character" w:styleId="Standard1" w:customStyle="1">
    <w:name w:val="Standard1"/>
    <w:uiPriority w:val="99"/>
    <w:qFormat/>
    <w:rPr>
      <w:rFonts w:ascii="Arial" w:hAnsi="Arial" w:cs="Arial"/>
      <w:i w:val="false"/>
      <w:iCs w:val="false"/>
      <w:strike w:val="false"/>
      <w:dstrike w:val="false"/>
      <w:outline w:val="false"/>
      <w:shadow w:val="false"/>
      <w:w w:val="100"/>
      <w:position w:val="0"/>
      <w:sz w:val="22"/>
      <w:vertAlign w:val="baseline"/>
      <w:lang w:val="de-DE"/>
    </w:rPr>
  </w:style>
  <w:style w:type="character" w:styleId="RVTabellenueberschrift" w:customStyle="1">
    <w:name w:val="RV_Tabellenueberschrift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3"/>
      <w:sz w:val="13"/>
      <w:szCs w:val="13"/>
      <w:vertAlign w:val="baseline"/>
      <w:lang w:val="de-DE"/>
    </w:rPr>
  </w:style>
  <w:style w:type="character" w:styleId="Hyperlink">
    <w:name w:val="Hyperlink"/>
    <w:rPr/>
  </w:style>
  <w:style w:type="paragraph" w:styleId="RVAnlagenfliesstext1120fl" w:customStyle="1">
    <w:name w:val="RV_Anlagen_fliesstext_1_120_f_l"/>
    <w:uiPriority w:val="99"/>
    <w:qFormat/>
    <w:pPr>
      <w:keepNext w:val="false"/>
      <w:widowControl w:val="false"/>
      <w:suppressAutoHyphens w:val="false"/>
      <w:bidi w:val="0"/>
      <w:spacing w:before="40" w:after="20" w:line="240" w:lineRule="exact"/>
      <w:ind w:left="1" w:hanging="1"/>
      <w:jc w:val="both"/>
    </w:pPr>
    <w:rPr>
      <w:rFonts w:ascii="Arial" w:hAnsi="Arial" w:eastAsia="DejaVu Sans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4"/>
      <w:sz w:val="24"/>
      <w:szCs w:val="24"/>
      <w:vertAlign w:val="baseline"/>
      <w:lang w:val="de-DE" w:eastAsia="zh-CN" w:bidi="hi-IN"/>
    </w:rPr>
  </w:style>
  <w:style w:type="paragraph" w:styleId="RVAnlagenfliesstext1120fz" w:customStyle="1">
    <w:name w:val="RV_Anlagen_fliesstext_1_120_f_z"/>
    <w:uiPriority w:val="99"/>
    <w:qFormat/>
    <w:pPr>
      <w:keepNext w:val="true"/>
      <w:keepLines/>
      <w:widowControl w:val="false"/>
      <w:suppressAutoHyphens w:val="false"/>
      <w:bidi w:val="0"/>
      <w:spacing w:before="60" w:after="20" w:line="240" w:lineRule="exact"/>
      <w:ind w:left="1" w:hanging="1"/>
      <w:jc w:val="center"/>
    </w:pPr>
    <w:rPr>
      <w:rFonts w:ascii="Arial" w:hAnsi="Arial" w:eastAsia="DejaVu Sans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4"/>
      <w:sz w:val="24"/>
      <w:szCs w:val="24"/>
      <w:vertAlign w:val="baseline"/>
      <w:lang w:val="de-DE" w:eastAsia="zh-CN" w:bidi="hi-IN"/>
    </w:rPr>
  </w:style>
  <w:style w:type="paragraph" w:styleId="RVAnlagenfliesstext1120nb" w:customStyle="1">
    <w:name w:val="RV_Anlagen_fliesstext_1_120_n_b"/>
    <w:uiPriority w:val="99"/>
    <w:qFormat/>
    <w:pPr>
      <w:keepNext w:val="false"/>
      <w:widowControl w:val="false"/>
      <w:suppressAutoHyphens w:val="false"/>
      <w:bidi w:val="0"/>
      <w:spacing w:before="40" w:after="20" w:line="240" w:lineRule="exact"/>
      <w:ind w:left="1" w:hanging="1"/>
      <w:jc w:val="both"/>
    </w:pPr>
    <w:rPr>
      <w:rFonts w:ascii="Arial" w:hAnsi="Arial" w:eastAsia="DejaVu Sans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4"/>
      <w:sz w:val="24"/>
      <w:szCs w:val="24"/>
      <w:vertAlign w:val="baseline"/>
      <w:lang w:val="de-DE" w:eastAsia="zh-CN" w:bidi="hi-IN"/>
    </w:rPr>
  </w:style>
  <w:style w:type="paragraph" w:styleId="RVAnlagenfliesstext1120nl" w:customStyle="1">
    <w:name w:val="RV_Anlagen_fliesstext_1_120_n_l"/>
    <w:uiPriority w:val="99"/>
    <w:qFormat/>
    <w:pPr>
      <w:keepNext w:val="false"/>
      <w:widowControl w:val="false"/>
      <w:suppressAutoHyphens w:val="false"/>
      <w:bidi w:val="0"/>
      <w:spacing w:before="40" w:after="20" w:line="240" w:lineRule="exact"/>
      <w:ind w:left="1" w:hanging="1"/>
      <w:jc w:val="left"/>
    </w:pPr>
    <w:rPr>
      <w:rFonts w:ascii="Arial" w:hAnsi="Arial" w:eastAsia="DejaVu Sans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4"/>
      <w:sz w:val="24"/>
      <w:szCs w:val="24"/>
      <w:vertAlign w:val="baseline"/>
      <w:lang w:val="de-DE" w:eastAsia="zh-CN" w:bidi="hi-IN"/>
    </w:rPr>
  </w:style>
  <w:style w:type="paragraph" w:styleId="RVAnlagenfliesstext1120nr" w:customStyle="1">
    <w:name w:val="RV_Anlagen_fliesstext_1_120_n_r"/>
    <w:uiPriority w:val="99"/>
    <w:qFormat/>
    <w:pPr>
      <w:keepNext w:val="false"/>
      <w:widowControl w:val="false"/>
      <w:suppressAutoHyphens w:val="false"/>
      <w:bidi w:val="0"/>
      <w:spacing w:before="40" w:after="20" w:line="240" w:lineRule="exact"/>
      <w:ind w:left="1" w:hanging="1"/>
      <w:jc w:val="right"/>
    </w:pPr>
    <w:rPr>
      <w:rFonts w:ascii="Arial" w:hAnsi="Arial" w:eastAsia="DejaVu Sans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4"/>
      <w:sz w:val="24"/>
      <w:szCs w:val="24"/>
      <w:vertAlign w:val="baseline"/>
      <w:lang w:val="de-DE" w:eastAsia="zh-CN" w:bidi="hi-IN"/>
    </w:rPr>
  </w:style>
  <w:style w:type="paragraph" w:styleId="RVAnlagenfliesstext1120nz" w:customStyle="1">
    <w:name w:val="RV_Anlagen_fliesstext_1_120_n_z"/>
    <w:uiPriority w:val="99"/>
    <w:qFormat/>
    <w:pPr>
      <w:keepNext w:val="false"/>
      <w:widowControl w:val="false"/>
      <w:suppressAutoHyphens w:val="false"/>
      <w:bidi w:val="0"/>
      <w:spacing w:before="40" w:after="20" w:line="240" w:lineRule="exact"/>
      <w:ind w:left="1" w:hanging="1"/>
      <w:jc w:val="center"/>
    </w:pPr>
    <w:rPr>
      <w:rFonts w:ascii="Arial" w:hAnsi="Arial" w:eastAsia="DejaVu Sans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4"/>
      <w:sz w:val="24"/>
      <w:szCs w:val="24"/>
      <w:vertAlign w:val="baseline"/>
      <w:lang w:val="de-DE" w:eastAsia="zh-CN" w:bidi="hi-IN"/>
    </w:rPr>
  </w:style>
  <w:style w:type="paragraph" w:styleId="RVAnlagenfliesstext175nl" w:customStyle="1">
    <w:name w:val="RV_Anlagen_fliesstext_1_75_n_l"/>
    <w:uiPriority w:val="99"/>
    <w:qFormat/>
    <w:pPr>
      <w:keepNext w:val="false"/>
      <w:widowControl w:val="false"/>
      <w:suppressAutoHyphens w:val="false"/>
      <w:bidi w:val="0"/>
      <w:spacing w:before="40" w:after="20" w:line="150" w:lineRule="exact"/>
      <w:ind w:left="1" w:hanging="1"/>
      <w:jc w:val="left"/>
    </w:pPr>
    <w:rPr>
      <w:rFonts w:ascii="Arial" w:hAnsi="Arial" w:eastAsia="DejaVu Sans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Anlagenfliesstext75nz" w:customStyle="1">
    <w:name w:val="RV_Anlagen_fliesstext_75_n_z"/>
    <w:uiPriority w:val="99"/>
    <w:qFormat/>
    <w:pPr>
      <w:keepNext w:val="false"/>
      <w:widowControl w:val="false"/>
      <w:tabs>
        <w:tab w:val="clear" w:pos="720"/>
        <w:tab w:val="left" w:leader="none" w:pos="104"/>
      </w:tabs>
      <w:suppressAutoHyphens w:val="false"/>
      <w:bidi w:val="0"/>
      <w:spacing w:before="0" w:after="0" w:line="160" w:lineRule="exact"/>
      <w:ind w:left="1" w:hanging="1"/>
      <w:jc w:val="center"/>
    </w:pPr>
    <w:rPr>
      <w:rFonts w:ascii="Arial" w:hAnsi="Arial" w:eastAsia="DejaVu Sans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AnlagenFunote175nb" w:customStyle="1">
    <w:name w:val="RV_Anlagen_Fußnote_1_75_n_b"/>
    <w:uiPriority w:val="99"/>
    <w:qFormat/>
    <w:pPr>
      <w:keepNext w:val="false"/>
      <w:widowControl w:val="false"/>
      <w:suppressAutoHyphens w:val="false"/>
      <w:bidi w:val="0"/>
      <w:spacing w:before="60" w:after="40" w:line="160" w:lineRule="exact"/>
      <w:ind w:left="1" w:hanging="1"/>
      <w:jc w:val="both"/>
    </w:pPr>
    <w:rPr>
      <w:rFonts w:ascii="Arial" w:hAnsi="Arial" w:eastAsia="DejaVu Sans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Anlagensonderzeichen1120nl" w:customStyle="1">
    <w:name w:val="RV_Anlagen_sonderzeichen_1_120_n_l"/>
    <w:uiPriority w:val="99"/>
    <w:qFormat/>
    <w:pPr>
      <w:keepNext w:val="false"/>
      <w:widowControl w:val="false"/>
      <w:suppressAutoHyphens w:val="false"/>
      <w:bidi w:val="0"/>
      <w:spacing w:before="40" w:after="20" w:line="240" w:lineRule="exact"/>
      <w:ind w:left="1" w:hanging="1"/>
      <w:jc w:val="left"/>
    </w:pPr>
    <w:rPr>
      <w:rFonts w:ascii="Wingdings" w:hAnsi="Wingdings" w:eastAsia="DejaVu Sans" w:cs="Wingdings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4"/>
      <w:sz w:val="24"/>
      <w:szCs w:val="24"/>
      <w:vertAlign w:val="baseline"/>
      <w:lang w:val="de-DE" w:eastAsia="zh-CN" w:bidi="hi-IN"/>
    </w:rPr>
  </w:style>
  <w:style w:type="paragraph" w:styleId="RVAnlagenueberschrift1140fz" w:customStyle="1">
    <w:name w:val="RV_Anlagen_ueberschrift_1_140_f_z"/>
    <w:uiPriority w:val="99"/>
    <w:qFormat/>
    <w:pPr>
      <w:keepNext w:val="true"/>
      <w:keepLines/>
      <w:widowControl w:val="false"/>
      <w:suppressAutoHyphens w:val="false"/>
      <w:bidi w:val="0"/>
      <w:spacing w:before="80" w:after="40" w:line="300" w:lineRule="exact"/>
      <w:ind w:left="1" w:hanging="1"/>
      <w:jc w:val="center"/>
    </w:pPr>
    <w:rPr>
      <w:rFonts w:ascii="Arial" w:hAnsi="Arial" w:eastAsia="DejaVu Sans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8"/>
      <w:sz w:val="28"/>
      <w:szCs w:val="28"/>
      <w:vertAlign w:val="baseline"/>
      <w:lang w:val="de-DE" w:eastAsia="zh-CN" w:bidi="hi-IN"/>
    </w:rPr>
  </w:style>
  <w:style w:type="paragraph" w:styleId="RVAnlagenueberschriftkz" w:customStyle="1">
    <w:name w:val="RV_Anlagenueberschrift_k_z"/>
    <w:uiPriority w:val="99"/>
    <w:qFormat/>
    <w:pPr>
      <w:keepNext w:val="false"/>
      <w:widowControl w:val="false"/>
      <w:suppressAutoHyphens w:val="false"/>
      <w:bidi w:val="0"/>
      <w:spacing w:before="40" w:after="20" w:line="240" w:lineRule="exact"/>
      <w:ind w:left="1" w:hanging="1"/>
      <w:jc w:val="center"/>
    </w:pPr>
    <w:rPr>
      <w:rFonts w:ascii="Arial" w:hAnsi="Arial" w:eastAsia="DejaVu Sans" w:cs="Arial"/>
      <w:b w:val="false"/>
      <w:bCs w:val="false"/>
      <w:i/>
      <w:iCs/>
      <w:strike w:val="false"/>
      <w:dstrike w:val="false"/>
      <w:outline w:val="false"/>
      <w:shadow w:val="false"/>
      <w:color w:val="000000"/>
      <w:w w:val="100"/>
      <w:kern w:val="0"/>
      <w:position w:val="0"/>
      <w:sz w:val="24"/>
      <w:sz w:val="24"/>
      <w:szCs w:val="24"/>
      <w:vertAlign w:val="baseline"/>
      <w:lang w:val="de-DE" w:eastAsia="zh-CN" w:bidi="hi-IN"/>
    </w:rPr>
  </w:style>
  <w:style w:type="paragraph" w:styleId="RVsonderzeichen1110nl" w:customStyle="1">
    <w:name w:val="RV_sonderzeichen_1_110_n_l"/>
    <w:uiPriority w:val="99"/>
    <w:qFormat/>
    <w:pPr>
      <w:keepNext w:val="false"/>
      <w:widowControl w:val="false"/>
      <w:suppressAutoHyphens w:val="false"/>
      <w:bidi w:val="0"/>
      <w:spacing w:before="40" w:after="20" w:line="220" w:lineRule="exact"/>
      <w:ind w:left="1" w:hanging="1"/>
      <w:jc w:val="left"/>
    </w:pPr>
    <w:rPr>
      <w:rFonts w:ascii="Wingdings" w:hAnsi="Wingdings" w:eastAsia="DejaVu Sans" w:cs="Wingdings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2"/>
      <w:sz w:val="22"/>
      <w:szCs w:val="22"/>
      <w:vertAlign w:val="baseline"/>
      <w:lang w:val="de-DE" w:eastAsia="zh-CN" w:bidi="hi-IN"/>
    </w:rPr>
  </w:style>
  <w:style w:type="paragraph" w:styleId="RVueberschrift2085fz" w:customStyle="1">
    <w:name w:val="RV_ueberschrift_2_0_85_f_z"/>
    <w:uiPriority w:val="99"/>
    <w:qFormat/>
    <w:pPr>
      <w:keepNext w:val="true"/>
      <w:keepLines/>
      <w:widowControl w:val="false"/>
      <w:suppressAutoHyphens w:val="false"/>
      <w:bidi w:val="0"/>
      <w:spacing w:before="80" w:after="60" w:line="170" w:lineRule="exact"/>
      <w:ind w:left="1" w:hanging="1"/>
      <w:jc w:val="center"/>
    </w:pPr>
    <w:rPr>
      <w:rFonts w:ascii="Arial" w:hAnsi="Arial" w:eastAsia="DejaVu Sans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7"/>
      <w:sz w:val="17"/>
      <w:szCs w:val="17"/>
      <w:vertAlign w:val="baseline"/>
      <w:lang w:val="de-DE" w:eastAsia="zh-CN" w:bidi="hi-IN"/>
    </w:rPr>
  </w:style>
  <w:style w:type="paragraph" w:styleId="RVfliestext1075nl" w:customStyle="1">
    <w:name w:val="RV_fliestext_1_0_75_n_l"/>
    <w:uiPriority w:val="99"/>
    <w:qFormat/>
    <w:pPr>
      <w:keepNext w:val="false"/>
      <w:widowControl/>
      <w:suppressAutoHyphens w:val="false"/>
      <w:bidi w:val="0"/>
      <w:spacing w:before="40" w:after="20" w:line="150" w:lineRule="exact"/>
      <w:ind w:left="1" w:hanging="1"/>
      <w:jc w:val="left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ueberschrift2085nz" w:customStyle="1">
    <w:name w:val="RV_ueberschrift_2_0_85_n_z"/>
    <w:uiPriority w:val="99"/>
    <w:qFormat/>
    <w:pPr>
      <w:keepNext w:val="true"/>
      <w:widowControl/>
      <w:suppressAutoHyphens w:val="false"/>
      <w:bidi w:val="0"/>
      <w:spacing w:before="80" w:after="60" w:line="170" w:lineRule="exact"/>
      <w:ind w:left="1" w:hanging="1"/>
      <w:jc w:val="center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7"/>
      <w:sz w:val="17"/>
      <w:szCs w:val="17"/>
      <w:vertAlign w:val="baseline"/>
      <w:lang w:val="de-DE" w:eastAsia="zh-CN" w:bidi="hi-IN"/>
    </w:rPr>
  </w:style>
  <w:style w:type="paragraph" w:styleId="RVtabelle70fzm" w:customStyle="1">
    <w:name w:val="RV_tabelle_70_f_z_m"/>
    <w:uiPriority w:val="99"/>
    <w:qFormat/>
    <w:pPr>
      <w:keepNext w:val="false"/>
      <w:widowControl w:val="false"/>
      <w:tabs>
        <w:tab w:val="clear" w:pos="720"/>
        <w:tab w:val="left" w:leader="none" w:pos="170"/>
      </w:tabs>
      <w:suppressAutoHyphens w:val="false"/>
      <w:bidi w:val="0"/>
      <w:spacing w:before="0" w:after="20" w:line="140" w:lineRule="exact"/>
      <w:ind w:left="1" w:hanging="1"/>
      <w:jc w:val="center"/>
    </w:pPr>
    <w:rPr>
      <w:rFonts w:ascii="Arial" w:hAnsi="Arial" w:eastAsia="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4"/>
      <w:sz w:val="14"/>
      <w:szCs w:val="14"/>
      <w:vertAlign w:val="baseline"/>
      <w:lang w:val="de-DE" w:eastAsia="zh-CN" w:bidi="hi-IN"/>
    </w:rPr>
  </w:style>
  <w:style w:type="paragraph" w:styleId="RVtabelle70nm" w:customStyle="1">
    <w:name w:val="RV_tabelle_70_n_m"/>
    <w:uiPriority w:val="99"/>
    <w:qFormat/>
    <w:pPr>
      <w:keepNext w:val="false"/>
      <w:widowControl w:val="false"/>
      <w:tabs>
        <w:tab w:val="clear" w:pos="720"/>
        <w:tab w:val="left" w:leader="none" w:pos="170"/>
      </w:tabs>
      <w:suppressAutoHyphens w:val="false"/>
      <w:bidi w:val="0"/>
      <w:spacing w:before="0" w:after="20" w:line="140" w:lineRule="exact"/>
      <w:ind w:left="1" w:hanging="1"/>
      <w:jc w:val="both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4"/>
      <w:sz w:val="14"/>
      <w:szCs w:val="14"/>
      <w:vertAlign w:val="baseline"/>
      <w:lang w:val="de-DE" w:eastAsia="zh-CN" w:bidi="hi-IN"/>
    </w:rPr>
  </w:style>
  <w:style w:type="paragraph" w:styleId="RVtabelle70nzm" w:customStyle="1">
    <w:name w:val="RV_tabelle_70_n_z_m"/>
    <w:uiPriority w:val="99"/>
    <w:qFormat/>
    <w:pPr>
      <w:keepNext w:val="false"/>
      <w:widowControl w:val="false"/>
      <w:tabs>
        <w:tab w:val="clear" w:pos="720"/>
        <w:tab w:val="left" w:leader="none" w:pos="170"/>
      </w:tabs>
      <w:suppressAutoHyphens w:val="false"/>
      <w:bidi w:val="0"/>
      <w:spacing w:before="0" w:after="20" w:line="140" w:lineRule="exact"/>
      <w:ind w:left="1" w:hanging="1"/>
      <w:jc w:val="center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4"/>
      <w:sz w:val="14"/>
      <w:szCs w:val="14"/>
      <w:vertAlign w:val="baseline"/>
      <w:lang w:val="de-DE" w:eastAsia="zh-CN" w:bidi="hi-IN"/>
    </w:rPr>
  </w:style>
  <w:style w:type="paragraph" w:styleId="RVliste1n175fl" w:customStyle="1">
    <w:name w:val="RV_liste_1n_1_75_f_l"/>
    <w:uiPriority w:val="99"/>
    <w:qFormat/>
    <w:pPr>
      <w:keepNext w:val="false"/>
      <w:widowControl w:val="false"/>
      <w:tabs>
        <w:tab w:val="clear" w:pos="720"/>
        <w:tab w:val="left" w:leader="none" w:pos="283"/>
      </w:tabs>
      <w:suppressAutoHyphens w:val="false"/>
      <w:bidi w:val="0"/>
      <w:spacing w:before="0" w:after="40" w:line="160" w:lineRule="exact"/>
      <w:ind w:left="284" w:hanging="284"/>
      <w:jc w:val="left"/>
    </w:pPr>
    <w:rPr>
      <w:rFonts w:ascii="Arial" w:hAnsi="Arial" w:eastAsia="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liste2a175fb" w:customStyle="1">
    <w:name w:val="RV_liste_2a_1_75_f_b"/>
    <w:uiPriority w:val="99"/>
    <w:qFormat/>
    <w:pPr>
      <w:keepNext w:val="false"/>
      <w:widowControl w:val="false"/>
      <w:tabs>
        <w:tab w:val="clear" w:pos="720"/>
        <w:tab w:val="left" w:leader="none" w:pos="283"/>
      </w:tabs>
      <w:suppressAutoHyphens w:val="false"/>
      <w:bidi w:val="0"/>
      <w:spacing w:before="0" w:after="40" w:line="160" w:lineRule="exact"/>
      <w:ind w:left="284" w:hanging="284"/>
      <w:jc w:val="both"/>
    </w:pPr>
    <w:rPr>
      <w:rFonts w:ascii="Arial" w:hAnsi="Arial" w:eastAsia="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liste3n175nl" w:customStyle="1">
    <w:name w:val="RV_liste_3n_1_75_n_l"/>
    <w:uiPriority w:val="99"/>
    <w:qFormat/>
    <w:pPr>
      <w:keepNext w:val="false"/>
      <w:widowControl w:val="false"/>
      <w:tabs>
        <w:tab w:val="clear" w:pos="720"/>
        <w:tab w:val="left" w:leader="none" w:pos="283"/>
      </w:tabs>
      <w:suppressAutoHyphens w:val="false"/>
      <w:bidi w:val="0"/>
      <w:spacing w:before="0" w:after="40" w:line="160" w:lineRule="exact"/>
      <w:ind w:left="284" w:hanging="284"/>
      <w:jc w:val="both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liste1n075nl" w:customStyle="1">
    <w:name w:val="RV_liste_1n_0_75_n_l"/>
    <w:uiPriority w:val="99"/>
    <w:qFormat/>
    <w:pPr>
      <w:keepNext w:val="false"/>
      <w:widowControl w:val="false"/>
      <w:tabs>
        <w:tab w:val="clear" w:pos="720"/>
        <w:tab w:val="left" w:leader="none" w:pos="397"/>
      </w:tabs>
      <w:suppressAutoHyphens w:val="false"/>
      <w:bidi w:val="0"/>
      <w:spacing w:before="0" w:after="40" w:line="160" w:lineRule="exact"/>
      <w:ind w:left="1" w:hanging="1"/>
      <w:jc w:val="left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liste1n175flrot" w:customStyle="1">
    <w:name w:val="RV_liste_1n_1_75_f_lrot"/>
    <w:uiPriority w:val="99"/>
    <w:qFormat/>
    <w:pPr>
      <w:keepNext w:val="false"/>
      <w:widowControl w:val="false"/>
      <w:tabs>
        <w:tab w:val="clear" w:pos="720"/>
        <w:tab w:val="left" w:leader="none" w:pos="283"/>
      </w:tabs>
      <w:suppressAutoHyphens w:val="false"/>
      <w:bidi w:val="0"/>
      <w:spacing w:before="0" w:after="80" w:line="240" w:lineRule="exact"/>
      <w:ind w:left="284" w:hanging="284"/>
      <w:jc w:val="left"/>
    </w:pPr>
    <w:rPr>
      <w:rFonts w:ascii="Arial" w:hAnsi="Arial" w:eastAsia="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4"/>
      <w:sz w:val="24"/>
      <w:szCs w:val="24"/>
      <w:vertAlign w:val="baseline"/>
      <w:lang w:val="de-DE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ormal1" w:customStyle="1">
    <w:name w:val="normal1"/>
    <w:uiPriority w:val="99"/>
    <w:qFormat/>
    <w:rPr>
      <w:rFonts w:ascii="Arial" w:hAnsi="Arial" w:cs="Arial"/>
      <w:i w:val="false"/>
      <w:iCs w:val="false"/>
      <w:strike w:val="false"/>
      <w:dstrike w:val="false"/>
      <w:outline w:val="false"/>
      <w:shadow w:val="false"/>
      <w:w w:val="100"/>
      <w:position w:val="0"/>
      <w:sz w:val="22"/>
      <w:sz w:val="22"/>
      <w:vertAlign w:val="baseline"/>
      <w:lang w:val="de-DE"/>
    </w:rPr>
  </w:style>
  <w:style w:type="character" w:styleId="Funotenzeichen">
    <w:name w:val="Fußnotenzeichen"/>
    <w:qFormat/>
    <w:rPr>
      <w:vertAlign w:val="superscript"/>
    </w:rPr>
  </w:style>
  <w:style w:type="character" w:styleId="FootnoteReference1">
    <w:name w:val="Footnote Reference"/>
    <w:rPr>
      <w:vertAlign w:val="superscript"/>
    </w:rPr>
  </w:style>
  <w:style w:type="character" w:styleId="Endnotenzeichen">
    <w:name w:val="Endnotenzeichen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Berschrift">
    <w:name w:val="Überschrift"/>
    <w:basedOn w:val="Normal"/>
    <w:next w:val="BodyText"/>
    <w:qFormat/>
    <w:pPr>
      <w:keepNext w:val="true"/>
      <w:spacing w:before="240" w:after="120"/>
    </w:pPr>
    <w:rPr>
      <w:rFonts w:ascii="Carlito" w:hAnsi="Carlito" w:eastAsia="Noto Sans SC Regular" w:cs="Noto Sans Devanagari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Noto Sans Devanagari"/>
    </w:rPr>
  </w:style>
  <w:style w:type="paragraph" w:styleId="Revision">
    <w:name w:val="Revision"/>
    <w:uiPriority w:val="99"/>
    <w:semiHidden/>
    <w:qFormat/>
    <w:pPr>
      <w:widowControl/>
      <w:suppressAutoHyphens w:val="false"/>
      <w:bidi w:val="0"/>
      <w:spacing w:before="0" w:after="0" w:line="240" w:lineRule="exact"/>
      <w:jc w:val="left"/>
    </w:pPr>
    <w:rPr>
      <w:rFonts w:ascii="Arial" w:hAnsi="Arial" w:eastAsia="DejaVu Sans" w:cs="DejaVu Sans" w:asciiTheme="minorHAnsi" w:hAnsiTheme="minorHAnsi" w:eastAsiaTheme="minorEastAsia" w:cstheme="minorBidi"/>
      <w:color w:val="auto"/>
      <w:kern w:val="0"/>
      <w:sz w:val="22"/>
      <w:szCs w:val="22"/>
      <w:lang w:val="de-DE" w:eastAsia="zh-CN" w:bidi="hi-IN"/>
      <w14:ligatures w14:val="standardContextual"/>
    </w:rPr>
  </w:style>
  <w:style w:type="paragraph" w:styleId="Flietext" w:customStyle="1">
    <w:name w:val="Fließtext"/>
    <w:uiPriority w:val="99"/>
    <w:qFormat/>
    <w:pPr>
      <w:keepNext w:val="false"/>
      <w:widowControl w:val="false"/>
      <w:suppressAutoHyphens w:val="false"/>
      <w:bidi w:val="0"/>
      <w:spacing w:before="0" w:after="40" w:line="160" w:lineRule="exact"/>
      <w:ind w:left="1" w:hanging="1"/>
      <w:jc w:val="both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FootnoteText" w:customStyle="1">
    <w:name w:val="Footnote Text"/>
    <w:uiPriority w:val="99"/>
    <w:pPr>
      <w:keepNext w:val="false"/>
      <w:widowControl w:val="false"/>
      <w:tabs>
        <w:tab w:val="clear" w:pos="720"/>
        <w:tab w:val="left" w:leader="none" w:pos="170"/>
      </w:tabs>
      <w:suppressAutoHyphens w:val="false"/>
      <w:bidi w:val="0"/>
      <w:spacing w:before="0" w:after="20" w:line="120" w:lineRule="exact"/>
      <w:ind w:left="171" w:hanging="171"/>
      <w:jc w:val="both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2"/>
      <w:sz w:val="12"/>
      <w:szCs w:val="12"/>
      <w:vertAlign w:val="baseline"/>
      <w:lang w:val="de-DE" w:eastAsia="zh-CN" w:bidi="hi-IN"/>
    </w:rPr>
  </w:style>
  <w:style w:type="paragraph" w:styleId="Kopf-undFuzeile">
    <w:name w:val="Kopf- und Fußzeile"/>
    <w:basedOn w:val="Normal"/>
    <w:qFormat/>
    <w:pPr/>
    <w:rPr/>
  </w:style>
  <w:style w:type="paragraph" w:styleId="Footer" w:customStyle="1">
    <w:name w:val="Footer"/>
    <w:uiPriority w:val="99"/>
    <w:pPr>
      <w:keepNext w:val="false"/>
      <w:widowControl/>
      <w:tabs>
        <w:tab w:val="clear" w:pos="720"/>
        <w:tab w:val="left" w:leader="none" w:pos="4989"/>
        <w:tab w:val="left" w:leader="none" w:pos="7455"/>
        <w:tab w:val="left" w:leader="none" w:pos="9978"/>
      </w:tabs>
      <w:suppressAutoHyphens w:val="false"/>
      <w:bidi w:val="0"/>
      <w:spacing w:before="0" w:after="0" w:line="190" w:lineRule="exact"/>
      <w:ind w:left="1" w:hanging="1"/>
      <w:jc w:val="center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Haupttext" w:customStyle="1">
    <w:name w:val="Haupttext"/>
    <w:uiPriority w:val="99"/>
    <w:qFormat/>
    <w:pPr>
      <w:keepNext w:val="false"/>
      <w:widowControl/>
      <w:tabs>
        <w:tab w:val="left" w:leader="none" w:pos="720"/>
        <w:tab w:val="left" w:leader="none" w:pos="1440"/>
        <w:tab w:val="left" w:leader="none" w:pos="2160"/>
        <w:tab w:val="left" w:leader="none" w:pos="2880"/>
        <w:tab w:val="left" w:leader="none" w:pos="3600"/>
        <w:tab w:val="left" w:leader="none" w:pos="4320"/>
        <w:tab w:val="left" w:leader="none" w:pos="5040"/>
        <w:tab w:val="left" w:leader="none" w:pos="5760"/>
        <w:tab w:val="left" w:leader="none" w:pos="6480"/>
        <w:tab w:val="left" w:leader="none" w:pos="7200"/>
        <w:tab w:val="left" w:leader="none" w:pos="7920"/>
        <w:tab w:val="left" w:leader="none" w:pos="8640"/>
        <w:tab w:val="left" w:leader="none" w:pos="9360"/>
      </w:tabs>
      <w:suppressAutoHyphens w:val="false"/>
      <w:bidi w:val="0"/>
      <w:spacing w:before="0" w:after="0" w:line="40" w:lineRule="exact"/>
      <w:ind w:left="1" w:hanging="1"/>
      <w:jc w:val="left"/>
    </w:pPr>
    <w:rPr>
      <w:rFonts w:ascii="Arial" w:hAnsi="Arial" w:eastAsia="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4"/>
      <w:sz w:val="4"/>
      <w:szCs w:val="4"/>
      <w:vertAlign w:val="baseline"/>
      <w:lang w:val="de-DE" w:eastAsia="zh-CN" w:bidi="hi-IN"/>
    </w:rPr>
  </w:style>
  <w:style w:type="paragraph" w:styleId="Haupttext1" w:customStyle="1">
    <w:name w:val="Haupttext1"/>
    <w:uiPriority w:val="99"/>
    <w:qFormat/>
    <w:pPr>
      <w:keepNext w:val="false"/>
      <w:widowControl/>
      <w:suppressAutoHyphens w:val="false"/>
      <w:bidi w:val="0"/>
      <w:spacing w:before="0" w:after="0" w:line="80" w:lineRule="exact"/>
      <w:ind w:left="455" w:hanging="1"/>
      <w:jc w:val="both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8"/>
      <w:sz w:val="8"/>
      <w:szCs w:val="8"/>
      <w:vertAlign w:val="baseline"/>
      <w:lang w:val="de-DE" w:eastAsia="zh-CN" w:bidi="hi-IN"/>
    </w:rPr>
  </w:style>
  <w:style w:type="paragraph" w:styleId="Hinweis1" w:customStyle="1">
    <w:name w:val="Hinweis 1"/>
    <w:uiPriority w:val="99"/>
    <w:qFormat/>
    <w:pPr>
      <w:keepNext w:val="false"/>
      <w:widowControl/>
      <w:suppressAutoHyphens w:val="false"/>
      <w:bidi w:val="0"/>
      <w:spacing w:before="0" w:after="20" w:line="200" w:lineRule="exact"/>
      <w:ind w:left="1" w:hanging="1"/>
      <w:jc w:val="both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Header" w:customStyle="1">
    <w:name w:val="Header"/>
    <w:uiPriority w:val="99"/>
    <w:pPr>
      <w:keepNext w:val="false"/>
      <w:widowControl/>
      <w:tabs>
        <w:tab w:val="clear" w:pos="720"/>
        <w:tab w:val="left" w:leader="none" w:pos="4989"/>
        <w:tab w:val="left" w:leader="none" w:pos="9978"/>
      </w:tabs>
      <w:suppressAutoHyphens w:val="false"/>
      <w:bidi w:val="0"/>
      <w:spacing w:before="0" w:after="0" w:line="220" w:lineRule="exact"/>
      <w:ind w:left="1" w:hanging="1"/>
      <w:jc w:val="right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8"/>
      <w:sz w:val="18"/>
      <w:szCs w:val="18"/>
      <w:vertAlign w:val="baseline"/>
      <w:lang w:val="de-DE" w:eastAsia="zh-CN" w:bidi="hi-IN"/>
    </w:rPr>
  </w:style>
  <w:style w:type="paragraph" w:styleId="MappingTableCell" w:customStyle="1">
    <w:name w:val="Mapping Table Cell"/>
    <w:uiPriority w:val="99"/>
    <w:qFormat/>
    <w:pPr>
      <w:keepNext w:val="false"/>
      <w:widowControl/>
      <w:suppressAutoHyphens w:val="false"/>
      <w:bidi w:val="0"/>
      <w:spacing w:before="40" w:after="40" w:line="280" w:lineRule="exact"/>
      <w:ind w:left="1" w:hanging="1"/>
      <w:jc w:val="left"/>
    </w:pPr>
    <w:rPr>
      <w:rFonts w:ascii="Times New Roman" w:hAnsi="Times New Roman" w:eastAsia="" w:cs="Times New Roman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4"/>
      <w:sz w:val="24"/>
      <w:szCs w:val="24"/>
      <w:vertAlign w:val="baseline"/>
      <w:lang w:val="de-DE" w:eastAsia="zh-CN" w:bidi="hi-IN"/>
    </w:rPr>
  </w:style>
  <w:style w:type="paragraph" w:styleId="MappingTableTitle" w:customStyle="1">
    <w:name w:val="Mapping Table Title"/>
    <w:uiPriority w:val="99"/>
    <w:qFormat/>
    <w:pPr>
      <w:keepNext w:val="false"/>
      <w:widowControl/>
      <w:suppressAutoHyphens w:val="false"/>
      <w:bidi w:val="0"/>
      <w:spacing w:before="40" w:after="40" w:line="320" w:lineRule="exact"/>
      <w:ind w:left="1" w:hanging="1"/>
      <w:jc w:val="left"/>
    </w:pPr>
    <w:rPr>
      <w:rFonts w:ascii="Times New Roman" w:hAnsi="Times New Roman" w:eastAsia="" w:cs="Times New Roman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8"/>
      <w:sz w:val="28"/>
      <w:szCs w:val="28"/>
      <w:vertAlign w:val="baseline"/>
      <w:lang w:val="de-DE" w:eastAsia="zh-CN" w:bidi="hi-IN"/>
    </w:rPr>
  </w:style>
  <w:style w:type="paragraph" w:styleId="RV-Tabelle-Rechtsbndig" w:customStyle="1">
    <w:name w:val="RV-Tabelle - Rechtsbündig"/>
    <w:uiPriority w:val="99"/>
    <w:qFormat/>
    <w:pPr>
      <w:keepNext w:val="false"/>
      <w:widowControl/>
      <w:tabs>
        <w:tab w:val="clear" w:pos="720"/>
        <w:tab w:val="left" w:leader="none" w:pos="104"/>
      </w:tabs>
      <w:suppressAutoHyphens w:val="false"/>
      <w:bidi w:val="0"/>
      <w:spacing w:before="0" w:after="0" w:line="160" w:lineRule="exact"/>
      <w:ind w:left="1" w:hanging="1"/>
      <w:jc w:val="right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liste1n175flanfang" w:customStyle="1">
    <w:name w:val="RV_liste_1n_1_75_f_l_anfang"/>
    <w:uiPriority w:val="99"/>
    <w:qFormat/>
    <w:pPr>
      <w:keepNext w:val="false"/>
      <w:widowControl w:val="false"/>
      <w:tabs>
        <w:tab w:val="clear" w:pos="720"/>
        <w:tab w:val="left" w:leader="none" w:pos="283"/>
      </w:tabs>
      <w:suppressAutoHyphens w:val="false"/>
      <w:bidi w:val="0"/>
      <w:spacing w:before="0" w:after="40" w:line="160" w:lineRule="exact"/>
      <w:ind w:left="284" w:hanging="284"/>
      <w:jc w:val="left"/>
    </w:pPr>
    <w:rPr>
      <w:rFonts w:ascii="Arial" w:hAnsi="Arial" w:eastAsia="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liste2a175fbanfang" w:customStyle="1">
    <w:name w:val="RV_liste_2a_1_75_f_b_anfang"/>
    <w:uiPriority w:val="99"/>
    <w:qFormat/>
    <w:pPr>
      <w:keepNext w:val="false"/>
      <w:widowControl w:val="false"/>
      <w:tabs>
        <w:tab w:val="clear" w:pos="720"/>
        <w:tab w:val="left" w:leader="none" w:pos="283"/>
      </w:tabs>
      <w:suppressAutoHyphens w:val="false"/>
      <w:bidi w:val="0"/>
      <w:spacing w:before="0" w:after="40" w:line="160" w:lineRule="exact"/>
      <w:ind w:left="284" w:hanging="284"/>
      <w:jc w:val="both"/>
    </w:pPr>
    <w:rPr>
      <w:rFonts w:ascii="Arial" w:hAnsi="Arial" w:eastAsia="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TabelleTitel" w:customStyle="1">
    <w:name w:val="TabelleTitel"/>
    <w:uiPriority w:val="99"/>
    <w:qFormat/>
    <w:pPr>
      <w:keepNext w:val="false"/>
      <w:widowControl/>
      <w:suppressAutoHyphens w:val="false"/>
      <w:bidi w:val="0"/>
      <w:spacing w:before="0" w:after="0" w:line="140" w:lineRule="exact"/>
      <w:ind w:left="1" w:hanging="1"/>
      <w:jc w:val="center"/>
    </w:pPr>
    <w:rPr>
      <w:rFonts w:ascii="Arial" w:hAnsi="Arial" w:eastAsia="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3"/>
      <w:sz w:val="13"/>
      <w:szCs w:val="13"/>
      <w:vertAlign w:val="baseline"/>
      <w:lang w:val="de-DE" w:eastAsia="zh-CN" w:bidi="hi-IN"/>
    </w:rPr>
  </w:style>
  <w:style w:type="paragraph" w:styleId="ZelleHaupttext" w:customStyle="1">
    <w:name w:val="ZelleHaupttext"/>
    <w:uiPriority w:val="99"/>
    <w:qFormat/>
    <w:pPr>
      <w:keepNext w:val="false"/>
      <w:widowControl/>
      <w:tabs>
        <w:tab w:val="clear" w:pos="720"/>
        <w:tab w:val="left" w:leader="none" w:pos="104"/>
      </w:tabs>
      <w:suppressAutoHyphens w:val="false"/>
      <w:bidi w:val="0"/>
      <w:spacing w:before="0" w:after="0" w:line="160" w:lineRule="exact"/>
      <w:ind w:left="1" w:hanging="1"/>
      <w:jc w:val="left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ahmeninhalt">
    <w:name w:val="Rahmeninhalt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/word/fontTable.xml" Id="Ra3c108f93b2b4f8a" /><Relationship Type="http://schemas.openxmlformats.org/officeDocument/2006/relationships/settings" Target="/word/settings.xml" Id="R256a977824c945eb" /><Relationship Type="http://schemas.openxmlformats.org/officeDocument/2006/relationships/styles" Target="/word/styles.xml" Id="R9b9157d56a374468" /><Relationship Type="http://schemas.openxmlformats.org/officeDocument/2006/relationships/webSettings" Target="/word/webSettings.xml" Id="Rfbc68f8b5ea346a2" /><Relationship Type="http://schemas.openxmlformats.org/officeDocument/2006/relationships/footnotes" Target="/word/footnotes.xml" Id="R099098e322f04cbe" /><Relationship Type="http://schemas.openxmlformats.org/officeDocument/2006/relationships/image" Target="/word/media/image_19972-1_page_1.png" Id="rId1" /><Relationship Type="http://schemas.openxmlformats.org/officeDocument/2006/relationships/image" Target="/word/media/image_19972-1_page_2.png" Id="rId2" /><Relationship Type="http://schemas.openxmlformats.org/officeDocument/2006/relationships/footer" Target="/word/footer1.xml" Id="Re36cb11574b149d4" /><Relationship Type="http://schemas.openxmlformats.org/officeDocument/2006/relationships/hyperlink" Target="https://bass.schul-welt.de/17644.htm#menuheader" TargetMode="External" Id="R8f38036a19f84afe" /></Relationships>
</file>