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r>
        <w:fldChar w:fldCharType="begin"/>
      </w:r>
      <w:r>
        <w:rPr/>
        <w:instrText xml:space="preserve"> HYPERLINK "https://bass.schul-welt.de/19202.htm" \l "menuheader"</w:instrText>
      </w:r>
      <w:r>
        <w:rPr/>
        <w:fldChar w:fldCharType="separate"/>
      </w:r>
      <w:r>
        <w:rPr/>
        <w:t>Zu BASS 21-06 Nr. 1.2</w:t>
      </w:r>
      <w:r>
        <w:rPr/>
        <w:fldChar w:fldCharType="end"/>
      </w:r>
    </w:p>
    <w:p>
      <w:pPr>
        <w:pStyle w:val="RVueberschrift1100fz"/>
        <w:rPr/>
      </w:pPr>
      <w:r>
        <w:rPr>
          <w:rFonts w:cs="Arial"/>
          <w:b/>
          <w:bCs/>
          <w:i w:val="false"/>
          <w:iCs w:val="false"/>
          <w:w w:val="100"/>
          <w:sz w:val="20"/>
          <w:szCs w:val="20"/>
        </w:rPr>
        <w:t>Verlängerung Runderlass</w:t>
        <w:br/>
        <w:t xml:space="preserve"> „Richtlinie zur Durchführung der Rehabilitation und Teilhabe behinderter Menschen (SGB IX) im</w:t>
        <w:br/>
        <w:t xml:space="preserve">öffentlichen Dienst im Land Nordrhein-Westfalen - </w:t>
        <w:br/>
        <w:t>Hinweise für den Schulbereich“</w:t>
      </w:r>
    </w:p>
    <w:p>
      <w:pPr>
        <w:pStyle w:val="RVueberschrift285nz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7"/>
          <w:szCs w:val="17"/>
        </w:rPr>
        <w:t>Runderlass des Ministeriums für Schule und Bildung</w:t>
      </w:r>
    </w:p>
    <w:p>
      <w:pPr>
        <w:pStyle w:val="RVueberschrift285nz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7"/>
          <w:szCs w:val="17"/>
        </w:rPr>
        <w:t xml:space="preserve">Vom 21. Dezember 2023 </w:t>
      </w:r>
    </w:p>
    <w:p>
      <w:pPr>
        <w:pStyle w:val="RVueberschrift285fz"/>
        <w:rPr/>
      </w:pPr>
      <w:r>
        <w:rPr>
          <w:rFonts w:cs="Arial"/>
          <w:b/>
          <w:bCs/>
          <w:i w:val="false"/>
          <w:iCs w:val="false"/>
          <w:w w:val="100"/>
          <w:sz w:val="17"/>
          <w:szCs w:val="17"/>
        </w:rPr>
        <w:t>1 Verlängerung</w:t>
      </w:r>
    </w:p>
    <w:p>
      <w:pPr>
        <w:pStyle w:val="RVfliesstext175nb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Der Runderlass „Richtlinie zur Durchführung der Rehabilitation und Teilhabe behinderter Menschen (SGB IX) im öffentlichen Dienst im Land Nordrhein-Westfalen - Hinweise für den Schulbereich“ des Ministeriums für Schule und Bildung vom 14. Mai 2020 (ABl. NRW. 06/20) wird wie folgt geändert:</w:t>
      </w:r>
    </w:p>
    <w:p>
      <w:pPr>
        <w:pStyle w:val="RVfliesstext175nb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br/>
        <w:t>In Nummer 15 wird die Angabe „31. Dezember 2023“ durch die Angabe „31. Dezember 2024“ ersetzt.</w:t>
      </w:r>
    </w:p>
    <w:p>
      <w:pPr>
        <w:pStyle w:val="RVueberschrift285fz"/>
        <w:rPr/>
      </w:pPr>
      <w:r>
        <w:rPr>
          <w:rFonts w:cs="Arial"/>
          <w:b/>
          <w:bCs/>
          <w:i w:val="false"/>
          <w:iCs w:val="false"/>
          <w:w w:val="100"/>
          <w:sz w:val="17"/>
          <w:szCs w:val="17"/>
        </w:rPr>
        <w:t>2 Inkrafttreten</w:t>
      </w:r>
    </w:p>
    <w:p>
      <w:pPr>
        <w:pStyle w:val="RVfliesstext175nb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Dieser Runderlass tritt am 1. Januar 2024 in Kraft.</w:t>
      </w:r>
    </w:p>
    <w:p>
      <w:pPr>
        <w:pStyle w:val="RVtabelle75nr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ABI. NRW. 01/24</w:t>
      </w:r>
    </w:p>
    <w:p>
      <w:pPr>
        <w:pStyle w:val="RVtabelle75nr"/>
        <w:suppressAutoHyphens w:val="false"/>
        <w:spacing w:lineRule="exact" w:line="240" w:before="10" w:after="10"/>
        <w:ind w:hanging="0"/>
        <w:rPr>
          <w:rFonts w:ascii="Arial" w:hAnsi="Arial" w:cs="Arial"/>
          <w:b w:val="false"/>
          <w:bCs w:val="false"/>
          <w:i w:val="false"/>
          <w:i w:val="false"/>
          <w:iCs w:val="false"/>
          <w:w w:val="100"/>
          <w:sz w:val="24"/>
          <w:szCs w:val="24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" w:customStyle="1">
    <w:name w:val="Kopfzeile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-Tabellenueberschrift" w:customStyle="1">
    <w:name w:val="RV-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</TotalTime>
  <Application>Collabora_Office/23.05.10.1$Linux_X86_64 LibreOffice_project/c8fa7c01aa8a3e263c07b5cf4f72ace70f1d9308</Application>
  <AppVersion>15.0000</AppVersion>
  <Pages>1</Pages>
  <Words>113</Words>
  <Characters>665</Characters>
  <CharactersWithSpaces>772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2024-06-22T20:33:32Z</dcterms:modified>
  <cp:revision>15</cp:revision>
  <dc:subject/>
  <dc:title/>
</cp:coreProperties>
</file>