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48ACC31D" w14:textId="77777777">
        <w:trPr>
          <w:trHeight w:val="1420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2AB552" w14:textId="77777777" w:rsidR="003F4D68" w:rsidRDefault="003F4D68">
            <w:pPr>
              <w:pStyle w:val="RVtabellenanker"/>
            </w:pPr>
          </w:p>
          <w:p w14:paraId="407AF8EF" w14:textId="77777777" w:rsidR="003F4D68" w:rsidRDefault="003F4D68">
            <w:pPr>
              <w:pStyle w:val="RVredhinweis"/>
            </w:pPr>
            <w:r>
              <w:t>Demokratiebildung, Erziehung zu Menschenrechten, das Eintreten f</w:t>
            </w:r>
            <w:r>
              <w:t>ü</w:t>
            </w:r>
            <w:r>
              <w:t xml:space="preserve">r Toleranz, Respekt und Mitmenschlichkeit stellt eine wichtige gesellschaftliche Aufgabe dar. Die Fortbildung </w:t>
            </w:r>
            <w:r>
              <w:t>„</w:t>
            </w:r>
            <w:r>
              <w:t>Fachbereichsbezogene politische Bildung in den Bildungsg</w:t>
            </w:r>
            <w:r>
              <w:t>ä</w:t>
            </w:r>
            <w:r>
              <w:t>ngen des Berufskollegs</w:t>
            </w:r>
            <w:r>
              <w:t>“</w:t>
            </w:r>
            <w:r>
              <w:t xml:space="preserve"> richtet sich daher als Querschnittsthema an alle Lehrkr</w:t>
            </w:r>
            <w:r>
              <w:t>ä</w:t>
            </w:r>
            <w:r>
              <w:t>fte, die in den Bildungsg</w:t>
            </w:r>
            <w:r>
              <w:t>ä</w:t>
            </w:r>
            <w:r>
              <w:t>ngen des Berufskollegs in den unterschiedlichen Anlagen unterrichten und die mit politischen Dimensionen von Themen im Fachunterricht konfrontiert werden.</w:t>
            </w:r>
          </w:p>
        </w:tc>
      </w:tr>
    </w:tbl>
    <w:p w14:paraId="26C604A8" w14:textId="77777777" w:rsidR="003F4D68" w:rsidRDefault="003F4D68">
      <w:pPr>
        <w:pStyle w:val="BASS-Nr-ABl"/>
      </w:pPr>
      <w:r>
        <w:t xml:space="preserve">Zu BASS </w:t>
      </w:r>
      <w:hyperlink r:id="rId6" w:history="1">
        <w:r>
          <w:t>20-22 Nr. 8</w:t>
        </w:r>
      </w:hyperlink>
    </w:p>
    <w:p w14:paraId="15AD61B3" w14:textId="77777777" w:rsidR="003F4D68" w:rsidRDefault="003F4D68">
      <w:pPr>
        <w:pStyle w:val="RVueberschrift1100fz"/>
      </w:pPr>
      <w:r>
        <w:t>Ä</w:t>
      </w:r>
      <w:r>
        <w:t xml:space="preserve">nderung des Runderlasses </w:t>
      </w:r>
      <w:r>
        <w:br/>
      </w:r>
      <w:r>
        <w:t>„</w:t>
      </w:r>
      <w:r>
        <w:t xml:space="preserve">Fort- und Weiterbildung; Strukturen </w:t>
      </w:r>
      <w:r>
        <w:br/>
        <w:t>und Inhalte der Fort- und Weiterbildung f</w:t>
      </w:r>
      <w:r>
        <w:t>ü</w:t>
      </w:r>
      <w:r>
        <w:t>r das Schulpersonal (</w:t>
      </w:r>
      <w:r>
        <w:t>§§</w:t>
      </w:r>
      <w:r>
        <w:t xml:space="preserve"> 57 - 60 SchulG)</w:t>
      </w:r>
      <w:r>
        <w:t>“</w:t>
      </w:r>
      <w:r>
        <w:t xml:space="preserve"> </w:t>
      </w:r>
    </w:p>
    <w:p w14:paraId="3789BA23" w14:textId="77777777" w:rsidR="003F4D68" w:rsidRDefault="003F4D68">
      <w:pPr>
        <w:pStyle w:val="RVueberschrift285nz"/>
      </w:pPr>
      <w:r>
        <w:t>Runderlass des Ministeriums f</w:t>
      </w:r>
      <w:r>
        <w:t>ü</w:t>
      </w:r>
      <w:r>
        <w:t xml:space="preserve">r Schule und Bildung </w:t>
      </w:r>
    </w:p>
    <w:p w14:paraId="39B6ADB4" w14:textId="77777777" w:rsidR="003F4D68" w:rsidRDefault="003F4D68">
      <w:pPr>
        <w:pStyle w:val="RVueberschrift285nz"/>
      </w:pPr>
      <w:r>
        <w:t xml:space="preserve">Vom 18. Oktober 2023 - 424-01.08.01.03-000014 </w:t>
      </w:r>
    </w:p>
    <w:p w14:paraId="303295D4" w14:textId="77777777" w:rsidR="003F4D68" w:rsidRDefault="003F4D68">
      <w:pPr>
        <w:pStyle w:val="RVueberschrift285fz"/>
      </w:pPr>
      <w:r>
        <w:t>1</w:t>
      </w:r>
    </w:p>
    <w:p w14:paraId="1FAAABC7" w14:textId="77777777" w:rsidR="003F4D68" w:rsidRDefault="003F4D68">
      <w:pPr>
        <w:pStyle w:val="RVfliesstext175nb"/>
      </w:pPr>
      <w:r>
        <w:t xml:space="preserve">In dem Runderlass </w:t>
      </w:r>
      <w:r>
        <w:t>„</w:t>
      </w:r>
      <w:r>
        <w:t>Fort- und Weiterbildung; Strukturen und Inhalte der Fort- und Weiterbildung f</w:t>
      </w:r>
      <w:r>
        <w:t>ü</w:t>
      </w:r>
      <w:r>
        <w:t>r das Schulpersonal (</w:t>
      </w:r>
      <w:r>
        <w:t>§§</w:t>
      </w:r>
      <w:r>
        <w:t xml:space="preserve"> 57 </w:t>
      </w:r>
      <w:r>
        <w:t>–</w:t>
      </w:r>
      <w:r>
        <w:t xml:space="preserve"> 60 SchulG)</w:t>
      </w:r>
      <w:r>
        <w:t>“</w:t>
      </w:r>
      <w:r>
        <w:t xml:space="preserve"> des Ministeriums f</w:t>
      </w:r>
      <w:r>
        <w:t>ü</w:t>
      </w:r>
      <w:r>
        <w:t>r Schule und Weiterbildung vom 06. April 2014 (ABl. NRW. S. 235), der zuletzt durch Runderlass vom 15. Dezember 2022 (ABl. NRW. 01/23) ge</w:t>
      </w:r>
      <w:r>
        <w:t>ä</w:t>
      </w:r>
      <w:r>
        <w:t>ndert worden ist, wird die Anlage 5 wie folgt gefasst angef</w:t>
      </w:r>
      <w:r>
        <w:t>ü</w:t>
      </w:r>
      <w:r>
        <w:t xml:space="preserve">gt:  </w:t>
      </w:r>
    </w:p>
    <w:p w14:paraId="718CA8E3" w14:textId="77777777" w:rsidR="003F4D68" w:rsidRDefault="003F4D68">
      <w:pPr>
        <w:pStyle w:val="RVueberschrift285fz"/>
      </w:pPr>
      <w:r>
        <w:t>„</w:t>
      </w:r>
      <w:r>
        <w:t>Schulinterne Fortbildung</w:t>
      </w:r>
    </w:p>
    <w:p w14:paraId="3C380420" w14:textId="77777777" w:rsidR="003F4D68" w:rsidRDefault="003F4D68">
      <w:pPr>
        <w:pStyle w:val="RVueberschrift285fz"/>
      </w:pPr>
      <w:r>
        <w:t xml:space="preserve">I. Fachbereichsbezogene politische Bildung </w:t>
      </w:r>
      <w:r>
        <w:br/>
        <w:t>in Bildungsg</w:t>
      </w:r>
      <w:r>
        <w:t>ä</w:t>
      </w:r>
      <w:r>
        <w:t>ngen des Berufskollegs</w:t>
      </w:r>
    </w:p>
    <w:p w14:paraId="4C031C9C" w14:textId="77777777" w:rsidR="003F4D68" w:rsidRDefault="003F4D68">
      <w:pPr>
        <w:pStyle w:val="RVfliesstext175nb"/>
      </w:pPr>
      <w:r>
        <w:t>Die Unterst</w:t>
      </w:r>
      <w:r>
        <w:t>ü</w:t>
      </w:r>
      <w:r>
        <w:t>tzung von Lehrkr</w:t>
      </w:r>
      <w:r>
        <w:t>ä</w:t>
      </w:r>
      <w:r>
        <w:t>ften in ihrem Bem</w:t>
      </w:r>
      <w:r>
        <w:t>ü</w:t>
      </w:r>
      <w:r>
        <w:t>hen zur Demokratiebildung, der Erziehung zu Menschenrechten und im Eintreten f</w:t>
      </w:r>
      <w:r>
        <w:t>ü</w:t>
      </w:r>
      <w:r>
        <w:t>r Toleranz, Respekt und Mitmenschlichkeit stellt eine wichtige gesellschaftliche Aufgabe dar. Ihr dient die Fortbildungsma</w:t>
      </w:r>
      <w:r>
        <w:t>ß</w:t>
      </w:r>
      <w:r>
        <w:t xml:space="preserve">nahme </w:t>
      </w:r>
      <w:r>
        <w:t>„</w:t>
      </w:r>
      <w:r>
        <w:t>Fachbereichsbezogene politische Bildung in Bildungsg</w:t>
      </w:r>
      <w:r>
        <w:t>ä</w:t>
      </w:r>
      <w:r>
        <w:t>ngen des Berufskollegs</w:t>
      </w:r>
      <w:r>
        <w:t>“</w:t>
      </w:r>
      <w:r>
        <w:t>, die folgende Inhalte bietet:</w:t>
      </w:r>
    </w:p>
    <w:p w14:paraId="2E6D7679" w14:textId="77777777" w:rsidR="003F4D68" w:rsidRDefault="003F4D68">
      <w:pPr>
        <w:pStyle w:val="RVfliesstext175nb"/>
      </w:pPr>
      <w:r>
        <w:t>- Zielgruppenorientierte Behandlung aktueller politischer Themen im Unterricht</w:t>
      </w:r>
    </w:p>
    <w:p w14:paraId="3866C5B7" w14:textId="77777777" w:rsidR="003F4D68" w:rsidRDefault="003F4D68">
      <w:pPr>
        <w:pStyle w:val="RVfliesstext175nb"/>
      </w:pPr>
      <w:r>
        <w:t>- Fachbereichsbezogene politische Bildung als Querschnittsthema f</w:t>
      </w:r>
      <w:r>
        <w:t>ü</w:t>
      </w:r>
      <w:r>
        <w:t>r alle F</w:t>
      </w:r>
      <w:r>
        <w:t>ä</w:t>
      </w:r>
      <w:r>
        <w:t xml:space="preserve">cher </w:t>
      </w:r>
    </w:p>
    <w:p w14:paraId="59BBDB70" w14:textId="77777777" w:rsidR="003F4D68" w:rsidRDefault="003F4D68">
      <w:pPr>
        <w:pStyle w:val="RVfliesstext175nb"/>
      </w:pPr>
      <w:r>
        <w:t xml:space="preserve">- Identifikation von relevanten Aspekten im Bildungsplan im Hinblick auf die didaktische Jahresplanung </w:t>
      </w:r>
    </w:p>
    <w:p w14:paraId="16DE4F5A" w14:textId="77777777" w:rsidR="003F4D68" w:rsidRDefault="003F4D68">
      <w:pPr>
        <w:pStyle w:val="RVfliesstext175nb"/>
      </w:pPr>
      <w:r>
        <w:t xml:space="preserve">- Professioneller und zielgerichteter Umgang mit herausfordernden Situationen im Unterricht wie zum Beispiel antidemokratischen </w:t>
      </w:r>
      <w:r>
        <w:t>Ä</w:t>
      </w:r>
      <w:r>
        <w:t>u</w:t>
      </w:r>
      <w:r>
        <w:t>ß</w:t>
      </w:r>
      <w:r>
        <w:t>erungen</w:t>
      </w:r>
    </w:p>
    <w:p w14:paraId="6996E63E" w14:textId="77777777" w:rsidR="003F4D68" w:rsidRDefault="003F4D68">
      <w:pPr>
        <w:pStyle w:val="RVfliesstext175nb"/>
      </w:pPr>
      <w:r>
        <w:t>Die Fortbildung gliedert sich in ein verpflichtendes Basismodul sowie zwei Schwerpunktmodule. Das Basismodul ist obligatorisch, aus den Schwerpunktmodulen k</w:t>
      </w:r>
      <w:r>
        <w:t>ö</w:t>
      </w:r>
      <w:r>
        <w:t>nnen die Lehrkr</w:t>
      </w:r>
      <w:r>
        <w:t>ä</w:t>
      </w:r>
      <w:r>
        <w:t>fte des jeweiligen Bildungsgangs ein Modul ausw</w:t>
      </w:r>
      <w:r>
        <w:t>ä</w:t>
      </w:r>
      <w:r>
        <w:t>hlen. Bei Bedarf k</w:t>
      </w:r>
      <w:r>
        <w:t>ö</w:t>
      </w:r>
      <w:r>
        <w:t>nnen ausgew</w:t>
      </w:r>
      <w:r>
        <w:t>ä</w:t>
      </w:r>
      <w:r>
        <w:t>hlte inhaltliche Aspekte auch modul</w:t>
      </w:r>
      <w:r>
        <w:t>ü</w:t>
      </w:r>
      <w:r>
        <w:t xml:space="preserve">bergreifend behandelt werden. </w:t>
      </w:r>
    </w:p>
    <w:p w14:paraId="5D0BBB5A" w14:textId="77777777" w:rsidR="003F4D68" w:rsidRDefault="003F4D68">
      <w:pPr>
        <w:pStyle w:val="RVfliesstext175nb"/>
      </w:pPr>
      <w:r>
        <w:t xml:space="preserve">Das Basismodul behandelt den Themenbereich </w:t>
      </w:r>
      <w:r>
        <w:t>„</w:t>
      </w:r>
      <w:r>
        <w:t>Machtkritik und p</w:t>
      </w:r>
      <w:r>
        <w:t>ä</w:t>
      </w:r>
      <w:r>
        <w:t>dagogische Reflexivit</w:t>
      </w:r>
      <w:r>
        <w:t>ä</w:t>
      </w:r>
      <w:r>
        <w:t>t</w:t>
      </w:r>
      <w:r>
        <w:t>“</w:t>
      </w:r>
      <w:r>
        <w:t>, zum Beispiel anhand folgender Inhalte:</w:t>
      </w:r>
    </w:p>
    <w:p w14:paraId="261F5BF1" w14:textId="77777777" w:rsidR="003F4D68" w:rsidRDefault="003F4D68">
      <w:pPr>
        <w:pStyle w:val="RVfliesstext175nb"/>
      </w:pPr>
      <w:r>
        <w:t>- Dimensionen sozialer Ungleichheit (Bildung, Geschlecht, sexuelle Identit</w:t>
      </w:r>
      <w:r>
        <w:t>ä</w:t>
      </w:r>
      <w:r>
        <w:t>t, ethnischer Hintergrund, Religion, Wohnbedingungen etc.)</w:t>
      </w:r>
    </w:p>
    <w:p w14:paraId="1C16E3C7" w14:textId="77777777" w:rsidR="003F4D68" w:rsidRDefault="003F4D68">
      <w:pPr>
        <w:pStyle w:val="RVfliesstext175nb"/>
      </w:pPr>
      <w:r>
        <w:t>- Sozialstrukturmodelle und Zug</w:t>
      </w:r>
      <w:r>
        <w:t>ä</w:t>
      </w:r>
      <w:r>
        <w:t>nge zu Politik in verschiedenen sozialen Milieus</w:t>
      </w:r>
    </w:p>
    <w:p w14:paraId="352CF7C0" w14:textId="77777777" w:rsidR="003F4D68" w:rsidRDefault="003F4D68">
      <w:pPr>
        <w:pStyle w:val="RVfliesstext175nb"/>
      </w:pPr>
      <w:r>
        <w:t>- Reflexion der eigenen gesellschaftlichen Position und deren Auswirkung auf das eigene Politik- und Gesellschaftsbild</w:t>
      </w:r>
    </w:p>
    <w:p w14:paraId="19294BE8" w14:textId="77777777" w:rsidR="003F4D68" w:rsidRDefault="003F4D68">
      <w:pPr>
        <w:pStyle w:val="RVfliesstext175nb"/>
      </w:pPr>
      <w:r>
        <w:t xml:space="preserve">- Identifikation und Thematisierung des </w:t>
      </w:r>
      <w:r>
        <w:t>„</w:t>
      </w:r>
      <w:r>
        <w:t>Politischen</w:t>
      </w:r>
      <w:r>
        <w:t>“</w:t>
      </w:r>
      <w:r>
        <w:t xml:space="preserve"> in den Alltagswelten und im beruflichen Kontext der Lernenden</w:t>
      </w:r>
    </w:p>
    <w:p w14:paraId="6051BDE0" w14:textId="77777777" w:rsidR="003F4D68" w:rsidRDefault="003F4D68">
      <w:pPr>
        <w:pStyle w:val="RVfliesstext175nb"/>
      </w:pPr>
      <w:r>
        <w:t xml:space="preserve">Das Schwerpunktmodul 1 behandelt den Themenkomplex </w:t>
      </w:r>
      <w:r>
        <w:t>„</w:t>
      </w:r>
      <w:r>
        <w:t>Krisen und Kontroversit</w:t>
      </w:r>
      <w:r>
        <w:t>ä</w:t>
      </w:r>
      <w:r>
        <w:t>t</w:t>
      </w:r>
      <w:r>
        <w:t>“</w:t>
      </w:r>
      <w:r>
        <w:t>, zum Beispiel anhand folgender Inhalte:</w:t>
      </w:r>
    </w:p>
    <w:p w14:paraId="3AEE15DD" w14:textId="77777777" w:rsidR="003F4D68" w:rsidRDefault="003F4D68">
      <w:pPr>
        <w:pStyle w:val="RVfliesstext175nb"/>
      </w:pPr>
      <w:r>
        <w:t>- Identifikation m</w:t>
      </w:r>
      <w:r>
        <w:t>ö</w:t>
      </w:r>
      <w:r>
        <w:t xml:space="preserve">glicher Zielkonflikte zum Beispiel in den Bereichen der Wirtschafts-, Sozial-, Umwelt-, Handels-, und Finanzpolitik </w:t>
      </w:r>
    </w:p>
    <w:p w14:paraId="5AC990CE" w14:textId="77777777" w:rsidR="003F4D68" w:rsidRDefault="003F4D68">
      <w:pPr>
        <w:pStyle w:val="RVfliesstext175nb"/>
      </w:pPr>
      <w:r>
        <w:t>- Komplexe Wechselwirkungen zwischen lokalen und/oder individuellen und gesamtgesellschaftlichen Entscheidungen</w:t>
      </w:r>
    </w:p>
    <w:p w14:paraId="01C520A8" w14:textId="77777777" w:rsidR="003F4D68" w:rsidRDefault="003F4D68">
      <w:pPr>
        <w:pStyle w:val="RVfliesstext175nb"/>
      </w:pPr>
      <w:r>
        <w:t>Auf der didaktischen und methodischen Ebene geht es in diesem Modul um den Aufbau eines methodischen Repertoires f</w:t>
      </w:r>
      <w:r>
        <w:t>ü</w:t>
      </w:r>
      <w:r>
        <w:t>r den Unterricht, zum Beispiel um die Gestaltung von Lernarrangements, die Raum f</w:t>
      </w:r>
      <w:r>
        <w:t>ü</w:t>
      </w:r>
      <w:r>
        <w:t>r kontroverse Auseinandersetzungen und ihre anschlie</w:t>
      </w:r>
      <w:r>
        <w:t>ß</w:t>
      </w:r>
      <w:r>
        <w:t>ende Reflexion bieten.</w:t>
      </w:r>
    </w:p>
    <w:p w14:paraId="02827D24" w14:textId="77777777" w:rsidR="003F4D68" w:rsidRDefault="003F4D68">
      <w:pPr>
        <w:pStyle w:val="RVfliesstext175nb"/>
      </w:pPr>
      <w:r>
        <w:t xml:space="preserve">Das Schwerpunktmodul 2 behandelt den Themenkomplex </w:t>
      </w:r>
      <w:r>
        <w:t>„</w:t>
      </w:r>
      <w:r>
        <w:t>Ermutigung und Ver</w:t>
      </w:r>
      <w:r>
        <w:t>ä</w:t>
      </w:r>
      <w:r>
        <w:t>nderung</w:t>
      </w:r>
      <w:r>
        <w:t>“</w:t>
      </w:r>
      <w:r>
        <w:t>, zum Beispiel anhand folgender Inhalte:</w:t>
      </w:r>
    </w:p>
    <w:p w14:paraId="630772B8" w14:textId="77777777" w:rsidR="003F4D68" w:rsidRDefault="003F4D68">
      <w:pPr>
        <w:pStyle w:val="RVfliesstext175nb"/>
      </w:pPr>
      <w:r>
        <w:t>- Anbindung des politischen Lernens an eigene Lebenswelterfahrungen der Lernenden</w:t>
      </w:r>
    </w:p>
    <w:p w14:paraId="2FC8E6DD" w14:textId="77777777" w:rsidR="003F4D68" w:rsidRDefault="003F4D68">
      <w:pPr>
        <w:pStyle w:val="RVfliesstext175nb"/>
      </w:pPr>
      <w:r>
        <w:t>- Gestaltung von Lernumgebungen, in der eigene Macht- und Ohnmachtserfahrungen thematisiert und reflektiert werden k</w:t>
      </w:r>
      <w:r>
        <w:t>ö</w:t>
      </w:r>
      <w:r>
        <w:t>nnen</w:t>
      </w:r>
    </w:p>
    <w:p w14:paraId="494D7F4E" w14:textId="77777777" w:rsidR="003F4D68" w:rsidRDefault="003F4D68">
      <w:pPr>
        <w:pStyle w:val="RVfliesstext175nb"/>
      </w:pPr>
      <w:r>
        <w:t>Auf methodischer Ebene geht es in diesem Modul um die Beteiligung von Lernenden an der Planung und Reflexion ihres Lernens.</w:t>
      </w:r>
    </w:p>
    <w:p w14:paraId="3D19B711" w14:textId="77777777" w:rsidR="003F4D68" w:rsidRDefault="003F4D68">
      <w:pPr>
        <w:pStyle w:val="RVfliesstext175nb"/>
      </w:pPr>
      <w:r>
        <w:t>Die Fortbildungsma</w:t>
      </w:r>
      <w:r>
        <w:t>ß</w:t>
      </w:r>
      <w:r>
        <w:t>nahme umfasst 20 Stunden. Sie wird als schulinterne Lehrerfortbildung f</w:t>
      </w:r>
      <w:r>
        <w:t>ü</w:t>
      </w:r>
      <w:r>
        <w:t>r Bildungsg</w:t>
      </w:r>
      <w:r>
        <w:t>ä</w:t>
      </w:r>
      <w:r>
        <w:t>nge am Berufskolleg angeboten und gliedert sich in eine Auftaktveranstaltung (Umfang 4 Stunden) und zwei ganzt</w:t>
      </w:r>
      <w:r>
        <w:t>ä</w:t>
      </w:r>
      <w:r>
        <w:t>gige Fortbildungstage (jeweils 8 Stunden). Die Belange von teil</w:t>
      </w:r>
      <w:r>
        <w:t>zeitbesch</w:t>
      </w:r>
      <w:r>
        <w:t>ä</w:t>
      </w:r>
      <w:r>
        <w:t>ftigten Lehrkr</w:t>
      </w:r>
      <w:r>
        <w:t>ä</w:t>
      </w:r>
      <w:r>
        <w:t>ften sind bei der Durchf</w:t>
      </w:r>
      <w:r>
        <w:t>ü</w:t>
      </w:r>
      <w:r>
        <w:t>hrung zu ber</w:t>
      </w:r>
      <w:r>
        <w:t>ü</w:t>
      </w:r>
      <w:r>
        <w:t>cksichtigen.</w:t>
      </w:r>
    </w:p>
    <w:p w14:paraId="1E90D7F3" w14:textId="77777777" w:rsidR="003F4D68" w:rsidRDefault="003F4D68">
      <w:pPr>
        <w:pStyle w:val="RVfliesstext175nb"/>
      </w:pPr>
      <w:r>
        <w:t>Die Durchf</w:t>
      </w:r>
      <w:r>
        <w:t>ü</w:t>
      </w:r>
      <w:r>
        <w:t>hrung erfolgt durch Moderatorinnen und Moderatoren der staatlichen Lehrerfortbildung. Die Fortbildungsma</w:t>
      </w:r>
      <w:r>
        <w:t>ß</w:t>
      </w:r>
      <w:r>
        <w:t>nahme wird regelm</w:t>
      </w:r>
      <w:r>
        <w:t>äß</w:t>
      </w:r>
      <w:r>
        <w:t>ig evaluiert.</w:t>
      </w:r>
      <w:r>
        <w:t>“</w:t>
      </w:r>
    </w:p>
    <w:p w14:paraId="35B957C6" w14:textId="77777777" w:rsidR="003F4D68" w:rsidRDefault="003F4D68">
      <w:pPr>
        <w:pStyle w:val="RVueberschrift285fz"/>
      </w:pPr>
      <w:r>
        <w:t>2</w:t>
      </w:r>
    </w:p>
    <w:p w14:paraId="2269203F" w14:textId="77777777" w:rsidR="003F4D68" w:rsidRDefault="003F4D68">
      <w:pPr>
        <w:pStyle w:val="RVfliesstext175nb"/>
      </w:pPr>
      <w:r>
        <w:t>Dieser Runderlass tritt am Tag nach der Ver</w:t>
      </w:r>
      <w:r>
        <w:t>ö</w:t>
      </w:r>
      <w:r>
        <w:t>ffentlichung in Kraft.</w:t>
      </w:r>
    </w:p>
    <w:p w14:paraId="3606D825" w14:textId="77777777" w:rsidR="003F4D68" w:rsidRDefault="003F4D68">
      <w:pPr>
        <w:pStyle w:val="RVtabelle75nr"/>
      </w:pPr>
      <w:r>
        <w:t>ABI. NRW. Sonderausgabe 10/23</w:t>
      </w:r>
    </w:p>
    <w:sectPr w:rsidR="00000000">
      <w:footerReference w:type="default" r:id="rId7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EEE1A" w14:textId="77777777" w:rsidR="003F4D68" w:rsidRDefault="003F4D68">
      <w:r>
        <w:separator/>
      </w:r>
    </w:p>
  </w:endnote>
  <w:endnote w:type="continuationSeparator" w:id="0">
    <w:p w14:paraId="451CB58A" w14:textId="77777777" w:rsidR="003F4D68" w:rsidRDefault="003F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9E59A" w14:textId="77777777" w:rsidR="003F4D68" w:rsidRDefault="003F4D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D9607" w14:textId="77777777" w:rsidR="003F4D68" w:rsidRDefault="003F4D68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3CDA230A" w14:textId="77777777" w:rsidR="003F4D68" w:rsidRDefault="003F4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948E3"/>
    <w:rsid w:val="001D4CE3"/>
    <w:rsid w:val="003F4D68"/>
    <w:rsid w:val="00A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B3F5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-Tabellenueberschrift">
    <w:name w:val="RV-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14149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2024-09-10T18:30:00Z</dcterms:created>
  <dcterms:modified xsi:type="dcterms:W3CDTF">2024-09-10T18:30:00Z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