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D76A" w14:textId="77777777" w:rsidR="00603E08" w:rsidRDefault="00603E08">
      <w:pPr>
        <w:pStyle w:val="BASS-Nr-ABl"/>
        <w:widowControl/>
        <w:tabs>
          <w:tab w:val="clear" w:pos="720"/>
        </w:tabs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11-04 Nr. 20</w:t>
        </w:r>
      </w:hyperlink>
    </w:p>
    <w:p w14:paraId="5B7BFB89" w14:textId="77777777" w:rsidR="00603E08" w:rsidRDefault="00603E08">
      <w:pPr>
        <w:pStyle w:val="RVueberschrift1100fz"/>
        <w:keepNext/>
        <w:keepLines/>
      </w:pPr>
      <w:r>
        <w:rPr>
          <w:rFonts w:cs="Arial"/>
        </w:rPr>
        <w:t xml:space="preserve">Hinweise zum Deutschlandticket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br/>
        <w:t>in Nordrhein-Westfalen</w:t>
      </w:r>
    </w:p>
    <w:p w14:paraId="3E6DA4B1" w14:textId="77777777" w:rsidR="00603E08" w:rsidRDefault="00603E08">
      <w:pPr>
        <w:pStyle w:val="RVueberschrift285nz"/>
        <w:keepNext/>
        <w:keepLines/>
        <w:rPr>
          <w:rFonts w:cs="Calibri"/>
        </w:rPr>
      </w:pPr>
      <w:r>
        <w:t xml:space="preserve">Gemeinsamer Runderlass </w:t>
      </w:r>
      <w:r>
        <w:br/>
        <w:t>des Ministeriums f</w:t>
      </w:r>
      <w:r>
        <w:t>ü</w:t>
      </w:r>
      <w:r>
        <w:t xml:space="preserve">r Heimat, Kommunales, Bau und </w:t>
      </w:r>
      <w:r>
        <w:br/>
        <w:t>Digitalisierung, des Ministeriums f</w:t>
      </w:r>
      <w:r>
        <w:t>ü</w:t>
      </w:r>
      <w:r>
        <w:t xml:space="preserve">r Schule und Bildung und </w:t>
      </w:r>
      <w:r>
        <w:br/>
        <w:t>des Ministeriums f</w:t>
      </w:r>
      <w:r>
        <w:t>ü</w:t>
      </w:r>
      <w:r>
        <w:t>r Umwelt, Naturschutz und Verkehr</w:t>
      </w:r>
    </w:p>
    <w:p w14:paraId="0F53DFB0" w14:textId="77777777" w:rsidR="00603E08" w:rsidRDefault="00603E08">
      <w:pPr>
        <w:pStyle w:val="RVueberschrift285nz"/>
        <w:keepNext/>
        <w:keepLines/>
      </w:pPr>
      <w:r>
        <w:t>Vom 2</w:t>
      </w:r>
      <w:r>
        <w:rPr>
          <w:rFonts w:cs="Calibri"/>
        </w:rPr>
        <w:t>.</w:t>
      </w:r>
      <w:r>
        <w:t xml:space="preserve"> Juni 2023</w:t>
      </w:r>
      <w:r>
        <w:rPr>
          <w:rStyle w:val="Funotenzeichen"/>
          <w:rFonts w:ascii="Arial" w:hAnsi="Arial" w:cs="Calibri"/>
          <w:sz w:val="17"/>
        </w:rPr>
        <w:footnoteReference w:id="1"/>
      </w:r>
    </w:p>
    <w:p w14:paraId="1FB91E0F" w14:textId="77777777" w:rsidR="00603E08" w:rsidRDefault="00603E08">
      <w:pPr>
        <w:pStyle w:val="RVueberschrift285fz"/>
        <w:keepNext/>
        <w:keepLines/>
        <w:rPr>
          <w:rFonts w:cs="Arial"/>
        </w:rPr>
      </w:pPr>
      <w:r>
        <w:t>1</w:t>
      </w:r>
    </w:p>
    <w:p w14:paraId="1BC2E4FE" w14:textId="77777777" w:rsidR="00603E08" w:rsidRDefault="00603E08">
      <w:pPr>
        <w:pStyle w:val="RVueberschrift285fz"/>
        <w:keepNext/>
        <w:keepLines/>
        <w:rPr>
          <w:rFonts w:cs="Arial"/>
        </w:rPr>
      </w:pPr>
      <w:r>
        <w:t>Allgemeines</w:t>
      </w:r>
    </w:p>
    <w:p w14:paraId="1ED798F3" w14:textId="77777777" w:rsidR="00603E08" w:rsidRDefault="00603E08">
      <w:pPr>
        <w:pStyle w:val="RVfliesstext175nb"/>
      </w:pPr>
      <w:r>
        <w:rPr>
          <w:rFonts w:cs="Calibri"/>
        </w:rPr>
        <w:t>Die dauerhafte Bindung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an den </w:t>
      </w:r>
      <w:r>
        <w:rPr>
          <w:rFonts w:cs="Calibri"/>
        </w:rPr>
        <w:t>ö</w:t>
      </w:r>
      <w:r>
        <w:rPr>
          <w:rFonts w:cs="Calibri"/>
        </w:rPr>
        <w:t xml:space="preserve">ffentlichen Personennahverkehr ist ein wichtiges Ziel der Landesregierung. Das Deutschlandticket bietet allen Nutzerinnen und Nutzern des </w:t>
      </w:r>
      <w:r>
        <w:rPr>
          <w:rFonts w:cs="Calibri"/>
        </w:rPr>
        <w:t>ö</w:t>
      </w:r>
      <w:r>
        <w:rPr>
          <w:rFonts w:cs="Calibri"/>
        </w:rPr>
        <w:t>ffentlichen Personennahverkehrs deutschlandweite Mobilit</w:t>
      </w:r>
      <w:r>
        <w:rPr>
          <w:rFonts w:cs="Calibri"/>
        </w:rPr>
        <w:t>ä</w:t>
      </w:r>
      <w:r>
        <w:rPr>
          <w:rFonts w:cs="Calibri"/>
        </w:rPr>
        <w:t>t zu einem g</w:t>
      </w:r>
      <w:r>
        <w:rPr>
          <w:rFonts w:cs="Calibri"/>
        </w:rPr>
        <w:t>ü</w:t>
      </w:r>
      <w:r>
        <w:rPr>
          <w:rFonts w:cs="Calibri"/>
        </w:rPr>
        <w:t>nstigen Preis. Auch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sollen hiervon profitieren und bei Nutzung des </w:t>
      </w:r>
      <w:r>
        <w:rPr>
          <w:rFonts w:cs="Calibri"/>
        </w:rPr>
        <w:t>Ö</w:t>
      </w:r>
      <w:r>
        <w:rPr>
          <w:rFonts w:cs="Calibri"/>
        </w:rPr>
        <w:t>PNV f</w:t>
      </w:r>
      <w:r>
        <w:rPr>
          <w:rFonts w:cs="Calibri"/>
        </w:rPr>
        <w:t>ü</w:t>
      </w:r>
      <w:r>
        <w:rPr>
          <w:rFonts w:cs="Calibri"/>
        </w:rPr>
        <w:t>r Schule und Freizeit als Anspruchsberechtigte nach der Sch</w:t>
      </w:r>
      <w:r>
        <w:rPr>
          <w:rFonts w:cs="Calibri"/>
        </w:rPr>
        <w:t>ü</w:t>
      </w:r>
      <w:r>
        <w:rPr>
          <w:rFonts w:cs="Calibri"/>
        </w:rPr>
        <w:t>lerfahrkostenverordnung durch den Schultr</w:t>
      </w:r>
      <w:r>
        <w:rPr>
          <w:rFonts w:cs="Calibri"/>
        </w:rPr>
        <w:t>ä</w:t>
      </w:r>
      <w:r>
        <w:rPr>
          <w:rFonts w:cs="Calibri"/>
        </w:rPr>
        <w:t>ger ein Deutschlandticket erhalten oder dies als Selbstzahlende zu einem verg</w:t>
      </w:r>
      <w:r>
        <w:rPr>
          <w:rFonts w:cs="Calibri"/>
        </w:rPr>
        <w:t>ü</w:t>
      </w:r>
      <w:r>
        <w:rPr>
          <w:rFonts w:cs="Calibri"/>
        </w:rPr>
        <w:t>nstigten Preis von 29 Euro erwerben k</w:t>
      </w:r>
      <w:r>
        <w:rPr>
          <w:rFonts w:cs="Calibri"/>
        </w:rPr>
        <w:t>ö</w:t>
      </w:r>
      <w:r>
        <w:rPr>
          <w:rFonts w:cs="Calibri"/>
        </w:rPr>
        <w:t>nnen. Dies ist ein wesentlicher Beitrag zur weiteren Verbesserung der Mobilit</w:t>
      </w:r>
      <w:r>
        <w:rPr>
          <w:rFonts w:cs="Calibri"/>
        </w:rPr>
        <w:t>ä</w:t>
      </w:r>
      <w:r>
        <w:rPr>
          <w:rFonts w:cs="Calibri"/>
        </w:rPr>
        <w:t>t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damit schon fr</w:t>
      </w:r>
      <w:r>
        <w:rPr>
          <w:rFonts w:cs="Calibri"/>
        </w:rPr>
        <w:t>ü</w:t>
      </w:r>
      <w:r>
        <w:rPr>
          <w:rFonts w:cs="Calibri"/>
        </w:rPr>
        <w:t xml:space="preserve">hzeitig die Vorteile des </w:t>
      </w:r>
      <w:r>
        <w:rPr>
          <w:rFonts w:cs="Calibri"/>
        </w:rPr>
        <w:t>ö</w:t>
      </w:r>
      <w:r>
        <w:rPr>
          <w:rFonts w:cs="Calibri"/>
        </w:rPr>
        <w:t xml:space="preserve">ffentlichen Nahverkehrs kennenlernen. Die Entscheidung </w:t>
      </w:r>
      <w:r>
        <w:rPr>
          <w:rFonts w:cs="Calibri"/>
        </w:rPr>
        <w:t>ü</w:t>
      </w:r>
      <w:r>
        <w:rPr>
          <w:rFonts w:cs="Calibri"/>
        </w:rPr>
        <w:t>ber die Einf</w:t>
      </w:r>
      <w:r>
        <w:rPr>
          <w:rFonts w:cs="Calibri"/>
        </w:rPr>
        <w:t>ü</w:t>
      </w:r>
      <w:r>
        <w:rPr>
          <w:rFonts w:cs="Calibri"/>
        </w:rPr>
        <w:t>hrung des Deutschlandtickets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obliegt den Schultr</w:t>
      </w:r>
      <w:r>
        <w:rPr>
          <w:rFonts w:cs="Calibri"/>
        </w:rPr>
        <w:t>ä</w:t>
      </w:r>
      <w:r>
        <w:rPr>
          <w:rFonts w:cs="Calibri"/>
        </w:rPr>
        <w:t>gern. Die folgenden Hinweise beziehen sich auf das Schuljahr 2023/2024.</w:t>
      </w:r>
    </w:p>
    <w:p w14:paraId="5013705A" w14:textId="77777777" w:rsidR="00603E08" w:rsidRDefault="00603E08">
      <w:pPr>
        <w:pStyle w:val="RVueberschrift285fz"/>
        <w:keepNext/>
        <w:keepLines/>
        <w:rPr>
          <w:rFonts w:cs="Arial"/>
        </w:rPr>
      </w:pPr>
      <w:r>
        <w:t>2</w:t>
      </w:r>
    </w:p>
    <w:p w14:paraId="14CA10E1" w14:textId="77777777" w:rsidR="00603E08" w:rsidRDefault="00603E08">
      <w:pPr>
        <w:pStyle w:val="RVueberschrift285fz"/>
        <w:keepNext/>
        <w:keepLines/>
        <w:rPr>
          <w:rFonts w:cs="Arial"/>
        </w:rPr>
      </w:pPr>
      <w:r>
        <w:t>Finanzielle Grundlagen</w:t>
      </w:r>
    </w:p>
    <w:p w14:paraId="26F63599" w14:textId="77777777" w:rsidR="00603E08" w:rsidRDefault="00603E08">
      <w:pPr>
        <w:pStyle w:val="RVfliesstext175nb"/>
      </w:pPr>
      <w:r>
        <w:rPr>
          <w:rFonts w:cs="Calibri"/>
        </w:rPr>
        <w:t>Die Absenkung der Ticketpreise auf 49 Euro wird von Bund und L</w:t>
      </w:r>
      <w:r>
        <w:rPr>
          <w:rFonts w:cs="Calibri"/>
        </w:rPr>
        <w:t>ä</w:t>
      </w:r>
      <w:r>
        <w:rPr>
          <w:rFonts w:cs="Calibri"/>
        </w:rPr>
        <w:t>ndern finanziert. Die Rabattierung der Tickets f</w:t>
      </w:r>
      <w:r>
        <w:rPr>
          <w:rFonts w:cs="Calibri"/>
        </w:rPr>
        <w:t>ü</w:t>
      </w:r>
      <w:r>
        <w:rPr>
          <w:rFonts w:cs="Calibri"/>
        </w:rPr>
        <w:t>r Selbstzahlende erfolgt durch die bislang im System befindlichen Mittel. Die finanzielle Absicherung des Deutschlandtickets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erfolgt aus</w:t>
      </w:r>
    </w:p>
    <w:p w14:paraId="4E72E85A" w14:textId="77777777" w:rsidR="00603E08" w:rsidRDefault="00603E08">
      <w:pPr>
        <w:pStyle w:val="RVfliesstext175nb"/>
      </w:pPr>
      <w:r>
        <w:rPr>
          <w:rFonts w:cs="Calibri"/>
        </w:rPr>
        <w:t xml:space="preserve">a) den Ausgleichsleistungen nach </w:t>
      </w:r>
      <w:hyperlink r:id="rId8" w:history="1">
        <w:r>
          <w:rPr>
            <w:rStyle w:val="blau"/>
            <w:rFonts w:cs="Calibri"/>
            <w:sz w:val="15"/>
          </w:rPr>
          <w:t>§ 11a des Gesetzes über den öffentli</w:t>
        </w:r>
      </w:hyperlink>
      <w:r>
        <w:rPr>
          <w:rStyle w:val="blau"/>
          <w:sz w:val="15"/>
        </w:rPr>
        <w:t>chen Personennahverkehr in Nordrhein-Westfalen</w:t>
      </w:r>
      <w:r>
        <w:rPr>
          <w:rFonts w:cs="Calibri"/>
        </w:rPr>
        <w:t xml:space="preserve"> (</w:t>
      </w:r>
      <w:r>
        <w:rPr>
          <w:rFonts w:cs="Calibri"/>
        </w:rPr>
        <w:t>Ö</w:t>
      </w:r>
      <w:r>
        <w:rPr>
          <w:rFonts w:cs="Calibri"/>
        </w:rPr>
        <w:t>PNVG NRW), die weiterhin zur Finanzierung der Ausgangspreise der bisherigen reduzierten Tickets des Ausbildungsverkehres verwendet werden,</w:t>
      </w:r>
    </w:p>
    <w:p w14:paraId="2948A042" w14:textId="77777777" w:rsidR="00603E08" w:rsidRDefault="00603E08">
      <w:pPr>
        <w:pStyle w:val="RVfliesstext175nb"/>
      </w:pPr>
      <w:r>
        <w:rPr>
          <w:rFonts w:cs="Calibri"/>
        </w:rPr>
        <w:t xml:space="preserve">b) den bisherigen Aufwendungen der </w:t>
      </w:r>
      <w:r>
        <w:rPr>
          <w:rFonts w:cs="Calibri"/>
        </w:rPr>
        <w:t>ö</w:t>
      </w:r>
      <w:r>
        <w:rPr>
          <w:rFonts w:cs="Calibri"/>
        </w:rPr>
        <w:t>ffentlichen Schultr</w:t>
      </w:r>
      <w:r>
        <w:rPr>
          <w:rFonts w:cs="Calibri"/>
        </w:rPr>
        <w:t>ä</w:t>
      </w:r>
      <w:r>
        <w:rPr>
          <w:rFonts w:cs="Calibri"/>
        </w:rPr>
        <w:t>ger und Ersatzschultr</w:t>
      </w:r>
      <w:r>
        <w:rPr>
          <w:rFonts w:cs="Calibri"/>
        </w:rPr>
        <w:t>ä</w:t>
      </w:r>
      <w:r>
        <w:rPr>
          <w:rFonts w:cs="Calibri"/>
        </w:rPr>
        <w:t>ger f</w:t>
      </w:r>
      <w:r>
        <w:rPr>
          <w:rFonts w:cs="Calibri"/>
        </w:rPr>
        <w:t>ü</w:t>
      </w:r>
      <w:r>
        <w:rPr>
          <w:rFonts w:cs="Calibri"/>
        </w:rPr>
        <w:t xml:space="preserve">r die Fahrkostenerstattung nach </w:t>
      </w:r>
      <w:hyperlink r:id="rId9" w:anchor="1-1p97" w:history="1">
        <w:r>
          <w:rPr>
            <w:rStyle w:val="blau"/>
            <w:rFonts w:cs="Calibri"/>
            <w:sz w:val="15"/>
          </w:rPr>
          <w:t>§ 97 Absatz 1 SchulG</w:t>
        </w:r>
      </w:hyperlink>
      <w:r>
        <w:t xml:space="preserve"> in </w:t>
      </w:r>
      <w:hyperlink r:id="rId10" w:history="1">
        <w:r>
          <w:t>Verbindung mit der Schülerfahrkostenverordnung</w:t>
        </w:r>
      </w:hyperlink>
      <w:r>
        <w:rPr>
          <w:rFonts w:cs="Calibri"/>
        </w:rPr>
        <w:t xml:space="preserve"> (SchfkVO) </w:t>
      </w:r>
    </w:p>
    <w:p w14:paraId="6238DC77" w14:textId="77777777" w:rsidR="00603E08" w:rsidRDefault="00603E08">
      <w:pPr>
        <w:pStyle w:val="RVfliesstext175nb"/>
        <w:rPr>
          <w:rFonts w:cs="Calibri"/>
        </w:rPr>
      </w:pPr>
      <w:r>
        <w:rPr>
          <w:rFonts w:cs="Calibri"/>
        </w:rPr>
        <w:t>c) den von den anspruchsberechtigten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 gem. </w:t>
      </w:r>
      <w:r>
        <w:rPr>
          <w:rFonts w:cs="Calibri"/>
        </w:rPr>
        <w:t>§</w:t>
      </w:r>
      <w:r>
        <w:rPr>
          <w:rFonts w:cs="Calibri"/>
        </w:rPr>
        <w:t xml:space="preserve"> </w:t>
      </w:r>
      <w:hyperlink r:id="rId11" w:anchor="11-04nr3.1p2" w:history="1">
        <w:r>
          <w:rPr>
            <w:rFonts w:cs="Calibri"/>
          </w:rPr>
          <w:t xml:space="preserve">97 Absatz 3 SchulG in Verbindung mit § 2 Absatz 3 SchfkVO </w:t>
        </w:r>
      </w:hyperlink>
      <w:r>
        <w:t>erhobenen Eigenanteilen und</w:t>
      </w:r>
    </w:p>
    <w:p w14:paraId="3A6EAEED" w14:textId="77777777" w:rsidR="00603E08" w:rsidRDefault="00603E08">
      <w:pPr>
        <w:pStyle w:val="RVfliesstext175nb"/>
        <w:rPr>
          <w:rFonts w:cs="Calibri"/>
        </w:rPr>
      </w:pPr>
      <w:r>
        <w:t>d) zus</w:t>
      </w:r>
      <w:r>
        <w:t>ä</w:t>
      </w:r>
      <w:r>
        <w:t>tzlichen Mitteln des Landes Nordrhein-Westfalen, falls die Mittel nach Buchstabe a bis Buchstabe c nicht f</w:t>
      </w:r>
      <w:r>
        <w:t>ü</w:t>
      </w:r>
      <w:r>
        <w:t>r die Finanzierung aller Selbstzahlertickets ausreichen.</w:t>
      </w:r>
    </w:p>
    <w:p w14:paraId="433990F1" w14:textId="77777777" w:rsidR="00603E08" w:rsidRDefault="00603E08">
      <w:pPr>
        <w:pStyle w:val="RVueberschrift285fz"/>
        <w:keepNext/>
        <w:keepLines/>
      </w:pPr>
      <w:r>
        <w:rPr>
          <w:rFonts w:cs="Arial"/>
        </w:rPr>
        <w:t>3</w:t>
      </w:r>
    </w:p>
    <w:p w14:paraId="127A3509" w14:textId="77777777" w:rsidR="00603E08" w:rsidRDefault="00603E08">
      <w:pPr>
        <w:pStyle w:val="RVueberschrift285fz"/>
        <w:keepNext/>
        <w:keepLines/>
      </w:pPr>
      <w:r>
        <w:rPr>
          <w:rFonts w:cs="Arial"/>
        </w:rPr>
        <w:t>Modell Deutschlandticket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</w:t>
      </w:r>
    </w:p>
    <w:p w14:paraId="755158AF" w14:textId="77777777" w:rsidR="00603E08" w:rsidRDefault="00603E08">
      <w:pPr>
        <w:pStyle w:val="RVfliesstext175nb"/>
      </w:pPr>
      <w:r>
        <w:t>Teilnehmende Schultr</w:t>
      </w:r>
      <w:r>
        <w:t>ä</w:t>
      </w:r>
      <w:r>
        <w:t>ger geben an die anspruchsberechtigten Sch</w:t>
      </w:r>
      <w:r>
        <w:t>ü</w:t>
      </w:r>
      <w:r>
        <w:t>lerinnen und Sch</w:t>
      </w:r>
      <w:r>
        <w:t>ü</w:t>
      </w:r>
      <w:r>
        <w:t>ler Deutschlandtickets aus, wobei sie einen von den Eltern oder der vollj</w:t>
      </w:r>
      <w:r>
        <w:t>ä</w:t>
      </w:r>
      <w:r>
        <w:t>hrigen Sch</w:t>
      </w:r>
      <w:r>
        <w:t>ü</w:t>
      </w:r>
      <w:r>
        <w:t>lerin oder dem vollj</w:t>
      </w:r>
      <w:r>
        <w:t>ä</w:t>
      </w:r>
      <w:r>
        <w:t>hrigen Sch</w:t>
      </w:r>
      <w:r>
        <w:t>ü</w:t>
      </w:r>
      <w:r>
        <w:t xml:space="preserve">ler zu tragenden </w:t>
      </w:r>
      <w:hyperlink r:id="rId12" w:history="1">
        <w:r>
          <w:t>Eigenanteil festsetzen können (§ 2 Absatz 3 SchfkVO</w:t>
        </w:r>
      </w:hyperlink>
      <w:r>
        <w:rPr>
          <w:rFonts w:cs="Calibri"/>
        </w:rPr>
        <w:t xml:space="preserve">). Die bisherigen, den Betrag von 49 Euro pro Monat und Ticket </w:t>
      </w:r>
      <w:r>
        <w:rPr>
          <w:rFonts w:cs="Calibri"/>
        </w:rPr>
        <w:t>ü</w:t>
      </w:r>
      <w:r>
        <w:rPr>
          <w:rFonts w:cs="Calibri"/>
        </w:rPr>
        <w:t xml:space="preserve">bersteigenden Gelder werden </w:t>
      </w:r>
      <w:r>
        <w:rPr>
          <w:rFonts w:cs="Calibri"/>
        </w:rPr>
        <w:t>ü</w:t>
      </w:r>
      <w:r>
        <w:rPr>
          <w:rFonts w:cs="Calibri"/>
        </w:rPr>
        <w:t>ber die Unternehmen an die Verkehrsverb</w:t>
      </w:r>
      <w:r>
        <w:rPr>
          <w:rFonts w:cs="Calibri"/>
        </w:rPr>
        <w:t>ü</w:t>
      </w:r>
      <w:r>
        <w:rPr>
          <w:rFonts w:cs="Calibri"/>
        </w:rPr>
        <w:t>nde bzw. Tariforganisationen abgef</w:t>
      </w:r>
      <w:r>
        <w:rPr>
          <w:rFonts w:cs="Calibri"/>
        </w:rPr>
        <w:t>ü</w:t>
      </w:r>
      <w:r>
        <w:rPr>
          <w:rFonts w:cs="Calibri"/>
        </w:rPr>
        <w:t>hrt. Aus diesen Mitteln wird auf Ebene der Verkehrsverb</w:t>
      </w:r>
      <w:r>
        <w:rPr>
          <w:rFonts w:cs="Calibri"/>
        </w:rPr>
        <w:t>ü</w:t>
      </w:r>
      <w:r>
        <w:rPr>
          <w:rFonts w:cs="Calibri"/>
        </w:rPr>
        <w:t>nde bzw. der Tariforganisationen ein Deutschlandticket f</w:t>
      </w:r>
      <w:r>
        <w:rPr>
          <w:rFonts w:cs="Calibri"/>
        </w:rPr>
        <w:t>ü</w:t>
      </w:r>
      <w:r>
        <w:rPr>
          <w:rFonts w:cs="Calibri"/>
        </w:rPr>
        <w:t>r Selbstzahlende zum Preis von 29 Euro ausgegeben. Beziehen k</w:t>
      </w:r>
      <w:r>
        <w:rPr>
          <w:rFonts w:cs="Calibri"/>
        </w:rPr>
        <w:t>ö</w:t>
      </w:r>
      <w:r>
        <w:rPr>
          <w:rFonts w:cs="Calibri"/>
        </w:rPr>
        <w:t>nnen dieses Ticket ausschlie</w:t>
      </w:r>
      <w:r>
        <w:rPr>
          <w:rFonts w:cs="Calibri"/>
        </w:rPr>
        <w:t>ß</w:t>
      </w:r>
      <w:r>
        <w:rPr>
          <w:rFonts w:cs="Calibri"/>
        </w:rPr>
        <w:t>lich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Schulen von am Modell teilnehmenden Schultr</w:t>
      </w:r>
      <w:r>
        <w:rPr>
          <w:rFonts w:cs="Calibri"/>
        </w:rPr>
        <w:t>ä</w:t>
      </w:r>
      <w:r>
        <w:rPr>
          <w:rFonts w:cs="Calibri"/>
        </w:rPr>
        <w:t>gern. Sollten die auf Ebene des Verkehrsverbundes beziehungsweise der jeweiligen Tariforganisation nach Nummer 2 Buchstabe a bis Buchstabe c vorhandenen Mittel f</w:t>
      </w:r>
      <w:r>
        <w:rPr>
          <w:rFonts w:cs="Calibri"/>
        </w:rPr>
        <w:t>ü</w:t>
      </w:r>
      <w:r>
        <w:rPr>
          <w:rFonts w:cs="Calibri"/>
        </w:rPr>
        <w:t>r die Umsetzung des Modells nicht ausreichen, gleicht das Land Nordrhein-Westfalen gem</w:t>
      </w:r>
      <w:r>
        <w:rPr>
          <w:rFonts w:cs="Calibri"/>
        </w:rPr>
        <w:t>äß</w:t>
      </w:r>
      <w:r>
        <w:rPr>
          <w:rFonts w:cs="Calibri"/>
        </w:rPr>
        <w:t xml:space="preserve"> Nummer 2 Buchstabe d die entstehende Differenz aus.</w:t>
      </w:r>
    </w:p>
    <w:p w14:paraId="4CC4172D" w14:textId="77777777" w:rsidR="00603E08" w:rsidRDefault="00603E08">
      <w:pPr>
        <w:pStyle w:val="RVfliesstext175nb"/>
      </w:pPr>
      <w:r>
        <w:rPr>
          <w:rFonts w:cs="Calibri"/>
        </w:rPr>
        <w:t>Schultr</w:t>
      </w:r>
      <w:r>
        <w:rPr>
          <w:rFonts w:cs="Calibri"/>
        </w:rPr>
        <w:t>ä</w:t>
      </w:r>
      <w:r>
        <w:rPr>
          <w:rFonts w:cs="Calibri"/>
        </w:rPr>
        <w:t>ger, die bislang weniger als 588 Euro pro Jahr (49 Euro pro Monat) f</w:t>
      </w:r>
      <w:r>
        <w:rPr>
          <w:rFonts w:cs="Calibri"/>
        </w:rPr>
        <w:t>ü</w:t>
      </w:r>
      <w:r>
        <w:rPr>
          <w:rFonts w:cs="Calibri"/>
        </w:rPr>
        <w:t>r anspruchsberechtigte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zahlen, k</w:t>
      </w:r>
      <w:r>
        <w:rPr>
          <w:rFonts w:cs="Calibri"/>
        </w:rPr>
        <w:t>ö</w:t>
      </w:r>
      <w:r>
        <w:rPr>
          <w:rFonts w:cs="Calibri"/>
        </w:rPr>
        <w:t>nnen am Modell teilnehmen, wenn sie die Differenz zum Preis von 49 Euro pro Monat aus eigenen Mitteln zuzahlen. F</w:t>
      </w:r>
      <w:r>
        <w:rPr>
          <w:rFonts w:cs="Calibri"/>
        </w:rPr>
        <w:t>ü</w:t>
      </w:r>
      <w:r>
        <w:rPr>
          <w:rFonts w:cs="Calibri"/>
        </w:rPr>
        <w:t>r Ersatzschultr</w:t>
      </w:r>
      <w:r>
        <w:rPr>
          <w:rFonts w:cs="Calibri"/>
        </w:rPr>
        <w:t>ä</w:t>
      </w:r>
      <w:r>
        <w:rPr>
          <w:rFonts w:cs="Calibri"/>
        </w:rPr>
        <w:t>ger k</w:t>
      </w:r>
      <w:r>
        <w:rPr>
          <w:rFonts w:cs="Calibri"/>
        </w:rPr>
        <w:t>ö</w:t>
      </w:r>
      <w:r>
        <w:rPr>
          <w:rFonts w:cs="Calibri"/>
        </w:rPr>
        <w:t>nnen bei einem Wechsel zum Deutschlandticketmodell nur die bisherigen Aufwendungen refinanziert werden.</w:t>
      </w:r>
    </w:p>
    <w:p w14:paraId="19B9FEE1" w14:textId="77777777" w:rsidR="00603E08" w:rsidRDefault="00603E08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die Umsetzung des Modells ist die </w:t>
      </w:r>
      <w:r>
        <w:rPr>
          <w:rFonts w:cs="Calibri"/>
        </w:rPr>
        <w:t>Ä</w:t>
      </w:r>
      <w:r>
        <w:rPr>
          <w:rFonts w:cs="Calibri"/>
        </w:rPr>
        <w:t>nderung bestehender vertraglicher Strukturen zwischen Schultr</w:t>
      </w:r>
      <w:r>
        <w:rPr>
          <w:rFonts w:cs="Calibri"/>
        </w:rPr>
        <w:t>ä</w:t>
      </w:r>
      <w:r>
        <w:rPr>
          <w:rFonts w:cs="Calibri"/>
        </w:rPr>
        <w:t>gern und Verkehrsunternehmen, Verkehrsverb</w:t>
      </w:r>
      <w:r>
        <w:rPr>
          <w:rFonts w:cs="Calibri"/>
        </w:rPr>
        <w:t>ü</w:t>
      </w:r>
      <w:r>
        <w:rPr>
          <w:rFonts w:cs="Calibri"/>
        </w:rPr>
        <w:t>nden oder Tarifgemeinschaften erforderlich. Wo noch keine vertraglichen Strukturen bestehen, ist der Abschluss eines entsprechenden Vertrages notwendig.</w:t>
      </w:r>
    </w:p>
    <w:p w14:paraId="0F73B5F0" w14:textId="77777777" w:rsidR="00603E08" w:rsidRDefault="00603E08">
      <w:pPr>
        <w:pStyle w:val="RVueberschrift285fz"/>
        <w:keepNext/>
        <w:keepLines/>
        <w:rPr>
          <w:rFonts w:cs="Arial"/>
        </w:rPr>
      </w:pPr>
      <w:r>
        <w:t>4</w:t>
      </w:r>
    </w:p>
    <w:p w14:paraId="65177481" w14:textId="77777777" w:rsidR="00603E08" w:rsidRDefault="00603E08">
      <w:pPr>
        <w:pStyle w:val="RVueberschrift285fz"/>
        <w:keepNext/>
        <w:keepLines/>
        <w:rPr>
          <w:rFonts w:cs="Arial"/>
        </w:rPr>
      </w:pPr>
      <w:r>
        <w:t>Hinweise</w:t>
      </w:r>
    </w:p>
    <w:p w14:paraId="4FDD5B2B" w14:textId="77777777" w:rsidR="00603E08" w:rsidRDefault="00603E08">
      <w:pPr>
        <w:pStyle w:val="RVfliesstext175nb"/>
      </w:pPr>
      <w:r>
        <w:rPr>
          <w:rFonts w:cs="Calibri"/>
        </w:rPr>
        <w:t xml:space="preserve">Zur Erleichterung der </w:t>
      </w:r>
      <w:r>
        <w:rPr>
          <w:rFonts w:cs="Calibri"/>
        </w:rPr>
        <w:t>ö</w:t>
      </w:r>
      <w:r>
        <w:rPr>
          <w:rFonts w:cs="Calibri"/>
        </w:rPr>
        <w:t>rtlichen Entscheidungsfindung sowie der Rechtssicherheit der beteiligten Schultr</w:t>
      </w:r>
      <w:r>
        <w:rPr>
          <w:rFonts w:cs="Calibri"/>
        </w:rPr>
        <w:t>ä</w:t>
      </w:r>
      <w:r>
        <w:rPr>
          <w:rFonts w:cs="Calibri"/>
        </w:rPr>
        <w:t>ger, Verkehrsunternehmen sowie der Verkehrsverb</w:t>
      </w:r>
      <w:r>
        <w:rPr>
          <w:rFonts w:cs="Calibri"/>
        </w:rPr>
        <w:t>ü</w:t>
      </w:r>
      <w:r>
        <w:rPr>
          <w:rFonts w:cs="Calibri"/>
        </w:rPr>
        <w:t>nde und -gemeinschaften werden folgende Hinweise gegeben. Im Rahmen der Erarbeitung wurden die kommunalen Spitzen</w:t>
      </w:r>
      <w:r>
        <w:rPr>
          <w:rFonts w:cs="Calibri"/>
        </w:rPr>
        <w:t>verb</w:t>
      </w:r>
      <w:r>
        <w:rPr>
          <w:rFonts w:cs="Calibri"/>
        </w:rPr>
        <w:t>ä</w:t>
      </w:r>
      <w:r>
        <w:rPr>
          <w:rFonts w:cs="Calibri"/>
        </w:rPr>
        <w:t>nde, die Spitzenverb</w:t>
      </w:r>
      <w:r>
        <w:rPr>
          <w:rFonts w:cs="Calibri"/>
        </w:rPr>
        <w:t>ä</w:t>
      </w:r>
      <w:r>
        <w:rPr>
          <w:rFonts w:cs="Calibri"/>
        </w:rPr>
        <w:t>nde der Verkehrsunternehmen sowie Verkehrsverb</w:t>
      </w:r>
      <w:r>
        <w:rPr>
          <w:rFonts w:cs="Calibri"/>
        </w:rPr>
        <w:t>ü</w:t>
      </w:r>
      <w:r>
        <w:rPr>
          <w:rFonts w:cs="Calibri"/>
        </w:rPr>
        <w:t>nde angeh</w:t>
      </w:r>
      <w:r>
        <w:rPr>
          <w:rFonts w:cs="Calibri"/>
        </w:rPr>
        <w:t>ö</w:t>
      </w:r>
      <w:r>
        <w:rPr>
          <w:rFonts w:cs="Calibri"/>
        </w:rPr>
        <w:t>rt.</w:t>
      </w:r>
    </w:p>
    <w:p w14:paraId="79FF6672" w14:textId="77777777" w:rsidR="00603E08" w:rsidRDefault="00603E08">
      <w:pPr>
        <w:pStyle w:val="RVfliesstext175nb"/>
      </w:pP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 xml:space="preserve">lerfahrkosten nach </w:t>
      </w:r>
      <w:hyperlink r:id="rId13" w:history="1">
        <w:r>
          <w:rPr>
            <w:rStyle w:val="blau"/>
            <w:rFonts w:cs="Calibri"/>
            <w:sz w:val="15"/>
          </w:rPr>
          <w:t>§ 97 SchulG</w:t>
        </w:r>
      </w:hyperlink>
    </w:p>
    <w:p w14:paraId="560A1DD9" w14:textId="77777777" w:rsidR="00603E08" w:rsidRDefault="00603E08">
      <w:pPr>
        <w:pStyle w:val="RVfliesstext175nb"/>
        <w:rPr>
          <w:rFonts w:cs="Calibri"/>
        </w:rPr>
      </w:pPr>
      <w:r>
        <w:rPr>
          <w:rFonts w:cs="Calibri"/>
        </w:rPr>
        <w:t xml:space="preserve">4.1 Die Entscheidung </w:t>
      </w:r>
      <w:r>
        <w:rPr>
          <w:rFonts w:cs="Calibri"/>
        </w:rPr>
        <w:t>ü</w:t>
      </w:r>
      <w:r>
        <w:rPr>
          <w:rFonts w:cs="Calibri"/>
        </w:rPr>
        <w:t>ber die Abnahme des Deutschlandtickets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hyperlink r:id="rId14" w:anchor="11-04nr3.1p3" w:history="1">
        <w:r>
          <w:rPr>
            <w:rFonts w:cs="Calibri"/>
          </w:rPr>
          <w:t>lerinnen und Schüler trifft der Schulträger gemäß § 3 SchfkVO</w:t>
        </w:r>
      </w:hyperlink>
      <w:r>
        <w:t>. Es besteht auch die M</w:t>
      </w:r>
      <w:r>
        <w:t>ö</w:t>
      </w:r>
      <w:r>
        <w:t>glichkeit, die Abnahme auf Sch</w:t>
      </w:r>
      <w:r>
        <w:t>ü</w:t>
      </w:r>
      <w:r>
        <w:t>lerinnen und Sch</w:t>
      </w:r>
      <w:r>
        <w:t>ü</w:t>
      </w:r>
      <w:r>
        <w:t>ler bestimmter Schulformen (z.B. nur weiterf</w:t>
      </w:r>
      <w:r>
        <w:t>ü</w:t>
      </w:r>
      <w:r>
        <w:t>hrende Schulen) zu begrenzen. Die Teilnahme an dem skizzierten Modell beruht auf einer selbstverantwortlichen Entscheidung der jeweiligen Schultr</w:t>
      </w:r>
      <w:r>
        <w:t>ä</w:t>
      </w:r>
      <w:r>
        <w:t xml:space="preserve">ger, es besteht insbesondere keine rechtliche Verpflichtung, bestehende </w:t>
      </w:r>
      <w:r>
        <w:t>„</w:t>
      </w:r>
      <w:r>
        <w:t>Solidarmodelle</w:t>
      </w:r>
      <w:r>
        <w:t>“</w:t>
      </w:r>
      <w:r>
        <w:t xml:space="preserve"> im Bereich der Sch</w:t>
      </w:r>
      <w:r>
        <w:t>ü</w:t>
      </w:r>
      <w:r>
        <w:t>lertickets aufzugeben.</w:t>
      </w:r>
    </w:p>
    <w:p w14:paraId="5D27E02D" w14:textId="77777777" w:rsidR="00603E08" w:rsidRDefault="00603E08">
      <w:pPr>
        <w:pStyle w:val="RVfliesstext175nb"/>
        <w:rPr>
          <w:rFonts w:cs="Calibri"/>
        </w:rPr>
      </w:pPr>
      <w:r>
        <w:t>Bei der Einf</w:t>
      </w:r>
      <w:r>
        <w:t>ü</w:t>
      </w:r>
      <w:r>
        <w:t>hrung des Deutschlandtickets bezieht der Schultr</w:t>
      </w:r>
      <w:r>
        <w:t>ä</w:t>
      </w:r>
      <w:r>
        <w:t>ger die bisher nach Ma</w:t>
      </w:r>
      <w:r>
        <w:t>ß</w:t>
      </w:r>
      <w:r>
        <w:t xml:space="preserve">gabe des </w:t>
      </w:r>
      <w:r>
        <w:t>§</w:t>
      </w:r>
      <w:r>
        <w:t xml:space="preserve"> 97 SchulG und der SchfkVO f</w:t>
      </w:r>
      <w:r>
        <w:t>ü</w:t>
      </w:r>
      <w:r>
        <w:t>r die anspruchsberechtigten Sch</w:t>
      </w:r>
      <w:r>
        <w:t>ü</w:t>
      </w:r>
      <w:r>
        <w:t>lerinnen und Sch</w:t>
      </w:r>
      <w:r>
        <w:t>ü</w:t>
      </w:r>
      <w:r>
        <w:t>ler aufgebrachten Mittel in die Finanzierung des Deutschlandtickets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ein, das hei</w:t>
      </w:r>
      <w:r>
        <w:t>ß</w:t>
      </w:r>
      <w:r>
        <w:t>t f</w:t>
      </w:r>
      <w:r>
        <w:t>ü</w:t>
      </w:r>
      <w:r>
        <w:t xml:space="preserve">r </w:t>
      </w:r>
      <w:r>
        <w:t>ö</w:t>
      </w:r>
      <w:r>
        <w:t>ffentliche Schulen werden die nach der SchfkVO errechneten Betr</w:t>
      </w:r>
      <w:r>
        <w:t>ä</w:t>
      </w:r>
      <w:r>
        <w:t>ge von den kommunalen Schultr</w:t>
      </w:r>
      <w:r>
        <w:t>ä</w:t>
      </w:r>
      <w:r>
        <w:t>gern, f</w:t>
      </w:r>
      <w:r>
        <w:t>ü</w:t>
      </w:r>
      <w:r>
        <w:t>r staatliche Schulen vom Land erbracht, soweit Ersatzschulen sich beteiligen, werden den Schultr</w:t>
      </w:r>
      <w:r>
        <w:t>ä</w:t>
      </w:r>
      <w:r>
        <w:t>gern die Betr</w:t>
      </w:r>
      <w:r>
        <w:t>ä</w:t>
      </w:r>
      <w:r>
        <w:t xml:space="preserve">ge nach </w:t>
      </w:r>
      <w:hyperlink r:id="rId15" w:anchor="1-1p106" w:history="1">
        <w:r>
          <w:rPr>
            <w:rStyle w:val="blau"/>
            <w:sz w:val="15"/>
          </w:rPr>
          <w:t>§ 106 Absatz 6 SchulG</w:t>
        </w:r>
      </w:hyperlink>
      <w:r>
        <w:rPr>
          <w:rFonts w:cs="Calibri"/>
        </w:rPr>
        <w:t xml:space="preserve"> durch das Land refinanziert. Dabei sind die Einschr</w:t>
      </w:r>
      <w:r>
        <w:rPr>
          <w:rFonts w:cs="Calibri"/>
        </w:rPr>
        <w:t>ä</w:t>
      </w:r>
      <w:r>
        <w:rPr>
          <w:rFonts w:cs="Calibri"/>
        </w:rPr>
        <w:t xml:space="preserve">nkungen des </w:t>
      </w:r>
      <w:hyperlink r:id="rId16" w:anchor="11-04nr3.1p17" w:history="1">
        <w:r>
          <w:rPr>
            <w:rStyle w:val="blau"/>
            <w:rFonts w:cs="Calibri"/>
            <w:sz w:val="15"/>
          </w:rPr>
          <w:t>§ 17 Absatz 1 SchfkVO</w:t>
        </w:r>
      </w:hyperlink>
      <w:r>
        <w:t xml:space="preserve"> durch das Haushaltssicherungsgesetz vom 17. Dezember 1998 zu ber</w:t>
      </w:r>
      <w:r>
        <w:t>ü</w:t>
      </w:r>
      <w:r>
        <w:t>cksichtigen (Beschr</w:t>
      </w:r>
      <w:r>
        <w:t>ä</w:t>
      </w:r>
      <w:r>
        <w:t>nkung auf den zum Besuch der n</w:t>
      </w:r>
      <w:r>
        <w:t>ä</w:t>
      </w:r>
      <w:r>
        <w:t xml:space="preserve">chstgelegenen </w:t>
      </w:r>
      <w:r>
        <w:t>ö</w:t>
      </w:r>
      <w:r>
        <w:t>ffentlichen Schule notwendigen Betrag).</w:t>
      </w:r>
    </w:p>
    <w:p w14:paraId="5DD01016" w14:textId="77777777" w:rsidR="00603E08" w:rsidRDefault="00603E08">
      <w:pPr>
        <w:pStyle w:val="RVfliesstext175nb"/>
        <w:rPr>
          <w:rFonts w:cs="Calibri"/>
        </w:rPr>
      </w:pPr>
      <w:r>
        <w:t>Daher ist es erforderlich, bei Einf</w:t>
      </w:r>
      <w:r>
        <w:t>ü</w:t>
      </w:r>
      <w:r>
        <w:t>hrung des Deutschlandtickets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durch eine erg</w:t>
      </w:r>
      <w:r>
        <w:t>ä</w:t>
      </w:r>
      <w:r>
        <w:t>nzende vertragliche Regelung sicherzustellen, dass der Schultr</w:t>
      </w:r>
      <w:r>
        <w:t>ä</w:t>
      </w:r>
      <w:r>
        <w:t>ger zuk</w:t>
      </w:r>
      <w:r>
        <w:t>ü</w:t>
      </w:r>
      <w:r>
        <w:t>nftig f</w:t>
      </w:r>
      <w:r>
        <w:t>ü</w:t>
      </w:r>
      <w:r>
        <w:t xml:space="preserve">r die nach </w:t>
      </w:r>
      <w:r>
        <w:t>§</w:t>
      </w:r>
      <w:r>
        <w:t xml:space="preserve"> 97 SchulG in Verbindung mit der SchfkVO anspruchsberechtigten Sch</w:t>
      </w:r>
      <w:r>
        <w:t>ü</w:t>
      </w:r>
      <w:r>
        <w:t>lerinnen und Sch</w:t>
      </w:r>
      <w:r>
        <w:t>ü</w:t>
      </w:r>
      <w:r>
        <w:t>ler unter Anwendung der jeweils g</w:t>
      </w:r>
      <w:r>
        <w:t>ü</w:t>
      </w:r>
      <w:r>
        <w:t>ltigen Rechtslage die Betr</w:t>
      </w:r>
      <w:r>
        <w:t>ä</w:t>
      </w:r>
      <w:r>
        <w:t>ge dem Verkehrsunternehmen zur Finanzierung des Deutschlandtickets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zur Verf</w:t>
      </w:r>
      <w:r>
        <w:t>ü</w:t>
      </w:r>
      <w:r>
        <w:t>gung stellt, die f</w:t>
      </w:r>
      <w:r>
        <w:t>ü</w:t>
      </w:r>
      <w:r>
        <w:t>r die Anspruchsberechtigten nach den bisher g</w:t>
      </w:r>
      <w:r>
        <w:t>ü</w:t>
      </w:r>
      <w:r>
        <w:t>ltigen vertraglichen Regelungen h</w:t>
      </w:r>
      <w:r>
        <w:t>ä</w:t>
      </w:r>
      <w:r>
        <w:t>tten bereitgestellt werden m</w:t>
      </w:r>
      <w:r>
        <w:t>ü</w:t>
      </w:r>
      <w:r>
        <w:t>ssen. Dies schlie</w:t>
      </w:r>
      <w:r>
        <w:t>ß</w:t>
      </w:r>
      <w:r>
        <w:t>t die Erhebung und Weiterleitung von Eigenanteilen ein. Bei Ersatzschulen ist die Refinanzierung der nach diesen Grunds</w:t>
      </w:r>
      <w:r>
        <w:t>ä</w:t>
      </w:r>
      <w:r>
        <w:t>tzen vereinbarten vertraglichen Leistungen durch das Land sichergestellt.</w:t>
      </w:r>
    </w:p>
    <w:p w14:paraId="120611DC" w14:textId="77777777" w:rsidR="00603E08" w:rsidRDefault="00603E08">
      <w:pPr>
        <w:pStyle w:val="RVfliesstext175nb"/>
        <w:rPr>
          <w:rFonts w:cs="Calibri"/>
        </w:rPr>
      </w:pPr>
      <w:r>
        <w:t>4.2 Entscheidet sich der Schultr</w:t>
      </w:r>
      <w:r>
        <w:t>ä</w:t>
      </w:r>
      <w:r>
        <w:t>ger gem</w:t>
      </w:r>
      <w:r>
        <w:t>äß</w:t>
      </w:r>
      <w:r>
        <w:t xml:space="preserve"> </w:t>
      </w:r>
      <w:hyperlink r:id="rId17" w:anchor="11-04nr3.1p12" w:history="1">
        <w:r>
          <w:rPr>
            <w:rStyle w:val="blau"/>
            <w:sz w:val="15"/>
          </w:rPr>
          <w:t>§ 12 Absatz 3 SchfkVO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die Einf</w:t>
      </w:r>
      <w:r>
        <w:rPr>
          <w:rFonts w:cs="Calibri"/>
        </w:rPr>
        <w:t>ü</w:t>
      </w:r>
      <w:r>
        <w:rPr>
          <w:rFonts w:cs="Calibri"/>
        </w:rPr>
        <w:t>hrung des Deutschlandtickets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an einer Schule, ist seine Verpflichtung zur </w:t>
      </w:r>
      <w:r>
        <w:rPr>
          <w:rFonts w:cs="Calibri"/>
        </w:rPr>
        <w:t>Ü</w:t>
      </w:r>
      <w:r>
        <w:rPr>
          <w:rFonts w:cs="Calibri"/>
        </w:rPr>
        <w:t>bernahme der notwendigen Bef</w:t>
      </w:r>
      <w:r>
        <w:rPr>
          <w:rFonts w:cs="Calibri"/>
        </w:rPr>
        <w:t>ö</w:t>
      </w:r>
      <w:r>
        <w:rPr>
          <w:rFonts w:cs="Calibri"/>
        </w:rPr>
        <w:t xml:space="preserve">rderungskosten im Sinne des </w:t>
      </w:r>
      <w:hyperlink r:id="rId18" w:anchor="11-04nr3.1p13" w:history="1">
        <w:r>
          <w:rPr>
            <w:rStyle w:val="blau"/>
            <w:rFonts w:cs="Calibri"/>
            <w:sz w:val="15"/>
          </w:rPr>
          <w:t>§ 13 SchfkVO</w:t>
        </w:r>
      </w:hyperlink>
      <w:r>
        <w:t xml:space="preserve"> als erf</w:t>
      </w:r>
      <w:r>
        <w:t>ü</w:t>
      </w:r>
      <w:r>
        <w:t xml:space="preserve">llt anzusehen. Die Ausnahmeregelungen des </w:t>
      </w:r>
      <w:hyperlink r:id="rId19" w:anchor="11-04nr3.1p14" w:history="1">
        <w:r>
          <w:rPr>
            <w:rStyle w:val="blau"/>
            <w:sz w:val="15"/>
          </w:rPr>
          <w:t>§ 14</w:t>
        </w:r>
      </w:hyperlink>
      <w:r>
        <w:rPr>
          <w:rFonts w:cs="Calibri"/>
        </w:rPr>
        <w:t xml:space="preserve"> (Sch</w:t>
      </w:r>
      <w:r>
        <w:rPr>
          <w:rFonts w:cs="Calibri"/>
        </w:rPr>
        <w:t>ü</w:t>
      </w:r>
      <w:r>
        <w:rPr>
          <w:rFonts w:cs="Calibri"/>
        </w:rPr>
        <w:t xml:space="preserve">lerspezialverkehr) und </w:t>
      </w:r>
      <w:hyperlink r:id="rId20" w:anchor="11-04nr3.1p15" w:history="1">
        <w:r>
          <w:rPr>
            <w:rStyle w:val="blau"/>
            <w:rFonts w:cs="Calibri"/>
            <w:sz w:val="15"/>
          </w:rPr>
          <w:t>§ 15 SchfkVO</w:t>
        </w:r>
      </w:hyperlink>
      <w:r>
        <w:t xml:space="preserve"> (Bef</w:t>
      </w:r>
      <w:r>
        <w:t>ö</w:t>
      </w:r>
      <w:r>
        <w:t>rderung mit Privatfahrzeugen) bleiben unber</w:t>
      </w:r>
      <w:r>
        <w:t>ü</w:t>
      </w:r>
      <w:r>
        <w:t>hrt. Voraussetzung hierf</w:t>
      </w:r>
      <w:r>
        <w:t>ü</w:t>
      </w:r>
      <w:r>
        <w:t xml:space="preserve">r ist der Abschluss einer entsprechenden Vereinbarung mit dem </w:t>
      </w:r>
      <w:r>
        <w:t>ö</w:t>
      </w:r>
      <w:r>
        <w:t>rtlichen Verkehrsunternehmen/Verkehrsverbund/der Verkehrsgemeinschaft, die die Abnahme und Weitergabe der Deutschlandtickets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durch ihn an die anspruchsberechtigten Sch</w:t>
      </w:r>
      <w:r>
        <w:t>ü</w:t>
      </w:r>
      <w:r>
        <w:t>lerinnen und Sch</w:t>
      </w:r>
      <w:r>
        <w:t>ü</w:t>
      </w:r>
      <w:r>
        <w:t>ler beinhaltet.</w:t>
      </w:r>
    </w:p>
    <w:p w14:paraId="0DE7CDB0" w14:textId="77777777" w:rsidR="00603E08" w:rsidRDefault="00603E08">
      <w:pPr>
        <w:pStyle w:val="RVfliesstext175nb"/>
        <w:rPr>
          <w:rFonts w:cs="Calibri"/>
        </w:rPr>
      </w:pPr>
      <w:r>
        <w:t>4.3 F</w:t>
      </w:r>
      <w:r>
        <w:t>ü</w:t>
      </w:r>
      <w:r>
        <w:t>r Ersatzschultr</w:t>
      </w:r>
      <w:r>
        <w:t>ä</w:t>
      </w:r>
      <w:r>
        <w:t>ger, die bislang weniger als 49 Euro pro Monat und Ticket f</w:t>
      </w:r>
      <w:r>
        <w:t>ü</w:t>
      </w:r>
      <w:r>
        <w:t>r anspruchsberechtigte Sch</w:t>
      </w:r>
      <w:r>
        <w:t>ü</w:t>
      </w:r>
      <w:r>
        <w:t>lerinnen und Sch</w:t>
      </w:r>
      <w:r>
        <w:t>ü</w:t>
      </w:r>
      <w:r>
        <w:t>ler zahlen, ist eine Refinanzierung der aus dem Umstieg auf das Deutschlandticket entstehenden Mehrkosten durch das Land Nordrhein-Westfalen ausgeschlossen.</w:t>
      </w:r>
    </w:p>
    <w:p w14:paraId="10CA8539" w14:textId="77777777" w:rsidR="00603E08" w:rsidRDefault="00603E08">
      <w:pPr>
        <w:pStyle w:val="RVfliesstext175nb"/>
        <w:rPr>
          <w:rFonts w:cs="Calibri"/>
        </w:rPr>
      </w:pPr>
      <w:r>
        <w:t>4.4 Die Verwendung der bisherigen Zahlungen der Schultr</w:t>
      </w:r>
      <w:r>
        <w:t>ä</w:t>
      </w:r>
      <w:r>
        <w:t>ger f</w:t>
      </w:r>
      <w:r>
        <w:t>ü</w:t>
      </w:r>
      <w:r>
        <w:t>r die Sch</w:t>
      </w:r>
      <w:r>
        <w:t>ü</w:t>
      </w:r>
      <w:r>
        <w:t>lerfahrkosten</w:t>
      </w:r>
      <w:r>
        <w:t>ü</w:t>
      </w:r>
      <w:r>
        <w:t xml:space="preserve">bernahme sowie der nach </w:t>
      </w:r>
      <w:r>
        <w:t>§</w:t>
      </w:r>
      <w:r>
        <w:t xml:space="preserve"> </w:t>
      </w:r>
      <w:hyperlink r:id="rId21" w:anchor="1-1p97" w:history="1">
        <w:r>
          <w:rPr>
            <w:rStyle w:val="blau"/>
            <w:sz w:val="15"/>
          </w:rPr>
          <w:t>97 Absatz 3 SchulG</w:t>
        </w:r>
      </w:hyperlink>
      <w:r>
        <w:rPr>
          <w:rFonts w:cs="Calibri"/>
        </w:rPr>
        <w:t xml:space="preserve"> in Verbindung mit </w:t>
      </w:r>
      <w:hyperlink r:id="rId22" w:anchor="11-04nr3.1p2" w:history="1">
        <w:r>
          <w:rPr>
            <w:rStyle w:val="blau"/>
            <w:rFonts w:cs="Calibri"/>
            <w:sz w:val="15"/>
          </w:rPr>
          <w:t>§ 2 Absatz 3 SchfkVO</w:t>
        </w:r>
      </w:hyperlink>
      <w:r>
        <w:t xml:space="preserve"> erhobenen Eigenanteile zur Finanzierung des Deutschlandticketmodells ist im Schuljahr 2023/2024 in ihrer H</w:t>
      </w:r>
      <w:r>
        <w:t>ö</w:t>
      </w:r>
      <w:r>
        <w:t xml:space="preserve">he Bestandteil der bisherigen kommunalen Haushalte und stellt insoweit keine hinzutretende Haushaltsbelastung dar. Ein zu beachtendes Haushaltssicherungskonzept nach </w:t>
      </w:r>
      <w:r>
        <w:t>§</w:t>
      </w:r>
      <w:hyperlink r:id="rId23" w:history="1">
        <w:r>
          <w:rPr>
            <w:rStyle w:val="blau"/>
            <w:sz w:val="15"/>
          </w:rPr>
          <w:t xml:space="preserve"> 76 Gemeindeordnung Nordrhein-</w:t>
        </w:r>
      </w:hyperlink>
      <w:r>
        <w:rPr>
          <w:rStyle w:val="blau"/>
          <w:rFonts w:cs="Calibri"/>
          <w:sz w:val="15"/>
        </w:rPr>
        <w:t>Westfalen</w:t>
      </w:r>
      <w:r>
        <w:t xml:space="preserve"> steht der Teilnahme einer Kommune an diesem Programm im Schuljahr 2023/2024 f</w:t>
      </w:r>
      <w:r>
        <w:t>ü</w:t>
      </w:r>
      <w:r>
        <w:t>r sich genommen nicht entgegen, wobei die Kommune auch im Weiteren daf</w:t>
      </w:r>
      <w:r>
        <w:t>ü</w:t>
      </w:r>
      <w:r>
        <w:t>r Sorge zu tragen hat, dass die Ziele des Haushaltssicherungskonzeptes durch die Teilnahme an diesem Programm nicht beeintr</w:t>
      </w:r>
      <w:r>
        <w:t>ä</w:t>
      </w:r>
      <w:r>
        <w:t>chtigt werden.</w:t>
      </w:r>
    </w:p>
    <w:p w14:paraId="44659C98" w14:textId="77777777" w:rsidR="00603E08" w:rsidRDefault="00603E08">
      <w:pPr>
        <w:pStyle w:val="RVfliesstext175nb"/>
        <w:rPr>
          <w:rFonts w:cs="Calibri"/>
        </w:rPr>
      </w:pPr>
      <w:r>
        <w:t>Der Schultr</w:t>
      </w:r>
      <w:r>
        <w:t>ä</w:t>
      </w:r>
      <w:r>
        <w:t>ger kann die Eigenanteile selbst einziehen. Er kann dies im Wege der Verwaltungshilfe von einem Dritten (zum Beispiel Verkehrsunternehmen, Verkehrsverbund oder -gemeinschaft) durchf</w:t>
      </w:r>
      <w:r>
        <w:t>ü</w:t>
      </w:r>
      <w:r>
        <w:t>hren lassen. Diese Eigenanteile sind als Fahrgeld an die Verkehrsunternehmen weiterzuleiten. Die Voraussetzungen f</w:t>
      </w:r>
      <w:r>
        <w:t>ü</w:t>
      </w:r>
      <w:r>
        <w:t>r die Anspruchsberechtigung sowie die Erhebung des Eigenanteils gem</w:t>
      </w:r>
      <w:r>
        <w:t>äß</w:t>
      </w:r>
      <w:r>
        <w:t xml:space="preserve"> </w:t>
      </w:r>
      <w:r>
        <w:t>§</w:t>
      </w:r>
      <w:r>
        <w:t xml:space="preserve"> 97 Absatz 3 SchulG in Verbindung mit </w:t>
      </w:r>
      <w:r>
        <w:t>§</w:t>
      </w:r>
      <w:r>
        <w:t xml:space="preserve"> 2 Absatz 3 SchfkVO sind vom Schultr</w:t>
      </w:r>
      <w:r>
        <w:t>ä</w:t>
      </w:r>
      <w:r>
        <w:t>ger festzustellen und dem Dritten mitzuteilen, sofern dieser die Eigenanteile f</w:t>
      </w:r>
      <w:r>
        <w:t>ü</w:t>
      </w:r>
      <w:r>
        <w:t>r den Schultr</w:t>
      </w:r>
      <w:r>
        <w:t>ä</w:t>
      </w:r>
      <w:r>
        <w:t>ger einzieht.</w:t>
      </w:r>
    </w:p>
    <w:p w14:paraId="0935589A" w14:textId="77777777" w:rsidR="00603E08" w:rsidRDefault="00603E08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07/23</w:t>
      </w:r>
    </w:p>
    <w:sectPr w:rsidR="00000000">
      <w:footerReference w:type="even" r:id="rId24"/>
      <w:footerReference w:type="default" r:id="rId25"/>
      <w:footerReference w:type="first" r:id="rId26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567F" w14:textId="77777777" w:rsidR="00603E08" w:rsidRDefault="00603E08">
      <w:pPr>
        <w:widowControl/>
      </w:pPr>
      <w:r>
        <w:rPr>
          <w:rFonts w:cs="Calibri"/>
        </w:rPr>
        <w:separator/>
      </w:r>
    </w:p>
  </w:endnote>
  <w:endnote w:type="continuationSeparator" w:id="0">
    <w:p w14:paraId="74AE1FB8" w14:textId="77777777" w:rsidR="00603E08" w:rsidRDefault="00603E08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ADEF" w14:textId="77777777" w:rsidR="00603E08" w:rsidRDefault="00603E08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EFEF" w14:textId="77777777" w:rsidR="00603E08" w:rsidRDefault="00603E08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C6AEB" w14:textId="77777777" w:rsidR="00603E08" w:rsidRDefault="00603E08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D3D1" w14:textId="77777777" w:rsidR="00603E08" w:rsidRDefault="00603E08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24FACFC5" w14:textId="77777777" w:rsidR="00603E08" w:rsidRDefault="00603E08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100EC3FA" w14:textId="77777777" w:rsidR="00603E08" w:rsidRDefault="00603E08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 xml:space="preserve"> Ver</w:t>
      </w:r>
      <w:r>
        <w:t>ö</w:t>
      </w:r>
      <w:r>
        <w:t>ffentlicht im Ministerialblatt vom 11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2023 </w:t>
      </w:r>
      <w:r>
        <w:rPr>
          <w:rFonts w:cs="Arial"/>
        </w:rPr>
        <w:t>(</w:t>
      </w:r>
      <w:r>
        <w:t>MBl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2023 S</w:t>
      </w:r>
      <w:r>
        <w:rPr>
          <w:rFonts w:cs="Arial"/>
        </w:rPr>
        <w:t>.</w:t>
      </w:r>
      <w:r>
        <w:t xml:space="preserve"> 695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1CA5"/>
    <w:rsid w:val="001D4CE3"/>
    <w:rsid w:val="00603E08"/>
    <w:rsid w:val="006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8A9F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bes_id=3913&amp;aufgehoben=N" TargetMode="External"/><Relationship Id="rId13" Type="http://schemas.openxmlformats.org/officeDocument/2006/relationships/hyperlink" Target="https://bass.schul-welt.de/6216.htm" TargetMode="External"/><Relationship Id="rId18" Type="http://schemas.openxmlformats.org/officeDocument/2006/relationships/hyperlink" Target="https://bass.schul-welt.de/6216.htm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bass.schul-welt.de/6043.htm" TargetMode="External"/><Relationship Id="rId7" Type="http://schemas.openxmlformats.org/officeDocument/2006/relationships/hyperlink" Target="https://bass.schul-welt.de/19883.htm" TargetMode="External"/><Relationship Id="rId12" Type="http://schemas.openxmlformats.org/officeDocument/2006/relationships/hyperlink" Target="https://bass.schul-welt.de/6216.htm" TargetMode="External"/><Relationship Id="rId17" Type="http://schemas.openxmlformats.org/officeDocument/2006/relationships/hyperlink" Target="https://bass.schul-welt.de/6216.ht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bass.schul-welt.de/6216.htm" TargetMode="External"/><Relationship Id="rId20" Type="http://schemas.openxmlformats.org/officeDocument/2006/relationships/hyperlink" Target="https://bass.schul-welt.de/621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6216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6043.htm" TargetMode="External"/><Relationship Id="rId23" Type="http://schemas.openxmlformats.org/officeDocument/2006/relationships/hyperlink" Target="https://recht.nrw.de/lmi/owa/br_bes_detail?sg=0&amp;menu=1&amp;bes_id=6784&amp;anw_nr=2&amp;aufgehoben=N&amp;det_id=6097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s.schul-welt.de/6216.htm" TargetMode="External"/><Relationship Id="rId19" Type="http://schemas.openxmlformats.org/officeDocument/2006/relationships/hyperlink" Target="https://bass.schul-welt.de/62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Relationship Id="rId14" Type="http://schemas.openxmlformats.org/officeDocument/2006/relationships/hyperlink" Target="https://bass.schul-welt.de/6216.htm" TargetMode="External"/><Relationship Id="rId22" Type="http://schemas.openxmlformats.org/officeDocument/2006/relationships/hyperlink" Target="https://bass.schul-welt.de/6216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