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229CA" w14:textId="77777777" w:rsidR="00D96350" w:rsidRDefault="00D96350">
      <w:pPr>
        <w:pStyle w:val="BASS-Nr-ABl"/>
        <w:widowControl/>
        <w:rPr>
          <w:rFonts w:cs="Arial"/>
        </w:rPr>
      </w:pPr>
      <w:hyperlink r:id="rId7" w:history="1">
        <w:r>
          <w:t xml:space="preserve">Zu BASS 15-24 </w:t>
        </w:r>
      </w:hyperlink>
    </w:p>
    <w:p w14:paraId="7C19F1B6" w14:textId="77777777" w:rsidR="00D96350" w:rsidRDefault="00D96350">
      <w:pPr>
        <w:pStyle w:val="BASS-Nr-ABl"/>
        <w:widowControl/>
      </w:pPr>
      <w:hyperlink r:id="rId8" w:history="1">
        <w:r>
          <w:rPr>
            <w:rFonts w:cs="Arial"/>
          </w:rPr>
          <w:t xml:space="preserve">Zu BASS 15-26 </w:t>
        </w:r>
      </w:hyperlink>
    </w:p>
    <w:p w14:paraId="0A5AD053" w14:textId="77777777" w:rsidR="00D96350" w:rsidRDefault="00D96350">
      <w:pPr>
        <w:pStyle w:val="RVueberschrift1100fz"/>
        <w:keepNext/>
        <w:keepLines/>
      </w:pPr>
      <w:r>
        <w:rPr>
          <w:rFonts w:cs="Arial"/>
        </w:rPr>
        <w:t xml:space="preserve">Sekundarstufe I </w:t>
      </w:r>
      <w:r>
        <w:rPr>
          <w:rFonts w:cs="Arial"/>
        </w:rPr>
        <w:t>–</w:t>
      </w:r>
      <w:r>
        <w:rPr>
          <w:rFonts w:cs="Arial"/>
        </w:rPr>
        <w:t xml:space="preserve"> </w:t>
      </w:r>
      <w:r>
        <w:rPr>
          <w:rFonts w:cs="Arial"/>
        </w:rPr>
        <w:br/>
        <w:t>Gesamt- und Sekundarschule</w:t>
      </w:r>
    </w:p>
    <w:p w14:paraId="58F6C7B5" w14:textId="77777777" w:rsidR="00D96350" w:rsidRDefault="00D96350">
      <w:pPr>
        <w:pStyle w:val="RVueberschrift1100fz"/>
        <w:keepNext/>
        <w:keepLines/>
      </w:pPr>
      <w:r>
        <w:rPr>
          <w:rFonts w:cs="Arial"/>
        </w:rPr>
        <w:t>Richtlinien und Lehrpl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0E585681" w14:textId="77777777" w:rsidR="00D96350" w:rsidRDefault="00D96350">
      <w:pPr>
        <w:pStyle w:val="RVueberschrift285nz"/>
        <w:keepNext/>
        <w:keepLines/>
        <w:rPr>
          <w:rFonts w:cs="Calibri"/>
        </w:rPr>
      </w:pPr>
      <w:r>
        <w:t>Runderlass des Ministeriums f</w:t>
      </w:r>
      <w:r>
        <w:t>ü</w:t>
      </w:r>
      <w:r>
        <w:t xml:space="preserve">r Schule und Bildung </w:t>
      </w:r>
    </w:p>
    <w:p w14:paraId="6DFB4DFB" w14:textId="77777777" w:rsidR="00D96350" w:rsidRDefault="00D96350">
      <w:pPr>
        <w:pStyle w:val="RVueberschrift285nz"/>
        <w:keepNext/>
        <w:keepLines/>
        <w:rPr>
          <w:rFonts w:cs="Calibri"/>
        </w:rPr>
      </w:pPr>
      <w:r>
        <w:t xml:space="preserve">Vom 24. Mai 2023 - 526 </w:t>
      </w:r>
      <w:r>
        <w:t>–</w:t>
      </w:r>
      <w:r>
        <w:t xml:space="preserve"> 2022-12-0003750</w:t>
      </w:r>
    </w:p>
    <w:p w14:paraId="5CEB7C16" w14:textId="77777777" w:rsidR="00D96350" w:rsidRDefault="00D96350">
      <w:pPr>
        <w:pStyle w:val="RVfliesstext175nb"/>
      </w:pPr>
      <w:r>
        <w:t>F</w:t>
      </w:r>
      <w:r>
        <w:t>ü</w:t>
      </w:r>
      <w:r>
        <w:t>r die Gesamt- und Sekundarschule wird hiermit der Kernlehrplan Informatik Wahlpflichtunterricht gem</w:t>
      </w:r>
      <w:r>
        <w:t>äß</w:t>
      </w:r>
      <w:r>
        <w:t xml:space="preserve"> </w:t>
      </w:r>
      <w:hyperlink r:id="rId9" w:history="1">
        <w:r>
          <w:rPr>
            <w:rStyle w:val="blau"/>
            <w:sz w:val="15"/>
          </w:rPr>
          <w:t>§ 29 SchulG</w:t>
        </w:r>
      </w:hyperlink>
      <w:r>
        <w:rPr>
          <w:rFonts w:cs="Calibri"/>
        </w:rPr>
        <w:t xml:space="preserve"> (BASS 1-1) festgesetzt.</w:t>
      </w:r>
    </w:p>
    <w:p w14:paraId="51043308" w14:textId="77777777" w:rsidR="00D96350" w:rsidRDefault="00D96350">
      <w:pPr>
        <w:pStyle w:val="RVfliesstext175nb"/>
      </w:pPr>
      <w:r>
        <w:rPr>
          <w:rFonts w:cs="Calibri"/>
        </w:rPr>
        <w:t>Er tritt zum 1. August 2023 in Kraft, entwickelt zum 1. August 2024 aufsteigend ab Klasse 7 unterrichtliche G</w:t>
      </w:r>
      <w:r>
        <w:rPr>
          <w:rFonts w:cs="Calibri"/>
        </w:rPr>
        <w:t>ü</w:t>
      </w:r>
      <w:r>
        <w:rPr>
          <w:rFonts w:cs="Calibri"/>
        </w:rPr>
        <w:t>ltigkeit. Den Schulen ist es freigestellt, diesen neuen Kernlehrplan schon vorher als Grundlage f</w:t>
      </w:r>
      <w:r>
        <w:rPr>
          <w:rFonts w:cs="Calibri"/>
        </w:rPr>
        <w:t>ü</w:t>
      </w:r>
      <w:r>
        <w:rPr>
          <w:rFonts w:cs="Calibri"/>
        </w:rPr>
        <w:t>r den Unterricht zu verwenden.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612"/>
        <w:gridCol w:w="2353"/>
      </w:tblGrid>
      <w:tr w:rsidR="00000000" w14:paraId="7584A000" w14:textId="77777777">
        <w:tc>
          <w:tcPr>
            <w:tcW w:w="255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2687FC" w14:textId="77777777" w:rsidR="00D96350" w:rsidRDefault="00D96350">
            <w:pPr>
              <w:pStyle w:val="RVfliesstext175fb"/>
              <w:rPr>
                <w:rFonts w:cs="Arial"/>
              </w:rPr>
            </w:pPr>
            <w:r>
              <w:t>Bereich/Fach</w:t>
            </w:r>
          </w:p>
        </w:tc>
        <w:tc>
          <w:tcPr>
            <w:tcW w:w="23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3B8C5D" w14:textId="77777777" w:rsidR="00D96350" w:rsidRDefault="00D96350">
            <w:pPr>
              <w:pStyle w:val="RVfliesstext175fb"/>
              <w:rPr>
                <w:rFonts w:cs="Arial"/>
              </w:rPr>
            </w:pPr>
            <w:r>
              <w:t>Bezeichnung</w:t>
            </w:r>
          </w:p>
        </w:tc>
      </w:tr>
      <w:tr w:rsidR="00000000" w14:paraId="4EB0D876" w14:textId="77777777">
        <w:tc>
          <w:tcPr>
            <w:tcW w:w="255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FB267E" w14:textId="77777777" w:rsidR="00D96350" w:rsidRDefault="00D96350">
            <w:pPr>
              <w:pStyle w:val="RVfliesstext175nb"/>
            </w:pPr>
            <w:r>
              <w:rPr>
                <w:rFonts w:cs="Calibri"/>
              </w:rPr>
              <w:t>Informatik Wahlpflichtunterricht</w:t>
            </w:r>
          </w:p>
        </w:tc>
        <w:tc>
          <w:tcPr>
            <w:tcW w:w="230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00B1C6" w14:textId="77777777" w:rsidR="00D96350" w:rsidRDefault="00D96350">
            <w:pPr>
              <w:pStyle w:val="RVfliesstext175nb"/>
            </w:pPr>
            <w:r>
              <w:rPr>
                <w:rFonts w:cs="Calibri"/>
              </w:rPr>
              <w:t>Kernlehrplan</w:t>
            </w:r>
          </w:p>
        </w:tc>
      </w:tr>
    </w:tbl>
    <w:p w14:paraId="716D177B" w14:textId="77777777" w:rsidR="00D96350" w:rsidRDefault="00D96350">
      <w:pPr>
        <w:pStyle w:val="RVfliesstext175nb"/>
      </w:pPr>
      <w:r>
        <w:rPr>
          <w:rFonts w:cs="Calibri"/>
        </w:rPr>
        <w:t>Die Unterrichtsvorgaben sind ver</w:t>
      </w:r>
      <w:r>
        <w:rPr>
          <w:rFonts w:cs="Calibri"/>
        </w:rPr>
        <w:t>ö</w:t>
      </w:r>
      <w:r>
        <w:rPr>
          <w:rFonts w:cs="Calibri"/>
        </w:rPr>
        <w:t xml:space="preserve">ffentlicht und abrufbar </w:t>
      </w:r>
      <w:r>
        <w:rPr>
          <w:rFonts w:cs="Calibri"/>
        </w:rPr>
        <w:t>ü</w:t>
      </w:r>
      <w:r>
        <w:rPr>
          <w:rFonts w:cs="Calibri"/>
        </w:rPr>
        <w:t>ber den Lehrplannavigator: h</w:t>
      </w:r>
      <w:hyperlink r:id="rId10" w:history="1">
        <w:r>
          <w:rPr>
            <w:rStyle w:val="blau"/>
            <w:rFonts w:cs="Calibri"/>
            <w:sz w:val="15"/>
          </w:rPr>
          <w:t>ttps://www.schulentwicklung.nrw.de/lehrplaene/</w:t>
        </w:r>
      </w:hyperlink>
    </w:p>
    <w:p w14:paraId="012ACA1D" w14:textId="77777777" w:rsidR="00D96350" w:rsidRDefault="00D96350">
      <w:pPr>
        <w:pStyle w:val="RVfliesstext175nb"/>
      </w:pPr>
      <w:r>
        <w:rPr>
          <w:rFonts w:cs="Calibri"/>
        </w:rPr>
        <w:t xml:space="preserve">Die Schulen </w:t>
      </w:r>
      <w:r>
        <w:rPr>
          <w:rFonts w:cs="Calibri"/>
        </w:rPr>
        <w:t>ü</w:t>
      </w:r>
      <w:r>
        <w:rPr>
          <w:rFonts w:cs="Calibri"/>
        </w:rPr>
        <w:t>berpr</w:t>
      </w:r>
      <w:r>
        <w:rPr>
          <w:rFonts w:cs="Calibri"/>
        </w:rPr>
        <w:t>ü</w:t>
      </w:r>
      <w:r>
        <w:rPr>
          <w:rFonts w:cs="Calibri"/>
        </w:rPr>
        <w:t>fen auf Grundlage der o.g. Vorgaben ihre schuleigenen Vorgaben (schulinterne Lehrpl</w:t>
      </w:r>
      <w:r>
        <w:rPr>
          <w:rFonts w:cs="Calibri"/>
        </w:rPr>
        <w:t>ä</w:t>
      </w:r>
      <w:r>
        <w:rPr>
          <w:rFonts w:cs="Calibri"/>
        </w:rPr>
        <w:t>ne) und entwickeln diese kontinuierlich weiter.</w:t>
      </w:r>
    </w:p>
    <w:p w14:paraId="61987AE6" w14:textId="77777777" w:rsidR="00D96350" w:rsidRDefault="00D96350">
      <w:pPr>
        <w:pStyle w:val="RVfliesstext175nb"/>
      </w:pPr>
      <w:r>
        <w:rPr>
          <w:rFonts w:cs="Calibri"/>
        </w:rPr>
        <w:t>Die Richtlinien f</w:t>
      </w:r>
      <w:r>
        <w:rPr>
          <w:rFonts w:cs="Calibri"/>
        </w:rPr>
        <w:t>ü</w:t>
      </w:r>
      <w:r>
        <w:rPr>
          <w:rFonts w:cs="Calibri"/>
        </w:rPr>
        <w:t>r die Gesamtschule, Runderlass des Kultusministeriums vom 27. November 1998, (G)ABl. NRW. I, ver</w:t>
      </w:r>
      <w:r>
        <w:rPr>
          <w:rFonts w:cs="Calibri"/>
        </w:rPr>
        <w:t>ö</w:t>
      </w:r>
      <w:r>
        <w:rPr>
          <w:rFonts w:cs="Calibri"/>
        </w:rPr>
        <w:t>ffentlicht online unter: h</w:t>
      </w:r>
      <w:r>
        <w:rPr>
          <w:rStyle w:val="blau"/>
          <w:sz w:val="15"/>
        </w:rPr>
        <w:t>tt</w:t>
      </w:r>
      <w:hyperlink r:id="rId11" w:history="1">
        <w:r>
          <w:rPr>
            <w:rStyle w:val="blau"/>
            <w:sz w:val="15"/>
          </w:rPr>
          <w:t>ps://www.schulentwicklung.nrw.de/</w:t>
        </w:r>
      </w:hyperlink>
      <w:r>
        <w:rPr>
          <w:rFonts w:cs="Calibri"/>
        </w:rPr>
        <w:t xml:space="preserve"> gelten unver</w:t>
      </w:r>
      <w:r>
        <w:rPr>
          <w:rFonts w:cs="Calibri"/>
        </w:rPr>
        <w:t>ä</w:t>
      </w:r>
      <w:r>
        <w:rPr>
          <w:rFonts w:cs="Calibri"/>
        </w:rPr>
        <w:t>ndert fort.</w:t>
      </w:r>
    </w:p>
    <w:p w14:paraId="31AFA485" w14:textId="77777777" w:rsidR="00D96350" w:rsidRDefault="00D96350">
      <w:pPr>
        <w:pStyle w:val="RVfliesstext175nb"/>
      </w:pPr>
      <w:r>
        <w:rPr>
          <w:rFonts w:cs="Calibri"/>
        </w:rPr>
        <w:t>Zum 31. Juli 2024 tritt der nachstehende Kernlehrplan beginnend mit Klasse 8 auslaufend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684"/>
        <w:gridCol w:w="2255"/>
        <w:gridCol w:w="2026"/>
      </w:tblGrid>
      <w:tr w:rsidR="00000000" w14:paraId="4E9EE4B6" w14:textId="77777777">
        <w:trPr>
          <w:trHeight w:val="125"/>
        </w:trPr>
        <w:tc>
          <w:tcPr>
            <w:tcW w:w="6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4754E3" w14:textId="77777777" w:rsidR="00D96350" w:rsidRDefault="00D96350">
            <w:pPr>
              <w:pStyle w:val="RVfliesstext175fl"/>
            </w:pPr>
            <w:r>
              <w:rPr>
                <w:rFonts w:cs="Calibri"/>
              </w:rPr>
              <w:t>Heft-Nr.</w:t>
            </w:r>
          </w:p>
        </w:tc>
        <w:tc>
          <w:tcPr>
            <w:tcW w:w="22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9068BF" w14:textId="77777777" w:rsidR="00D96350" w:rsidRDefault="00D96350">
            <w:pPr>
              <w:pStyle w:val="RVfliesstext175fl"/>
            </w:pPr>
            <w:r>
              <w:rPr>
                <w:rFonts w:cs="Calibri"/>
              </w:rPr>
              <w:t>Bereich/Fach</w:t>
            </w:r>
          </w:p>
        </w:tc>
        <w:tc>
          <w:tcPr>
            <w:tcW w:w="19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0F50E4" w14:textId="77777777" w:rsidR="00D96350" w:rsidRDefault="00D96350">
            <w:pPr>
              <w:pStyle w:val="RVfliesstext175fl"/>
            </w:pPr>
            <w:r>
              <w:rPr>
                <w:rFonts w:cs="Calibri"/>
              </w:rPr>
              <w:t>Fundstelle</w:t>
            </w:r>
          </w:p>
        </w:tc>
      </w:tr>
      <w:tr w:rsidR="00000000" w14:paraId="71626743" w14:textId="77777777">
        <w:trPr>
          <w:trHeight w:val="401"/>
        </w:trPr>
        <w:tc>
          <w:tcPr>
            <w:tcW w:w="66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B90890" w14:textId="77777777" w:rsidR="00D96350" w:rsidRDefault="00D96350">
            <w:pPr>
              <w:pStyle w:val="RVfliesstext175nb"/>
            </w:pPr>
            <w:r>
              <w:rPr>
                <w:rFonts w:cs="Calibri"/>
              </w:rPr>
              <w:t>31221</w:t>
            </w:r>
          </w:p>
        </w:tc>
        <w:tc>
          <w:tcPr>
            <w:tcW w:w="22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8A4C1D" w14:textId="77777777" w:rsidR="00D96350" w:rsidRDefault="00D96350">
            <w:pPr>
              <w:pStyle w:val="RVfliesstext175nb"/>
            </w:pPr>
            <w:r>
              <w:rPr>
                <w:rFonts w:cs="Calibri"/>
              </w:rPr>
              <w:t>Informatik Wahlpflichtunterricht</w:t>
            </w:r>
          </w:p>
        </w:tc>
        <w:tc>
          <w:tcPr>
            <w:tcW w:w="197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96B92B" w14:textId="77777777" w:rsidR="00D96350" w:rsidRDefault="00D96350">
            <w:pPr>
              <w:pStyle w:val="RVfliesstext175nb"/>
            </w:pPr>
            <w:r>
              <w:rPr>
                <w:rFonts w:cs="Calibri"/>
              </w:rPr>
              <w:t xml:space="preserve">03.07.2015 </w:t>
            </w:r>
          </w:p>
          <w:p w14:paraId="324A8F26" w14:textId="77777777" w:rsidR="00D96350" w:rsidRDefault="00D96350">
            <w:pPr>
              <w:pStyle w:val="RVfliesstext175nb"/>
            </w:pPr>
            <w:r>
              <w:rPr>
                <w:rFonts w:cs="Calibri"/>
              </w:rPr>
              <w:t>(ABl. NRW. S. 361)</w:t>
            </w:r>
          </w:p>
        </w:tc>
      </w:tr>
    </w:tbl>
    <w:p w14:paraId="672079F6" w14:textId="77777777" w:rsidR="00D96350" w:rsidRDefault="00D96350">
      <w:pPr>
        <w:pStyle w:val="RVtabelle75nr"/>
        <w:widowControl/>
        <w:rPr>
          <w:rFonts w:cs="Arial"/>
        </w:rPr>
      </w:pPr>
      <w:r>
        <w:t>ABl. NRW. 07/23</w:t>
      </w:r>
    </w:p>
    <w:sectPr w:rsidR="00000000">
      <w:footerReference w:type="even" r:id="rId12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B41D2" w14:textId="77777777" w:rsidR="00D96350" w:rsidRDefault="00D96350">
      <w:r>
        <w:separator/>
      </w:r>
    </w:p>
  </w:endnote>
  <w:endnote w:type="continuationSeparator" w:id="0">
    <w:p w14:paraId="00C3B2A8" w14:textId="77777777" w:rsidR="00D96350" w:rsidRDefault="00D9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C6587" w14:textId="77777777" w:rsidR="00D96350" w:rsidRDefault="00D96350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D9D4E" w14:textId="77777777" w:rsidR="00D96350" w:rsidRDefault="00D96350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DA9755A" w14:textId="77777777" w:rsidR="00D96350" w:rsidRDefault="00D96350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71F23"/>
    <w:rsid w:val="00071F23"/>
    <w:rsid w:val="001D4CE3"/>
    <w:rsid w:val="00D9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7E40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5667.htm#15-2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2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hulentwicklung.nrw.d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chulentwicklung.nrw.de/lehrplae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6043.htm#1-1p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