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4143" w14:textId="77777777" w:rsidR="00641BA5" w:rsidRDefault="00641BA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15-37</w:t>
        </w:r>
      </w:hyperlink>
    </w:p>
    <w:p w14:paraId="1D547904" w14:textId="77777777" w:rsidR="00641BA5" w:rsidRDefault="00641BA5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die zu einem Berufsabschluss </w:t>
      </w:r>
      <w:r>
        <w:rPr>
          <w:rFonts w:cs="Arial"/>
        </w:rPr>
        <w:br/>
      </w:r>
      <w:r>
        <w:rPr>
          <w:rFonts w:cs="Arial"/>
        </w:rPr>
        <w:t xml:space="preserve">nach Landesrecht und zur Fachhochschulreife </w:t>
      </w:r>
      <w:r>
        <w:rPr>
          <w:rFonts w:cs="Arial"/>
        </w:rPr>
        <w:br/>
        <w:t xml:space="preserve">oder zu beruflichen Kenntnissen </w:t>
      </w:r>
      <w:r>
        <w:rPr>
          <w:rFonts w:cs="Arial"/>
        </w:rPr>
        <w:br/>
        <w:t>und zur Fachhochschulreife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(Anlage C 3 der APO-BK)</w:t>
      </w:r>
    </w:p>
    <w:p w14:paraId="4CB3417B" w14:textId="77777777" w:rsidR="00641BA5" w:rsidRDefault="00641BA5">
      <w:pPr>
        <w:pStyle w:val="RVueberschrift1100fz"/>
        <w:keepNext/>
        <w:keepLines/>
      </w:pPr>
      <w:r>
        <w:rPr>
          <w:rFonts w:cs="Arial"/>
        </w:rPr>
        <w:t xml:space="preserve">Fachbereiche Gesundheit und Soziales </w:t>
      </w:r>
      <w:r>
        <w:rPr>
          <w:rFonts w:cs="Arial"/>
        </w:rPr>
        <w:br/>
        <w:t>und Wirtschaft und Verwaltung;</w:t>
      </w:r>
    </w:p>
    <w:p w14:paraId="13E3D9E9" w14:textId="77777777" w:rsidR="00641BA5" w:rsidRDefault="00641BA5">
      <w:pPr>
        <w:pStyle w:val="RVueberschrift1100fz"/>
        <w:keepNext/>
        <w:keepLines/>
      </w:pPr>
      <w:r>
        <w:rPr>
          <w:rFonts w:cs="Arial"/>
        </w:rPr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272B8B66" w14:textId="77777777" w:rsidR="00641BA5" w:rsidRDefault="00641BA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03.06.2022 - 71.06.03.05-000006 2022-0002279</w:t>
      </w:r>
    </w:p>
    <w:p w14:paraId="4C8F9408" w14:textId="77777777" w:rsidR="00641BA5" w:rsidRDefault="00641BA5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3B2ED7CA" w14:textId="77777777" w:rsidR="00641BA5" w:rsidRDefault="00641BA5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C 3 aufgef</w:t>
      </w:r>
      <w:r>
        <w:t>ü</w:t>
      </w:r>
      <w:r>
        <w:t>hrten Bildungsg</w:t>
      </w:r>
      <w:r>
        <w:t>ä</w:t>
      </w:r>
      <w:r>
        <w:t>nge der Fachoberschule werden hiermit vorl</w:t>
      </w:r>
      <w:r>
        <w:t>ä</w:t>
      </w:r>
      <w:r>
        <w:t>ufige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0F1934E8" w14:textId="77777777" w:rsidR="00641BA5" w:rsidRDefault="00641BA5">
      <w:pPr>
        <w:pStyle w:val="RVfliesstext175nb"/>
        <w:rPr>
          <w:rFonts w:cs="Calibri"/>
        </w:rPr>
      </w:pPr>
      <w:r>
        <w:t>Sie treten zum 01.08.2022 in Kraft.</w:t>
      </w:r>
    </w:p>
    <w:p w14:paraId="550F578F" w14:textId="77777777" w:rsidR="00641BA5" w:rsidRDefault="00641BA5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Bildungsportal auf der Seite </w:t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489EFA64" w14:textId="77777777" w:rsidR="00641BA5" w:rsidRDefault="00641BA5">
      <w:pPr>
        <w:pStyle w:val="RVfliesstext175nb"/>
      </w:pPr>
      <w:r>
        <w:rPr>
          <w:rFonts w:cs="Calibri"/>
        </w:rPr>
        <w:t>Zum 01.08.2022 treten folgende 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Gesundheit und Soziales sowie den Fachbereich Wirtschaft und Verwaltung in Kraft:</w:t>
      </w:r>
    </w:p>
    <w:p w14:paraId="15F8A852" w14:textId="77777777" w:rsidR="00641BA5" w:rsidRDefault="00641BA5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55DA296A" w14:textId="77777777">
        <w:trPr>
          <w:trHeight w:val="220"/>
        </w:trPr>
        <w:tc>
          <w:tcPr>
            <w:tcW w:w="486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5E0B08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Fachbereich Gesundheit und Soziales</w:t>
            </w:r>
          </w:p>
        </w:tc>
      </w:tr>
      <w:tr w:rsidR="00000000" w14:paraId="075C2885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3BCEC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37569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Bildungsplan</w:t>
            </w:r>
          </w:p>
        </w:tc>
      </w:tr>
      <w:tr w:rsidR="00000000" w14:paraId="3263DE0C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B34F4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B6F25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Sozial- und Erziehungswissenschaften</w:t>
            </w:r>
          </w:p>
        </w:tc>
      </w:tr>
      <w:tr w:rsidR="00000000" w14:paraId="69F46517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A32B9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40181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8BE2D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Gesundheit</w:t>
            </w:r>
          </w:p>
        </w:tc>
      </w:tr>
      <w:tr w:rsidR="00000000" w14:paraId="53F31807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70BA7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40185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6FFE0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5869853C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DB4B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401801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A80BC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Biologie</w:t>
            </w:r>
          </w:p>
        </w:tc>
      </w:tr>
      <w:tr w:rsidR="00000000" w14:paraId="0C4D6FDB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93FF0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401802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6BEAB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Chemie</w:t>
            </w:r>
          </w:p>
        </w:tc>
      </w:tr>
      <w:tr w:rsidR="00000000" w14:paraId="5A538FCF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8CDD9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401803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DB487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7BBD060F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0E03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401804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5E2DD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</w:tr>
      <w:tr w:rsidR="00000000" w14:paraId="546C0573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E5C1F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401805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0CFAD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Informatik</w:t>
            </w:r>
          </w:p>
        </w:tc>
      </w:tr>
      <w:tr w:rsidR="00000000" w14:paraId="6937CBDF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9F24E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401806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178E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</w:tr>
      <w:tr w:rsidR="00000000" w14:paraId="196742AF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50C52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401807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66541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2F742641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605C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401808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83A5F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Wirtschaftslehre</w:t>
            </w:r>
          </w:p>
        </w:tc>
      </w:tr>
      <w:tr w:rsidR="00000000" w14:paraId="2745189A" w14:textId="77777777">
        <w:trPr>
          <w:cantSplit/>
        </w:trPr>
        <w:tc>
          <w:tcPr>
            <w:tcW w:w="486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5EC59FE" w14:textId="77777777" w:rsidR="00641BA5" w:rsidRDefault="00641BA5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Berufskolleg Fachbereich Gesundheit und Soziales;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zum 01.08.2022</w:t>
            </w:r>
          </w:p>
        </w:tc>
      </w:tr>
    </w:tbl>
    <w:p w14:paraId="20CD8FAF" w14:textId="77777777" w:rsidR="00641BA5" w:rsidRDefault="00641BA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758416F1" w14:textId="77777777">
        <w:trPr>
          <w:trHeight w:val="220"/>
        </w:trPr>
        <w:tc>
          <w:tcPr>
            <w:tcW w:w="486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DE7D9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Fachbereich Wirtschaft und Verwaltung</w:t>
            </w:r>
          </w:p>
        </w:tc>
      </w:tr>
      <w:tr w:rsidR="00000000" w14:paraId="0B47D290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114B5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45903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Bildungsplan</w:t>
            </w:r>
          </w:p>
        </w:tc>
      </w:tr>
      <w:tr w:rsidR="00000000" w14:paraId="00B6A8D9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58533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40160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3D9C9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Betriebswirtschaftslehre mit Rechnungswesen</w:t>
            </w:r>
          </w:p>
        </w:tc>
      </w:tr>
      <w:tr w:rsidR="00000000" w14:paraId="49A46858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8427A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40164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B449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Wirtschaftsinformatik</w:t>
            </w:r>
          </w:p>
        </w:tc>
      </w:tr>
      <w:tr w:rsidR="00000000" w14:paraId="73AC0FBF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3D70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40166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DFAD2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66E740D5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4FAD7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40171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7C5AD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Biologie</w:t>
            </w:r>
          </w:p>
        </w:tc>
      </w:tr>
      <w:tr w:rsidR="00000000" w14:paraId="2D57E432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F140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40172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12D68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Chemie</w:t>
            </w:r>
          </w:p>
        </w:tc>
      </w:tr>
      <w:tr w:rsidR="00000000" w14:paraId="5A60A953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A1DD8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40173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7AC7B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8D6089D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CA94C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40174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7A1C7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</w:tr>
      <w:tr w:rsidR="00000000" w14:paraId="7A24A143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15472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40175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76E0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17A7C968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B734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40176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39429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</w:tr>
      <w:tr w:rsidR="00000000" w14:paraId="5312CB51" w14:textId="77777777">
        <w:trPr>
          <w:trHeight w:val="220"/>
        </w:trPr>
        <w:tc>
          <w:tcPr>
            <w:tcW w:w="125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64C7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40177</w:t>
            </w:r>
          </w:p>
        </w:tc>
        <w:tc>
          <w:tcPr>
            <w:tcW w:w="36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00EC1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3A028FBA" w14:textId="77777777">
        <w:trPr>
          <w:cantSplit/>
        </w:trPr>
        <w:tc>
          <w:tcPr>
            <w:tcW w:w="486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30ECE07" w14:textId="77777777" w:rsidR="00641BA5" w:rsidRDefault="00641BA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Berufskolleg Fachbereich Wirtschaft und Verwaltung; 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zum 01.08.2022</w:t>
            </w:r>
          </w:p>
        </w:tc>
      </w:tr>
    </w:tbl>
    <w:p w14:paraId="0F509A5B" w14:textId="77777777" w:rsidR="00641BA5" w:rsidRDefault="00641BA5">
      <w:pPr>
        <w:pStyle w:val="RVfliesstext175nb"/>
      </w:pPr>
      <w:r>
        <w:rPr>
          <w:rFonts w:cs="Calibri"/>
        </w:rPr>
        <w:t>Zum 31.07.2022 treten nachfolgende Richtlinien und Lehrpl</w:t>
      </w:r>
      <w:r>
        <w:rPr>
          <w:rFonts w:cs="Calibri"/>
        </w:rPr>
        <w:t>ä</w:t>
      </w:r>
      <w:r>
        <w:rPr>
          <w:rFonts w:cs="Calibri"/>
        </w:rPr>
        <w:t>ne zur Erprobung f</w:t>
      </w:r>
      <w:r>
        <w:rPr>
          <w:rFonts w:cs="Calibri"/>
        </w:rPr>
        <w:t>ü</w:t>
      </w:r>
      <w:r>
        <w:rPr>
          <w:rFonts w:cs="Calibri"/>
        </w:rPr>
        <w:t>r den Fachbereich Sozial- und Gesundheitswesen sowie den Fachbereich Wirtschaft und Verwaltung auslaufend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223E48FC" w14:textId="77777777" w:rsidR="00641BA5" w:rsidRDefault="00641BA5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1822"/>
        <w:gridCol w:w="2260"/>
      </w:tblGrid>
      <w:tr w:rsidR="00000000" w14:paraId="152620CA" w14:textId="77777777">
        <w:trPr>
          <w:tblHeader/>
        </w:trPr>
        <w:tc>
          <w:tcPr>
            <w:tcW w:w="488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2C0AA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Fachbereich Gesundheit und Soziales</w:t>
            </w:r>
          </w:p>
        </w:tc>
      </w:tr>
      <w:tr w:rsidR="00000000" w14:paraId="5C83CE7F" w14:textId="77777777">
        <w:trPr>
          <w:tblHeader/>
        </w:trPr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48F7D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Heftnr.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1B1C2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Bildungsplan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D495A" w14:textId="77777777" w:rsidR="00641BA5" w:rsidRDefault="00641BA5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419C4657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5BEF2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40181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B1777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Gesundheitswissenschaften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009FF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38B03CC3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3551E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40180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52DBF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Erziehungswissenschaften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8EE0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5D9822FD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7E3D9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4903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CE1F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563F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RdErl. Ministerium f</w:t>
            </w:r>
            <w:r>
              <w:t>ü</w:t>
            </w:r>
            <w:r>
              <w:t>r Schule und Weiterbildung v. 31.3.2004 - 432/434-6.08.01.13-39415</w:t>
            </w:r>
          </w:p>
        </w:tc>
      </w:tr>
      <w:tr w:rsidR="00000000" w14:paraId="35D6BF60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2937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40002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0ECA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Biologie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2F1E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473E3764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88FE8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40003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57C71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Chemie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3C7A0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3EFF89EC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FD151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40005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DF008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Deutsch/Kommunikation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E5A6A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2E6ADC2B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AEE7C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40006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BFD62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49FFF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1DC2A21B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D31FD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40008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3A4FB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Informatik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D0481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172AD4B4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1A619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40010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DE11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0877E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7867C93E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EAE64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40012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52A96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Politik/Gesellschaftslehre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FAACA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67E0BAEF" w14:textId="77777777">
        <w:tc>
          <w:tcPr>
            <w:tcW w:w="8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042C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40013</w:t>
            </w:r>
          </w:p>
        </w:tc>
        <w:tc>
          <w:tcPr>
            <w:tcW w:w="17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E1AC4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Wirtschaftslehre</w:t>
            </w:r>
          </w:p>
        </w:tc>
        <w:tc>
          <w:tcPr>
            <w:tcW w:w="22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5A893" w14:textId="77777777" w:rsidR="00641BA5" w:rsidRDefault="00641BA5">
            <w:pPr>
              <w:pStyle w:val="RVtabelle75nl"/>
              <w:rPr>
                <w:rFonts w:cs="Calibri"/>
              </w:rPr>
            </w:pPr>
            <w:r>
              <w:t>16.6.2007 (ABI. NRW. S. 412)</w:t>
            </w:r>
          </w:p>
        </w:tc>
      </w:tr>
      <w:tr w:rsidR="00000000" w14:paraId="76E4D41F" w14:textId="77777777">
        <w:trPr>
          <w:cantSplit/>
        </w:trPr>
        <w:tc>
          <w:tcPr>
            <w:tcW w:w="488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370511F" w14:textId="77777777" w:rsidR="00641BA5" w:rsidRDefault="00641BA5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Berufskolleg Fachbereich Sozial- und Gesundheitswesen; zum 31.07.2022 au</w:t>
            </w:r>
            <w:r>
              <w:t>ß</w:t>
            </w:r>
            <w:r>
              <w:t>er Kraft tretende Richtlinien und Lehrpl</w:t>
            </w:r>
            <w:r>
              <w:t>ä</w:t>
            </w:r>
            <w:r>
              <w:t>ne zur Erprobung</w:t>
            </w:r>
          </w:p>
        </w:tc>
      </w:tr>
    </w:tbl>
    <w:p w14:paraId="43AA9C80" w14:textId="77777777" w:rsidR="00641BA5" w:rsidRDefault="00641BA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1926"/>
        <w:gridCol w:w="2177"/>
      </w:tblGrid>
      <w:tr w:rsidR="00000000" w14:paraId="3329A6F7" w14:textId="77777777">
        <w:tc>
          <w:tcPr>
            <w:tcW w:w="487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2C26E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Fachbereich Wirtschaft und Verwaltung</w:t>
            </w:r>
          </w:p>
        </w:tc>
      </w:tr>
      <w:tr w:rsidR="00000000" w14:paraId="7238EC64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723A1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Heftnr.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EB66D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Bildungsplan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92C64" w14:textId="77777777" w:rsidR="00641BA5" w:rsidRDefault="00641BA5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300DA3F4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1A008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40160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5155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Betriebswirtschaftslehre mit Rechnungswesen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19569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4A1066B5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79412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40164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83481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Wirtschaftsinformatik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31B05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2E825822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10A10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4903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BFF9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A61A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RdErl. Ministerium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 und Weiterbildung v.31.3.2004 - 432/434-6.08.01.13-39415</w:t>
            </w:r>
          </w:p>
        </w:tc>
      </w:tr>
      <w:tr w:rsidR="00000000" w14:paraId="64094251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BD6DC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40002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E8CD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Biologie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DE28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40B413A2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20A5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40003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4BC6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Chemie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C5F62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3F44B160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2104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40005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87419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Deutsch/Kommunikation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AD547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2EE51C15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58CA3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40006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11E1B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CEA4B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5D574A6B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32D7E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40010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508C6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E7123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6DC6131D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ECAB4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40011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34172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Physik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2752D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069373E4" w14:textId="77777777">
        <w:tc>
          <w:tcPr>
            <w:tcW w:w="8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84295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40012</w:t>
            </w:r>
          </w:p>
        </w:tc>
        <w:tc>
          <w:tcPr>
            <w:tcW w:w="18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F427F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Politik/Gesellschaftslehre bzw. Gesellschaftslehre mit Geschichte</w:t>
            </w:r>
          </w:p>
        </w:tc>
        <w:tc>
          <w:tcPr>
            <w:tcW w:w="213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6B8FC" w14:textId="77777777" w:rsidR="00641BA5" w:rsidRDefault="00641BA5">
            <w:pPr>
              <w:pStyle w:val="RVtabelle75nl"/>
            </w:pPr>
            <w:r>
              <w:rPr>
                <w:rFonts w:cs="Calibri"/>
              </w:rPr>
              <w:t>16.6.2007 (ABI. NRW. S. 412)</w:t>
            </w:r>
          </w:p>
        </w:tc>
      </w:tr>
      <w:tr w:rsidR="00000000" w14:paraId="43A288CB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1D1AB39" w14:textId="77777777" w:rsidR="00641BA5" w:rsidRDefault="00641BA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Berufskolleg Fachbereich Wirtschaft und Verwaltung; zum 31.07.2022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Richtlinien und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zur Erprobung</w:t>
            </w:r>
          </w:p>
        </w:tc>
      </w:tr>
    </w:tbl>
    <w:p w14:paraId="4D669A7A" w14:textId="77777777" w:rsidR="00641BA5" w:rsidRDefault="00641BA5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8D36" w14:textId="77777777" w:rsidR="00641BA5" w:rsidRDefault="00641BA5">
      <w:r>
        <w:separator/>
      </w:r>
    </w:p>
  </w:endnote>
  <w:endnote w:type="continuationSeparator" w:id="0">
    <w:p w14:paraId="02024D61" w14:textId="77777777" w:rsidR="00641BA5" w:rsidRDefault="0064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CCEC" w14:textId="77777777" w:rsidR="00641BA5" w:rsidRDefault="00641BA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1B88" w14:textId="77777777" w:rsidR="00641BA5" w:rsidRDefault="00641BA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48E98D0" w14:textId="77777777" w:rsidR="00641BA5" w:rsidRDefault="00641BA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25D8"/>
    <w:rsid w:val="001D4CE3"/>
    <w:rsid w:val="00641BA5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1B7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