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41A7" w14:textId="77777777" w:rsidR="000E3AC9" w:rsidRDefault="000E3AC9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13-33 Nr. 8.1</w:t>
        </w:r>
      </w:hyperlink>
    </w:p>
    <w:p w14:paraId="006098B6" w14:textId="77777777" w:rsidR="000E3AC9" w:rsidRDefault="000E3AC9">
      <w:pPr>
        <w:pStyle w:val="RVueberschrift1100fz"/>
        <w:keepNext/>
        <w:keepLines/>
      </w:pPr>
      <w:r>
        <w:rPr>
          <w:rFonts w:cs="Arial"/>
        </w:rPr>
        <w:t xml:space="preserve">Vorgaben </w:t>
      </w:r>
      <w:r>
        <w:rPr>
          <w:rFonts w:cs="Arial"/>
        </w:rPr>
        <w:br/>
        <w:t xml:space="preserve">zu den unterrichtlichen Voraussetzungen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 gestellten schriftlichen 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</w:r>
      <w:r>
        <w:rPr>
          <w:rFonts w:cs="Arial"/>
        </w:rPr>
        <w:t xml:space="preserve">im Abitur an Beruflichen Gymnasien </w:t>
      </w:r>
      <w:r>
        <w:rPr>
          <w:rFonts w:cs="Arial"/>
        </w:rPr>
        <w:br/>
        <w:t>(Bildungsg</w:t>
      </w:r>
      <w:r>
        <w:rPr>
          <w:rFonts w:cs="Arial"/>
        </w:rPr>
        <w:t>ä</w:t>
      </w:r>
      <w:r>
        <w:rPr>
          <w:rFonts w:cs="Arial"/>
        </w:rPr>
        <w:t xml:space="preserve">nge D 1 bis D 28 APO-BK Anlage D);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 f</w:t>
      </w:r>
      <w:r>
        <w:rPr>
          <w:rFonts w:cs="Arial"/>
        </w:rPr>
        <w:t>ü</w:t>
      </w:r>
      <w:r>
        <w:rPr>
          <w:rFonts w:cs="Arial"/>
        </w:rPr>
        <w:t>r das Abitur 2022</w:t>
      </w:r>
    </w:p>
    <w:p w14:paraId="14CF271B" w14:textId="77777777" w:rsidR="000E3AC9" w:rsidRDefault="000E3AC9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19.04.2021 - 312. 6.04.05-29042</w:t>
      </w:r>
    </w:p>
    <w:p w14:paraId="6A1BF7FF" w14:textId="77777777" w:rsidR="000E3AC9" w:rsidRDefault="000E3AC9">
      <w:pPr>
        <w:pStyle w:val="RVfliesstext175fb"/>
      </w:pPr>
      <w:r>
        <w:rPr>
          <w:rFonts w:cs="Arial"/>
        </w:rPr>
        <w:t>Bezug:</w:t>
      </w:r>
    </w:p>
    <w:p w14:paraId="4E05DAE4" w14:textId="77777777" w:rsidR="000E3AC9" w:rsidRDefault="000E3AC9">
      <w:pPr>
        <w:pStyle w:val="RVfliesstext175nb"/>
        <w:rPr>
          <w:rFonts w:cs="Calibri"/>
        </w:rPr>
      </w:pPr>
      <w:r>
        <w:t>§</w:t>
      </w:r>
      <w:r>
        <w:t xml:space="preserve"> 2 Abs. 1 der Anlage D APO-BK; Anlage D 1 bis D 28 </w:t>
      </w:r>
      <w:r>
        <w:br/>
        <w:t>(BASS 13-33 Nr. 1.1)</w:t>
      </w:r>
    </w:p>
    <w:p w14:paraId="51AB4667" w14:textId="77777777" w:rsidR="000E3AC9" w:rsidRDefault="000E3AC9">
      <w:pPr>
        <w:pStyle w:val="RVfliesstext175nb"/>
        <w:rPr>
          <w:rFonts w:cs="Calibri"/>
        </w:rPr>
      </w:pPr>
      <w:r>
        <w:t>RdErl. d. Ministeriums f</w:t>
      </w:r>
      <w:r>
        <w:t>ü</w:t>
      </w:r>
      <w:r>
        <w:t>r Schule und Bildung v. 10.07.2019 - 312-6.04.05-29042 (BASS 13-33 Nr. 8.1)</w:t>
      </w:r>
    </w:p>
    <w:p w14:paraId="32B8B4A3" w14:textId="77777777" w:rsidR="000E3AC9" w:rsidRDefault="000E3AC9">
      <w:pPr>
        <w:pStyle w:val="RVfliesstext175nb"/>
        <w:rPr>
          <w:rFonts w:cs="Calibri"/>
        </w:rPr>
      </w:pPr>
      <w:r>
        <w:t>Zur Vorbereitung der Sch</w:t>
      </w:r>
      <w:r>
        <w:t>ü</w:t>
      </w:r>
      <w:r>
        <w:t>lerinnen und Sch</w:t>
      </w:r>
      <w:r>
        <w:t>ü</w:t>
      </w:r>
      <w:r>
        <w:t>ler auf die schriftlichen Pr</w:t>
      </w:r>
      <w:r>
        <w:t>ü</w:t>
      </w:r>
      <w:r>
        <w:t>fungen im Abitur 2022 an den Beruflichen Gymnasien der Berufskollegs wurden mit dem RdErl. d. Ministeriums f</w:t>
      </w:r>
      <w:r>
        <w:t>ü</w:t>
      </w:r>
      <w:r>
        <w:t>r Schule und Bildung vom 10.07.2019 - 312-6.04.05-29042 (BASS 13-33 Nr. 8.1) Vorgaben erlassen. Aufgrund der Folgen der COVID-19-Pandemie werden Konkretisierungen der genannten Vorgaben vorgenommen.</w:t>
      </w:r>
    </w:p>
    <w:p w14:paraId="72F6952C" w14:textId="77777777" w:rsidR="000E3AC9" w:rsidRDefault="000E3AC9">
      <w:pPr>
        <w:pStyle w:val="RVfliesstext175nb"/>
        <w:rPr>
          <w:rFonts w:cs="Calibri"/>
        </w:rPr>
      </w:pPr>
      <w:r>
        <w:t>Zur besseren Orientierung der Lehrkr</w:t>
      </w:r>
      <w:r>
        <w:t>ä</w:t>
      </w:r>
      <w:r>
        <w:t>fte sowie der Sch</w:t>
      </w:r>
      <w:r>
        <w:t>ü</w:t>
      </w:r>
      <w:r>
        <w:t>lerinnen und Sch</w:t>
      </w:r>
      <w:r>
        <w:t>ü</w:t>
      </w:r>
      <w:r>
        <w:t>ler sind innerhalb der Abiturvorgaben 2022 Unterrichtsinhalte gekennzeichnet, denen besonders hohe Relevanz f</w:t>
      </w:r>
      <w:r>
        <w:t>ü</w:t>
      </w:r>
      <w:r>
        <w:t>r die Abiturpr</w:t>
      </w:r>
      <w:r>
        <w:t>ü</w:t>
      </w:r>
      <w:r>
        <w:t>fung 2022 zukommt. Diese sind mit einem Sternchen (*) markiert. Die qualitativen Anforderungen der Abiturpr</w:t>
      </w:r>
      <w:r>
        <w:t>ü</w:t>
      </w:r>
      <w:r>
        <w:t>fungsaufgaben sowie die Vorgaben zur Aufgabenkonstruktion bleiben unber</w:t>
      </w:r>
      <w:r>
        <w:t>ü</w:t>
      </w:r>
      <w:r>
        <w:t>hrt.</w:t>
      </w:r>
    </w:p>
    <w:p w14:paraId="78C5AF85" w14:textId="77777777" w:rsidR="000E3AC9" w:rsidRDefault="000E3AC9">
      <w:pPr>
        <w:pStyle w:val="RVfliesstext175nb"/>
        <w:rPr>
          <w:rFonts w:cs="Calibri"/>
        </w:rPr>
      </w:pPr>
      <w:r>
        <w:t>Die entsprechend aktualisierten Vorgaben f</w:t>
      </w:r>
      <w:r>
        <w:t>ü</w:t>
      </w:r>
      <w:r>
        <w:t>r die Abiturpr</w:t>
      </w:r>
      <w:r>
        <w:t>ü</w:t>
      </w:r>
      <w:r>
        <w:t>fung stehen ab dem 01.06.2021 im Bildungsportal des Landes Nordrhein-Westfalen (https://www.standardsicherung.schulministerium.nrw.de/cms/zentralabitur-berufliches-gymnasium/uebersicht/aktuelles.php) zur Verf</w:t>
      </w:r>
      <w:r>
        <w:t>ü</w:t>
      </w:r>
      <w:r>
        <w:t>gung.</w:t>
      </w:r>
    </w:p>
    <w:p w14:paraId="52EB68F1" w14:textId="77777777" w:rsidR="000E3AC9" w:rsidRDefault="000E3AC9">
      <w:pPr>
        <w:pStyle w:val="RVfliesstext175nb"/>
        <w:rPr>
          <w:rFonts w:cs="Calibri"/>
        </w:rPr>
      </w:pPr>
      <w:r>
        <w:t>Zentrale Hinweise zur Umsetzung dieser Vorgaben, die sich bezogen auf die einzelnen F</w:t>
      </w:r>
      <w:r>
        <w:t>ä</w:t>
      </w:r>
      <w:r>
        <w:t>cher in den Bildungsg</w:t>
      </w:r>
      <w:r>
        <w:t>ä</w:t>
      </w:r>
      <w:r>
        <w:t>ngen ergeben, werden ebenfalls kontinuierlich im Bildungsportal zug</w:t>
      </w:r>
      <w:r>
        <w:t>ä</w:t>
      </w:r>
      <w:r>
        <w:t>nglich gemacht. Bei Bedarf erfolgen Beratungen durch die Fachaufsicht der Bezirksregierungen.</w:t>
      </w:r>
    </w:p>
    <w:p w14:paraId="2C25C77C" w14:textId="77777777" w:rsidR="000E3AC9" w:rsidRDefault="000E3AC9">
      <w:pPr>
        <w:pStyle w:val="RVfliesstext175nb"/>
        <w:rPr>
          <w:rFonts w:cs="Calibri"/>
        </w:rPr>
      </w:pPr>
      <w:r>
        <w:t>Die ge</w:t>
      </w:r>
      <w:r>
        <w:t>ä</w:t>
      </w:r>
      <w:r>
        <w:t>nderten Vorgaben f</w:t>
      </w:r>
      <w:r>
        <w:t>ü</w:t>
      </w:r>
      <w:r>
        <w:t>r die Abiturpr</w:t>
      </w:r>
      <w:r>
        <w:t>ü</w:t>
      </w:r>
      <w:r>
        <w:t>fungen 2022 sind allen an der didaktischen Planung f</w:t>
      </w:r>
      <w:r>
        <w:t>ü</w:t>
      </w:r>
      <w:r>
        <w:t>r den Bildungsgang Beteiligten zur Verf</w:t>
      </w:r>
      <w:r>
        <w:t>ü</w:t>
      </w:r>
      <w:r>
        <w:t>gung zu stellen und zus</w:t>
      </w:r>
      <w:r>
        <w:t>ä</w:t>
      </w:r>
      <w:r>
        <w:t>tzlich in der Schulbibliothek u.a. f</w:t>
      </w:r>
      <w:r>
        <w:t>ü</w:t>
      </w:r>
      <w:r>
        <w:t>r die Mitwirkungsberechtigten zur Einsichtnahme bzw. zur Ausleihe verf</w:t>
      </w:r>
      <w:r>
        <w:t>ü</w:t>
      </w:r>
      <w:r>
        <w:t>gbar zu halten.</w:t>
      </w:r>
    </w:p>
    <w:p w14:paraId="4062A308" w14:textId="77777777" w:rsidR="000E3AC9" w:rsidRDefault="000E3AC9">
      <w:pPr>
        <w:pStyle w:val="RVfliesstext175nb"/>
        <w:rPr>
          <w:rFonts w:cs="Calibri"/>
        </w:rPr>
      </w:pPr>
      <w:r>
        <w:t xml:space="preserve">Es wird gebeten, die Schulleitungen </w:t>
      </w:r>
      <w:r>
        <w:t>ü</w:t>
      </w:r>
      <w:r>
        <w:t>ber diese Regelung umgehend zu informieren, damit die Sch</w:t>
      </w:r>
      <w:r>
        <w:t>ü</w:t>
      </w:r>
      <w:r>
        <w:t>lerinnen und Sch</w:t>
      </w:r>
      <w:r>
        <w:t>ü</w:t>
      </w:r>
      <w:r>
        <w:t>ler ab sofort an den Beruflichen Gymnasien der Berufskollegs entsprechend informiert und beraten werden.</w:t>
      </w:r>
    </w:p>
    <w:p w14:paraId="23155295" w14:textId="77777777" w:rsidR="000E3AC9" w:rsidRDefault="000E3AC9">
      <w:pPr>
        <w:pStyle w:val="RVtabelle75nr"/>
        <w:widowControl/>
      </w:pPr>
      <w:r>
        <w:rPr>
          <w:rFonts w:cs="Arial"/>
        </w:rPr>
        <w:t>ABl. NRW. 07/21</w:t>
      </w:r>
    </w:p>
    <w:p w14:paraId="040DEE75" w14:textId="77777777" w:rsidR="000E3AC9" w:rsidRDefault="000E3AC9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CD5BD" w14:textId="77777777" w:rsidR="000E3AC9" w:rsidRDefault="000E3AC9">
      <w:r>
        <w:separator/>
      </w:r>
    </w:p>
  </w:endnote>
  <w:endnote w:type="continuationSeparator" w:id="0">
    <w:p w14:paraId="71D2AE4E" w14:textId="77777777" w:rsidR="000E3AC9" w:rsidRDefault="000E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0FF3" w14:textId="77777777" w:rsidR="000E3AC9" w:rsidRDefault="000E3AC9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CE7A" w14:textId="77777777" w:rsidR="000E3AC9" w:rsidRDefault="000E3AC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FB5B060" w14:textId="77777777" w:rsidR="000E3AC9" w:rsidRDefault="000E3AC9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6AC8"/>
    <w:rsid w:val="000E3AC9"/>
    <w:rsid w:val="001D4CE3"/>
    <w:rsid w:val="00B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863A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89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