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0079" w14:textId="77777777" w:rsidR="00D01F93" w:rsidRDefault="00D01F9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995D33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420A8" w14:textId="77777777" w:rsidR="00D01F93" w:rsidRDefault="00D01F93">
            <w:pPr>
              <w:pStyle w:val="RVredhinweis"/>
              <w:rPr>
                <w:rFonts w:cs="Arial"/>
              </w:rPr>
            </w:pPr>
            <w:r>
              <w:t>Die Fortbildungsma</w:t>
            </w:r>
            <w:r>
              <w:t>ß</w:t>
            </w:r>
            <w:r>
              <w:t>nahme schult Lehrkr</w:t>
            </w:r>
            <w:r>
              <w:t>ä</w:t>
            </w:r>
            <w:r>
              <w:t>fte an Berufskollegs im Umgang mit dem Lernmanagementsystem der CISCO Systems GmbH.</w:t>
            </w:r>
          </w:p>
        </w:tc>
      </w:tr>
    </w:tbl>
    <w:p w14:paraId="23D53E33" w14:textId="77777777" w:rsidR="00D01F93" w:rsidRDefault="00D01F93">
      <w:pPr>
        <w:pStyle w:val="BASS-Nr-ABl"/>
        <w:widowControl/>
      </w:pPr>
      <w:hyperlink r:id="rId7" w:history="1">
        <w:r>
          <w:rPr>
            <w:rFonts w:cs="Arial"/>
          </w:rPr>
          <w:t>Zu BASS 20-22 Nr. 8</w:t>
        </w:r>
      </w:hyperlink>
    </w:p>
    <w:p w14:paraId="46BFF41B" w14:textId="77777777" w:rsidR="00D01F93" w:rsidRDefault="00D01F93">
      <w:pPr>
        <w:pStyle w:val="RVueberschrift1100fz"/>
        <w:keepNext/>
        <w:keepLines/>
      </w:pPr>
      <w:r>
        <w:rPr>
          <w:rFonts w:cs="Arial"/>
        </w:rPr>
        <w:t>Fort- u</w:t>
      </w:r>
      <w:r>
        <w:rPr>
          <w:rFonts w:cs="Arial"/>
        </w:rPr>
        <w:t xml:space="preserve">nd Weiterbildung; </w:t>
      </w:r>
      <w:r>
        <w:rPr>
          <w:rFonts w:cs="Arial"/>
        </w:rPr>
        <w:br/>
        <w:t xml:space="preserve">Strukturen und Inhalte </w:t>
      </w:r>
      <w:r>
        <w:rPr>
          <w:rFonts w:cs="Arial"/>
        </w:rPr>
        <w:br/>
        <w:t>der Fort- und Weiterbildung f</w:t>
      </w:r>
      <w:r>
        <w:rPr>
          <w:rFonts w:cs="Arial"/>
        </w:rPr>
        <w:t>ü</w:t>
      </w:r>
      <w:r>
        <w:rPr>
          <w:rFonts w:cs="Arial"/>
        </w:rPr>
        <w:t>r das Schulpersonal (</w:t>
      </w:r>
      <w:r>
        <w:rPr>
          <w:rFonts w:cs="Arial"/>
        </w:rPr>
        <w:t>§§</w:t>
      </w:r>
      <w:r>
        <w:rPr>
          <w:rFonts w:cs="Arial"/>
        </w:rPr>
        <w:t xml:space="preserve"> 57 - 60 SchulG);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 xml:space="preserve">nderung </w:t>
      </w:r>
    </w:p>
    <w:p w14:paraId="4D0497E2" w14:textId="77777777" w:rsidR="00D01F93" w:rsidRDefault="00D01F93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02.02.2021 - 424-6.07.01-158676</w:t>
      </w:r>
    </w:p>
    <w:p w14:paraId="44439E68" w14:textId="77777777" w:rsidR="00D01F93" w:rsidRDefault="00D01F93">
      <w:pPr>
        <w:pStyle w:val="RVfliesstext175fb"/>
      </w:pPr>
      <w:r>
        <w:rPr>
          <w:rFonts w:cs="Arial"/>
        </w:rPr>
        <w:t>Bezug:</w:t>
      </w:r>
    </w:p>
    <w:p w14:paraId="7120C56F" w14:textId="77777777" w:rsidR="00D01F93" w:rsidRDefault="00D01F93">
      <w:pPr>
        <w:pStyle w:val="RVfliesstext175nb"/>
        <w:rPr>
          <w:rFonts w:cs="Calibri"/>
        </w:rPr>
      </w:pPr>
      <w:r>
        <w:t>Runderlass des Ministeriums f</w:t>
      </w:r>
      <w:r>
        <w:t>ü</w:t>
      </w:r>
      <w:r>
        <w:t>r Schule und Weiterbildung vom 06.04.2014 (BASS 20-22 Nr.8)</w:t>
      </w:r>
    </w:p>
    <w:p w14:paraId="1143225F" w14:textId="77777777" w:rsidR="00D01F93" w:rsidRDefault="00D01F93">
      <w:pPr>
        <w:pStyle w:val="RVfliesstext175nb"/>
        <w:rPr>
          <w:rFonts w:cs="Calibri"/>
        </w:rPr>
      </w:pPr>
      <w:r>
        <w:t>In der Anlage 1 zum Bezugserlass wird folgende Fortbildung angef</w:t>
      </w:r>
      <w:r>
        <w:t>ü</w:t>
      </w:r>
      <w:r>
        <w:t>gt:</w:t>
      </w:r>
    </w:p>
    <w:p w14:paraId="578A517B" w14:textId="77777777" w:rsidR="00D01F93" w:rsidRDefault="00D01F93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XVII </w:t>
      </w:r>
      <w:r>
        <w:rPr>
          <w:rFonts w:cs="Arial"/>
        </w:rPr>
        <w:br/>
        <w:t>Qualifizierungsma</w:t>
      </w:r>
      <w:r>
        <w:rPr>
          <w:rFonts w:cs="Arial"/>
        </w:rPr>
        <w:t>ß</w:t>
      </w:r>
      <w:r>
        <w:rPr>
          <w:rFonts w:cs="Arial"/>
        </w:rPr>
        <w:t xml:space="preserve">nahme </w:t>
      </w:r>
      <w:r>
        <w:rPr>
          <w:rFonts w:cs="Arial"/>
        </w:rPr>
        <w:br/>
        <w:t>J</w:t>
      </w:r>
      <w:r>
        <w:rPr>
          <w:rFonts w:cs="Arial"/>
        </w:rPr>
        <w:t>ä</w:t>
      </w:r>
      <w:r>
        <w:rPr>
          <w:rFonts w:cs="Arial"/>
        </w:rPr>
        <w:t>hrliche Weiterbildungsworkshops zum Umgang mit dem Lernmanagementsystem der CISCO Systems GmbH</w:t>
      </w:r>
    </w:p>
    <w:p w14:paraId="7064B3A6" w14:textId="77777777" w:rsidR="00D01F93" w:rsidRDefault="00D01F93">
      <w:pPr>
        <w:pStyle w:val="RVfliesstext175nb"/>
        <w:rPr>
          <w:rFonts w:cs="Calibri"/>
        </w:rPr>
      </w:pPr>
      <w:r>
        <w:t>1. Die Fortbildung zielt auf den Umgang mit Lehr- und Informationsmaterialien, insbesondere zu den Themen Netzwerktechnologie, Cybersicherheit, Internet der Dinge und Programmieren, f</w:t>
      </w:r>
      <w:r>
        <w:t>ü</w:t>
      </w:r>
      <w:r>
        <w:t>r den unterrichtlichen Einsatz ab.</w:t>
      </w:r>
    </w:p>
    <w:p w14:paraId="624CCA95" w14:textId="77777777" w:rsidR="00D01F93" w:rsidRDefault="00D01F93">
      <w:pPr>
        <w:pStyle w:val="RVfliesstext175nb"/>
        <w:rPr>
          <w:rFonts w:cs="Calibri"/>
        </w:rPr>
      </w:pPr>
      <w:r>
        <w:t>2. Die Fortbildung umfasst je Regierungsbezirk einmal j</w:t>
      </w:r>
      <w:r>
        <w:t>ä</w:t>
      </w:r>
      <w:r>
        <w:t>hrlich einen eint</w:t>
      </w:r>
      <w:r>
        <w:t>ä</w:t>
      </w:r>
      <w:r>
        <w:t>gigen Fortbildungsworkshop im Umfang von acht Fortbildungsstunden.</w:t>
      </w:r>
    </w:p>
    <w:p w14:paraId="3704A9E5" w14:textId="77777777" w:rsidR="00D01F93" w:rsidRDefault="00D01F93">
      <w:pPr>
        <w:pStyle w:val="RVfliesstext175nb"/>
        <w:rPr>
          <w:rFonts w:cs="Calibri"/>
        </w:rPr>
      </w:pPr>
      <w:r>
        <w:t>3. Die Inhalte basieren auf den fachlichen Anforderungen zu den unter Nummer 1 genannten Themen in dem webbasierten Curriculum und der E-Learning-Plattform mit Simulationssoftware der CISCO Systems GmbH.</w:t>
      </w:r>
    </w:p>
    <w:p w14:paraId="48F68205" w14:textId="77777777" w:rsidR="00D01F93" w:rsidRDefault="00D01F93">
      <w:pPr>
        <w:pStyle w:val="RVfliesstext175nb"/>
        <w:rPr>
          <w:rFonts w:cs="Calibri"/>
        </w:rPr>
      </w:pPr>
      <w:r>
        <w:t>4. Die Fortbildung richtet sich an Lehrkr</w:t>
      </w:r>
      <w:r>
        <w:t>ä</w:t>
      </w:r>
      <w:r>
        <w:t>fte an Berufskollegs in NRW, die mit dem Lernmanagementsystem der CISCO Systems GmbH im Unterricht arbeiten bzw. dieses beabsichtigen.</w:t>
      </w:r>
    </w:p>
    <w:p w14:paraId="33E6CCC3" w14:textId="77777777" w:rsidR="00D01F93" w:rsidRDefault="00D01F93">
      <w:pPr>
        <w:pStyle w:val="RVfliesstext175nb"/>
        <w:rPr>
          <w:rFonts w:cs="Calibri"/>
        </w:rPr>
      </w:pPr>
      <w:r>
        <w:t>5. Zur Ber</w:t>
      </w:r>
      <w:r>
        <w:t>ü</w:t>
      </w:r>
      <w:r>
        <w:t>cksichtigung bei der Weiterentwicklung der Fortbildung, auch hinsichtlich eines H</w:t>
      </w:r>
      <w:r>
        <w:t>ö</w:t>
      </w:r>
      <w:r>
        <w:t>chstma</w:t>
      </w:r>
      <w:r>
        <w:t>ß</w:t>
      </w:r>
      <w:r>
        <w:t>es an Barrierefreiheit, werden die Erfahrungen der Lehrkr</w:t>
      </w:r>
      <w:r>
        <w:t>ä</w:t>
      </w:r>
      <w:r>
        <w:t>fte erfasst, ausgewertet und mit den Interessenvertretungen er</w:t>
      </w:r>
      <w:r>
        <w:t>ö</w:t>
      </w:r>
      <w:r>
        <w:t>rtert.</w:t>
      </w:r>
      <w:r>
        <w:t>“</w:t>
      </w:r>
    </w:p>
    <w:p w14:paraId="384A319A" w14:textId="77777777" w:rsidR="00D01F93" w:rsidRDefault="00D01F93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115DB5D8" w14:textId="77777777" w:rsidR="00D01F93" w:rsidRDefault="00D01F93">
      <w:pPr>
        <w:pStyle w:val="RVfliesstext175nb"/>
      </w:pPr>
    </w:p>
    <w:p w14:paraId="5315CB3A" w14:textId="77777777" w:rsidR="00D01F93" w:rsidRDefault="00D01F93">
      <w:pPr>
        <w:pStyle w:val="RVtabelle75nr"/>
        <w:widowControl/>
        <w:rPr>
          <w:rFonts w:cs="Arial"/>
        </w:rPr>
      </w:pPr>
      <w:r>
        <w:t>(ABl. NRW. 02/21)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05BDC" w14:textId="77777777" w:rsidR="00D01F93" w:rsidRDefault="00D01F93">
      <w:r>
        <w:separator/>
      </w:r>
    </w:p>
  </w:endnote>
  <w:endnote w:type="continuationSeparator" w:id="0">
    <w:p w14:paraId="76230C46" w14:textId="77777777" w:rsidR="00D01F93" w:rsidRDefault="00D0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7FB5" w14:textId="77777777" w:rsidR="00D01F93" w:rsidRDefault="00D01F9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3C24" w14:textId="77777777" w:rsidR="00D01F93" w:rsidRDefault="00D01F9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98E3D57" w14:textId="77777777" w:rsidR="00D01F93" w:rsidRDefault="00D01F9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7A35"/>
    <w:rsid w:val="001D4CE3"/>
    <w:rsid w:val="004A7A35"/>
    <w:rsid w:val="00D0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D20B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414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