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8F3FE" w14:textId="77777777" w:rsidR="003A1856" w:rsidRDefault="003A1856">
      <w:pPr>
        <w:pStyle w:val="BASS-Nr-ABl"/>
        <w:widowControl/>
        <w:rPr>
          <w:rFonts w:cs="Arial"/>
        </w:rPr>
      </w:pPr>
      <w:hyperlink r:id="rId7" w:history="1">
        <w:r>
          <w:t>Zu BASS 15-33</w:t>
        </w:r>
      </w:hyperlink>
    </w:p>
    <w:p w14:paraId="05F52A73" w14:textId="77777777" w:rsidR="003A1856" w:rsidRDefault="003A1856">
      <w:pPr>
        <w:pStyle w:val="RVueberschrift1100fz"/>
        <w:keepNext/>
        <w:keepLines/>
        <w:rPr>
          <w:rFonts w:cs="Arial"/>
        </w:rPr>
      </w:pPr>
      <w:r>
        <w:t xml:space="preserve">Berufskolleg - </w:t>
      </w:r>
      <w:r>
        <w:br/>
        <w:t xml:space="preserve">Fachklassen des dualen Systems </w:t>
      </w:r>
      <w:r>
        <w:br/>
        <w:t xml:space="preserve">der Berufsausbildung; </w:t>
      </w:r>
      <w:r>
        <w:br/>
        <w:t xml:space="preserve">neu geordneter Beruf </w:t>
      </w:r>
      <w:r>
        <w:t>„</w:t>
      </w:r>
      <w:r>
        <w:t>Biologielaborantin/</w:t>
      </w:r>
      <w:r>
        <w:br/>
        <w:t>Biologielaborant</w:t>
      </w:r>
      <w:r>
        <w:t>“</w:t>
      </w:r>
      <w:r>
        <w:t xml:space="preserve"> f</w:t>
      </w:r>
      <w:r>
        <w:t>ü</w:t>
      </w:r>
      <w:r>
        <w:t>r die Fachklassen des dualen Systems der Berufsausbildung (Anlage A APO-BK); Inkraftsetzung des vorl</w:t>
      </w:r>
      <w:r>
        <w:t>ä</w:t>
      </w:r>
      <w:r>
        <w:t>ufigen Bildungsplans</w:t>
      </w:r>
    </w:p>
    <w:p w14:paraId="296A22B8" w14:textId="77777777" w:rsidR="003A1856" w:rsidRDefault="003A1856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13.07.2020 - 314-08.01.01-127480</w:t>
      </w:r>
    </w:p>
    <w:p w14:paraId="67C2B55F" w14:textId="77777777" w:rsidR="003A1856" w:rsidRDefault="003A1856">
      <w:pPr>
        <w:pStyle w:val="RVfliesstext175nb"/>
      </w:pPr>
      <w:r>
        <w:rPr>
          <w:rFonts w:cs="Calibri"/>
        </w:rPr>
        <w:t>Unter verantwortlicher Leitung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und unter Mitwirkung erfahrener Lehrkr</w:t>
      </w:r>
      <w:r>
        <w:rPr>
          <w:rFonts w:cs="Calibri"/>
        </w:rPr>
        <w:t>ä</w:t>
      </w:r>
      <w:r>
        <w:rPr>
          <w:rFonts w:cs="Calibri"/>
        </w:rPr>
        <w:t>fte sowie der oberen Schulaufsicht wurde der Bildungsplan f</w:t>
      </w:r>
      <w:r>
        <w:rPr>
          <w:rFonts w:cs="Calibri"/>
        </w:rPr>
        <w:t>ü</w:t>
      </w:r>
      <w:r>
        <w:rPr>
          <w:rFonts w:cs="Calibri"/>
        </w:rPr>
        <w:t xml:space="preserve">r den neu geordneten Beruf </w:t>
      </w:r>
      <w:r>
        <w:rPr>
          <w:rFonts w:cs="Calibri"/>
        </w:rPr>
        <w:t>„</w:t>
      </w:r>
      <w:r>
        <w:rPr>
          <w:rFonts w:cs="Calibri"/>
        </w:rPr>
        <w:t>Biologielaborantin/Biologielaborant</w:t>
      </w:r>
      <w:r>
        <w:rPr>
          <w:rFonts w:cs="Calibri"/>
        </w:rPr>
        <w:t>“</w:t>
      </w:r>
      <w:r>
        <w:rPr>
          <w:rFonts w:cs="Calibri"/>
        </w:rPr>
        <w:t xml:space="preserve"> mit einer kompetenzorientierten Ausrichtung fertiggestellt. Es handelt sich lediglich um eine Teilnovellierung, bei der die Aspekte Digitalisierung und Vernetzung eingebunden wurden. Es wurden redaktionelle </w:t>
      </w:r>
      <w:r>
        <w:rPr>
          <w:rFonts w:cs="Calibri"/>
        </w:rPr>
        <w:t>Ä</w:t>
      </w:r>
      <w:r>
        <w:rPr>
          <w:rFonts w:cs="Calibri"/>
        </w:rPr>
        <w:t>nderungen ausschlie</w:t>
      </w:r>
      <w:r>
        <w:rPr>
          <w:rFonts w:cs="Calibri"/>
        </w:rPr>
        <w:t>ß</w:t>
      </w:r>
      <w:r>
        <w:rPr>
          <w:rFonts w:cs="Calibri"/>
        </w:rPr>
        <w:t>lich in dem Kapitel II: Bildungsauftrag der Berufsschule und Kapitel IV: Berufsbezogene Vorbemerkungen im KMK-Rahmenlehrplan vorgenommen. Zur Umsetzung der Bildungspl</w:t>
      </w:r>
      <w:r>
        <w:rPr>
          <w:rFonts w:cs="Calibri"/>
        </w:rPr>
        <w:t>ä</w:t>
      </w:r>
      <w:r>
        <w:rPr>
          <w:rFonts w:cs="Calibri"/>
        </w:rPr>
        <w:t>ne und Unterst</w:t>
      </w:r>
      <w:r>
        <w:rPr>
          <w:rFonts w:cs="Calibri"/>
        </w:rPr>
        <w:t>ü</w:t>
      </w:r>
      <w:r>
        <w:rPr>
          <w:rFonts w:cs="Calibri"/>
        </w:rPr>
        <w:t xml:space="preserve">tzung der Bildungsgangarbeit sind die Handreichungen zur </w:t>
      </w:r>
      <w:r>
        <w:rPr>
          <w:rFonts w:cs="Calibri"/>
        </w:rPr>
        <w:t>„</w:t>
      </w:r>
      <w:r>
        <w:rPr>
          <w:rFonts w:cs="Calibri"/>
        </w:rPr>
        <w:t>Didaktischen Jahresplanung</w:t>
      </w:r>
      <w:r>
        <w:rPr>
          <w:rFonts w:cs="Calibri"/>
        </w:rPr>
        <w:t>“</w:t>
      </w:r>
      <w:r>
        <w:rPr>
          <w:rFonts w:cs="Calibri"/>
        </w:rPr>
        <w:t xml:space="preserve"> und zum </w:t>
      </w:r>
      <w:r>
        <w:rPr>
          <w:rFonts w:cs="Calibri"/>
        </w:rPr>
        <w:t>„</w:t>
      </w:r>
      <w:r>
        <w:rPr>
          <w:rFonts w:cs="Calibri"/>
        </w:rPr>
        <w:t>Erwerb der Fachhochschulreife in den Fachklassen des dualen Systems</w:t>
      </w:r>
      <w:r>
        <w:rPr>
          <w:rFonts w:cs="Calibri"/>
        </w:rPr>
        <w:t>“</w:t>
      </w:r>
      <w:r>
        <w:rPr>
          <w:rFonts w:cs="Calibri"/>
        </w:rPr>
        <w:t xml:space="preserve">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33B4F71F" w14:textId="77777777" w:rsidR="003A1856" w:rsidRDefault="003A1856">
      <w:pPr>
        <w:pStyle w:val="RVfliesstext175nb"/>
      </w:pPr>
      <w:r>
        <w:rPr>
          <w:rFonts w:cs="Calibri"/>
        </w:rPr>
        <w:t>Der vorgenannte Bildungsplan wird hiermit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NRW (BASS 1-1) als vorl</w:t>
      </w:r>
      <w:r>
        <w:rPr>
          <w:rFonts w:cs="Calibri"/>
        </w:rPr>
        <w:t>ä</w:t>
      </w:r>
      <w:r>
        <w:rPr>
          <w:rFonts w:cs="Calibri"/>
        </w:rPr>
        <w:t>ufiger Bildungsplan festgesetzt. Er tritt zum 01.08.2020 in Kraft.</w:t>
      </w:r>
    </w:p>
    <w:p w14:paraId="40793289" w14:textId="77777777" w:rsidR="003A1856" w:rsidRDefault="003A1856">
      <w:pPr>
        <w:pStyle w:val="RVfliesstext175nb"/>
      </w:pPr>
      <w:r>
        <w:rPr>
          <w:rFonts w:cs="Calibri"/>
        </w:rPr>
        <w:t>Der Bildungsplan wird im Internet ver</w:t>
      </w:r>
      <w:r>
        <w:rPr>
          <w:rFonts w:cs="Calibri"/>
        </w:rPr>
        <w:t>ö</w:t>
      </w:r>
      <w:r>
        <w:rPr>
          <w:rFonts w:cs="Calibri"/>
        </w:rPr>
        <w:t>ffentlicht:</w:t>
      </w:r>
    </w:p>
    <w:p w14:paraId="0494762F" w14:textId="77777777" w:rsidR="003A1856" w:rsidRDefault="003A1856">
      <w:pPr>
        <w:pStyle w:val="RVfliesstext175nb"/>
      </w:pPr>
      <w:r>
        <w:rPr>
          <w:rFonts w:cs="Calibri"/>
        </w:rPr>
        <w:t>http://www.berufsbildung.nrw.de/.</w:t>
      </w:r>
    </w:p>
    <w:p w14:paraId="4E869655" w14:textId="77777777" w:rsidR="003A1856" w:rsidRDefault="003A1856">
      <w:pPr>
        <w:pStyle w:val="RVfliesstext175nb"/>
      </w:pPr>
      <w:r>
        <w:rPr>
          <w:rFonts w:cs="Calibri"/>
        </w:rPr>
        <w:t>Gleichzeitig tritt der nachstehend aufgef</w:t>
      </w:r>
      <w:r>
        <w:rPr>
          <w:rFonts w:cs="Calibri"/>
        </w:rPr>
        <w:t>ü</w:t>
      </w:r>
      <w:r>
        <w:rPr>
          <w:rFonts w:cs="Calibri"/>
        </w:rPr>
        <w:t>hrte Lehrplan auslaufend au</w:t>
      </w:r>
      <w:r>
        <w:rPr>
          <w:rFonts w:cs="Calibri"/>
        </w:rPr>
        <w:t>ß</w:t>
      </w:r>
      <w:r>
        <w:rPr>
          <w:rFonts w:cs="Calibri"/>
        </w:rPr>
        <w:t>er Kraft</w:t>
      </w:r>
    </w:p>
    <w:p w14:paraId="1C4209A2" w14:textId="77777777" w:rsidR="003A1856" w:rsidRDefault="003A1856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31"/>
        <w:gridCol w:w="2590"/>
        <w:gridCol w:w="1644"/>
      </w:tblGrid>
      <w:tr w:rsidR="00000000" w14:paraId="26A0BE4F" w14:textId="77777777">
        <w:trPr>
          <w:tblHeader/>
        </w:trPr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C783BA8" w14:textId="77777777" w:rsidR="003A1856" w:rsidRDefault="003A1856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B957187" w14:textId="77777777" w:rsidR="003A1856" w:rsidRDefault="003A1856">
            <w:pPr>
              <w:pStyle w:val="RVfliesstext175fl"/>
              <w:rPr>
                <w:rFonts w:cs="Calibri"/>
              </w:rPr>
            </w:pPr>
            <w:r>
              <w:t>Fach/Bezeichnung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F31052F" w14:textId="77777777" w:rsidR="003A1856" w:rsidRDefault="003A1856">
            <w:pPr>
              <w:pStyle w:val="RVfliesstext175fl"/>
              <w:rPr>
                <w:rFonts w:cs="Calibri"/>
              </w:rPr>
            </w:pPr>
            <w:r>
              <w:t>Fundstelle</w:t>
            </w:r>
          </w:p>
        </w:tc>
      </w:tr>
      <w:tr w:rsidR="00000000" w14:paraId="5B5B11EF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FB19531" w14:textId="77777777" w:rsidR="003A1856" w:rsidRDefault="003A1856">
            <w:pPr>
              <w:pStyle w:val="RVfliesstext175nl"/>
            </w:pPr>
            <w:r>
              <w:rPr>
                <w:rFonts w:cs="Arial"/>
              </w:rPr>
              <w:t>41027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AB5775A" w14:textId="77777777" w:rsidR="003A1856" w:rsidRDefault="003A1856">
            <w:pPr>
              <w:pStyle w:val="RVfliesstext175nl"/>
            </w:pPr>
            <w:r>
              <w:rPr>
                <w:rFonts w:cs="Arial"/>
              </w:rPr>
              <w:t>Biologielaborantin/Biologielaborant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EB0AFF4" w14:textId="77777777" w:rsidR="003A1856" w:rsidRDefault="003A1856">
            <w:pPr>
              <w:pStyle w:val="RVfliesstext175nl"/>
            </w:pPr>
            <w:r>
              <w:rPr>
                <w:rFonts w:cs="Arial"/>
              </w:rPr>
              <w:t>BASS 15-33 Nr. 216 -20.04.2018 (ABI. NRW. 05/18 S. 35)</w:t>
            </w:r>
          </w:p>
        </w:tc>
      </w:tr>
      <w:tr w:rsidR="00000000" w14:paraId="5C454D99" w14:textId="77777777">
        <w:trPr>
          <w:cantSplit/>
        </w:trPr>
        <w:tc>
          <w:tcPr>
            <w:tcW w:w="4878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FCBE60D" w14:textId="77777777" w:rsidR="003A1856" w:rsidRDefault="003A1856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Auslaufend au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er Kraft tretender Lehrplan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Fachklassen des dualen Systems</w:t>
            </w:r>
          </w:p>
        </w:tc>
      </w:tr>
    </w:tbl>
    <w:p w14:paraId="69BECE5B" w14:textId="77777777" w:rsidR="003A1856" w:rsidRDefault="003A1856">
      <w:pPr>
        <w:pStyle w:val="RVtabelle75nr"/>
        <w:widowControl/>
      </w:pPr>
      <w:r>
        <w:rPr>
          <w:rFonts w:cs="Arial"/>
        </w:rPr>
        <w:t>ABl. NRW. 08/2020</w:t>
      </w:r>
    </w:p>
    <w:p w14:paraId="57FF68DA" w14:textId="77777777" w:rsidR="003A1856" w:rsidRDefault="003A1856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9F842" w14:textId="77777777" w:rsidR="003A1856" w:rsidRDefault="003A1856">
      <w:r>
        <w:separator/>
      </w:r>
    </w:p>
  </w:endnote>
  <w:endnote w:type="continuationSeparator" w:id="0">
    <w:p w14:paraId="59465704" w14:textId="77777777" w:rsidR="003A1856" w:rsidRDefault="003A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595F9" w14:textId="77777777" w:rsidR="003A1856" w:rsidRDefault="003A1856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1A36C" w14:textId="77777777" w:rsidR="003A1856" w:rsidRDefault="003A185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7FDC568" w14:textId="77777777" w:rsidR="003A1856" w:rsidRDefault="003A1856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D53C4"/>
    <w:rsid w:val="001D4CE3"/>
    <w:rsid w:val="003A1856"/>
    <w:rsid w:val="00AD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073A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