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4273" w14:textId="77777777" w:rsidR="00D22BDE" w:rsidRDefault="00D22BDE">
      <w:pPr>
        <w:pStyle w:val="BASS-Nr-ABl"/>
        <w:widowControl/>
        <w:rPr>
          <w:rFonts w:cs="Arial"/>
        </w:rPr>
      </w:pPr>
      <w:hyperlink r:id="rId7" w:history="1">
        <w:r>
          <w:t>Zu BASS 11-02 Nr. 22</w:t>
        </w:r>
      </w:hyperlink>
    </w:p>
    <w:p w14:paraId="56D6F5FD" w14:textId="77777777" w:rsidR="00D22BDE" w:rsidRDefault="00D22BDE">
      <w:pPr>
        <w:pStyle w:val="RVueberschrift1100fz"/>
        <w:keepNext/>
        <w:keepLines/>
        <w:rPr>
          <w:rFonts w:cs="Arial"/>
        </w:rPr>
      </w:pPr>
      <w:r>
        <w:t xml:space="preserve">Berichtigung des Runderlasses </w:t>
      </w:r>
      <w:r>
        <w:br/>
      </w:r>
      <w:r>
        <w:t>„</w:t>
      </w:r>
      <w:r>
        <w:t>NRW Landesprogramm Kultur und Schule</w:t>
      </w:r>
      <w:r>
        <w:t>“</w:t>
      </w:r>
    </w:p>
    <w:p w14:paraId="0FA7DE4E" w14:textId="77777777" w:rsidR="00D22BDE" w:rsidRDefault="00D22BDE">
      <w:pPr>
        <w:pStyle w:val="RVueberschrift285nz"/>
        <w:keepNext/>
        <w:keepLines/>
      </w:pPr>
      <w:r>
        <w:rPr>
          <w:rFonts w:cs="Calibri"/>
        </w:rPr>
        <w:t xml:space="preserve"> RdErl. d. Ministeriums f</w:t>
      </w:r>
      <w:r>
        <w:rPr>
          <w:rFonts w:cs="Calibri"/>
        </w:rPr>
        <w:t>ü</w:t>
      </w:r>
      <w:r>
        <w:rPr>
          <w:rFonts w:cs="Calibri"/>
        </w:rPr>
        <w:t xml:space="preserve">r Kultur und Wissenschaft </w:t>
      </w:r>
      <w:r>
        <w:rPr>
          <w:rFonts w:cs="Calibri"/>
        </w:rPr>
        <w:br/>
      </w:r>
      <w:r>
        <w:rPr>
          <w:rFonts w:cs="Calibri"/>
        </w:rPr>
        <w:t>v. 28.02.2020 (MBl. NRW. 2020 S. 134)</w:t>
      </w:r>
    </w:p>
    <w:p w14:paraId="3607FF53" w14:textId="77777777" w:rsidR="00D22BDE" w:rsidRDefault="00D22BDE">
      <w:pPr>
        <w:pStyle w:val="RVfliesstext175nb"/>
      </w:pPr>
      <w:r>
        <w:rPr>
          <w:rFonts w:cs="Calibri"/>
        </w:rPr>
        <w:t>Der Runderlass des Ministeriums f</w:t>
      </w:r>
      <w:r>
        <w:rPr>
          <w:rFonts w:cs="Calibri"/>
        </w:rPr>
        <w:t>ü</w:t>
      </w:r>
      <w:r>
        <w:rPr>
          <w:rFonts w:cs="Calibri"/>
        </w:rPr>
        <w:t xml:space="preserve">r Kultur und Wissenschaft </w:t>
      </w:r>
      <w:r>
        <w:rPr>
          <w:rFonts w:cs="Calibri"/>
        </w:rPr>
        <w:t>„</w:t>
      </w:r>
      <w:r>
        <w:rPr>
          <w:rFonts w:cs="Calibri"/>
        </w:rPr>
        <w:t>NRW Landesprogramm Kultur und Schule</w:t>
      </w:r>
      <w:r>
        <w:rPr>
          <w:rFonts w:cs="Calibri"/>
        </w:rPr>
        <w:t>“</w:t>
      </w:r>
      <w:r>
        <w:rPr>
          <w:rFonts w:cs="Calibri"/>
        </w:rPr>
        <w:t xml:space="preserve"> vom 04.02.2020 (MBl. NRW. S. 105/ABl. NRW. 03/2020) wird wie folgt berichtigt:</w:t>
      </w:r>
    </w:p>
    <w:p w14:paraId="6BDAD456" w14:textId="77777777" w:rsidR="00D22BDE" w:rsidRDefault="00D22BDE">
      <w:pPr>
        <w:pStyle w:val="RVfliesstext175nb"/>
      </w:pPr>
      <w:r>
        <w:rPr>
          <w:rFonts w:cs="Calibri"/>
        </w:rPr>
        <w:t xml:space="preserve">Die Anlage </w:t>
      </w:r>
      <w:r>
        <w:t>„</w:t>
      </w:r>
      <w:r>
        <w:rPr>
          <w:rFonts w:cs="Calibri"/>
        </w:rPr>
        <w:t>Muster 1</w:t>
      </w:r>
      <w:r>
        <w:t>“</w:t>
      </w:r>
      <w:r>
        <w:rPr>
          <w:rFonts w:cs="Calibri"/>
        </w:rPr>
        <w:t xml:space="preserve"> wird durch Muster 1</w:t>
      </w:r>
      <w:r>
        <w:rPr>
          <w:rStyle w:val="FootnoteReference"/>
          <w:rFonts w:ascii="Arial" w:hAnsi="Arial" w:cs="Arial"/>
        </w:rPr>
        <w:footnoteReference w:id="1"/>
      </w:r>
      <w:r>
        <w:t xml:space="preserve"> dieses Erlasses ersetzt</w:t>
      </w:r>
      <w:r>
        <w:rPr>
          <w:rFonts w:cs="Calibri"/>
        </w:rPr>
        <w:t>.</w:t>
      </w:r>
    </w:p>
    <w:p w14:paraId="4510E87E" w14:textId="77777777" w:rsidR="00D22BDE" w:rsidRDefault="00D22BDE">
      <w:pPr>
        <w:pStyle w:val="RVfliesstext175nb"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34B4105A" w14:textId="77777777" w:rsidR="00D22BDE" w:rsidRDefault="00D22BDE">
      <w:pPr>
        <w:pStyle w:val="RVfliesstext175nb"/>
        <w:rPr>
          <w:rFonts w:cs="Calibri"/>
        </w:rPr>
      </w:pPr>
    </w:p>
    <w:p w14:paraId="7AE419B8" w14:textId="77777777" w:rsidR="00D22BDE" w:rsidRDefault="00D22BDE">
      <w:pPr>
        <w:pStyle w:val="RVtabelle75nr"/>
        <w:widowControl/>
      </w:pPr>
      <w:r>
        <w:rPr>
          <w:rFonts w:cs="Arial"/>
        </w:rPr>
        <w:t>ABl. NRW. 04/2020</w:t>
      </w:r>
    </w:p>
    <w:p w14:paraId="1BBB9D8F" w14:textId="77777777" w:rsidR="00D22BDE" w:rsidRDefault="00D22BDE">
      <w:pPr>
        <w:pStyle w:val="RVfliesstext175nb"/>
      </w:pPr>
    </w:p>
    <w:p w14:paraId="07983837" w14:textId="77777777" w:rsidR="00D22BDE" w:rsidRDefault="00D22BD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2983" w14:textId="77777777" w:rsidR="00D22BDE" w:rsidRDefault="00D22BDE">
      <w:pPr>
        <w:widowControl/>
      </w:pPr>
      <w:r>
        <w:rPr>
          <w:rFonts w:cs="Calibri"/>
        </w:rPr>
        <w:separator/>
      </w:r>
    </w:p>
  </w:endnote>
  <w:endnote w:type="continuationSeparator" w:id="0">
    <w:p w14:paraId="5699D8C2" w14:textId="77777777" w:rsidR="00D22BDE" w:rsidRDefault="00D22BD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387C" w14:textId="77777777" w:rsidR="00D22BDE" w:rsidRDefault="00D22BDE">
    <w:pPr>
      <w:pStyle w:val="RVFudfnote160nb"/>
      <w:tabs>
        <w:tab w:val="left" w:pos="4989"/>
        <w:tab w:val="left" w:pos="7455"/>
        <w:tab w:val="left" w:pos="9978"/>
      </w:tabs>
      <w:spacing w:before="10" w:after="3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7157" w14:textId="77777777" w:rsidR="00D22BDE" w:rsidRDefault="00D22BD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C5E7875" w14:textId="77777777" w:rsidR="00D22BDE" w:rsidRDefault="00D22BDE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58916EA8" w14:textId="77777777" w:rsidR="00D22BDE" w:rsidRDefault="00D22BDE">
      <w:pPr>
        <w:pStyle w:val="RVFudfnote160nb"/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Die Anlage ist hier nicht abgedruckt</w:t>
      </w:r>
      <w:r>
        <w:t>;</w:t>
      </w:r>
      <w:r>
        <w:rPr>
          <w:rFonts w:cs="Arial"/>
        </w:rPr>
        <w:t xml:space="preserve"> sie ist zu finden unter </w:t>
      </w:r>
      <w:hyperlink r:id="rId1" w:history="1">
        <w:r>
          <w:rPr>
            <w:rStyle w:val="blau"/>
            <w:sz w:val="12"/>
          </w:rPr>
          <w:t>MBl</w:t>
        </w:r>
        <w:r>
          <w:rPr>
            <w:rStyle w:val="blau"/>
            <w:rFonts w:cs="Calibri"/>
            <w:sz w:val="12"/>
          </w:rPr>
          <w:t>.</w:t>
        </w:r>
        <w:r>
          <w:rPr>
            <w:rStyle w:val="blau"/>
            <w:sz w:val="12"/>
          </w:rPr>
          <w:t xml:space="preserve"> NRW</w:t>
        </w:r>
        <w:r>
          <w:rPr>
            <w:rStyle w:val="blau"/>
            <w:rFonts w:cs="Calibri"/>
            <w:sz w:val="12"/>
          </w:rPr>
          <w:t>.</w:t>
        </w:r>
        <w:r>
          <w:rPr>
            <w:rStyle w:val="blau"/>
            <w:sz w:val="12"/>
          </w:rPr>
          <w:t xml:space="preserve"> 2020 S</w:t>
        </w:r>
        <w:r>
          <w:rPr>
            <w:rStyle w:val="blau"/>
            <w:rFonts w:cs="Calibri"/>
            <w:sz w:val="12"/>
          </w:rPr>
          <w:t>.</w:t>
        </w:r>
        <w:r>
          <w:rPr>
            <w:rStyle w:val="blau"/>
            <w:sz w:val="12"/>
          </w:rPr>
          <w:t xml:space="preserve"> 134</w:t>
        </w:r>
      </w:hyperlink>
      <w:r>
        <w:t xml:space="preserve"> oder in der digitalen </w:t>
      </w:r>
      <w:hyperlink r:id="rId2" w:history="1">
        <w:r>
          <w:rPr>
            <w:rStyle w:val="blau"/>
            <w:rFonts w:cs="Calibri"/>
            <w:sz w:val="12"/>
          </w:rPr>
          <w:t>BASS 11</w:t>
        </w:r>
        <w:r>
          <w:rPr>
            <w:rStyle w:val="blau"/>
            <w:sz w:val="12"/>
          </w:rPr>
          <w:t>-</w:t>
        </w:r>
        <w:r>
          <w:rPr>
            <w:rStyle w:val="blau"/>
            <w:rFonts w:cs="Calibri"/>
            <w:sz w:val="12"/>
          </w:rPr>
          <w:t>02 Nr</w:t>
        </w:r>
        <w:r>
          <w:rPr>
            <w:rStyle w:val="blau"/>
            <w:sz w:val="12"/>
          </w:rPr>
          <w:t>.</w:t>
        </w:r>
        <w:r>
          <w:rPr>
            <w:rStyle w:val="blau"/>
            <w:rFonts w:cs="Calibri"/>
            <w:sz w:val="12"/>
          </w:rPr>
          <w:t xml:space="preserve"> 22</w:t>
        </w:r>
      </w:hyperlink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127F"/>
    <w:rsid w:val="001D4CE3"/>
    <w:rsid w:val="0027127F"/>
    <w:rsid w:val="00D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6B3F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706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ass.schul-welt.de/7060.htm" TargetMode="External"/><Relationship Id="rId1" Type="http://schemas.openxmlformats.org/officeDocument/2006/relationships/hyperlink" Target="https://recht.nrw.de/lmi/owa/br_vbl_show_pdf?p_id=32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