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9EAE" w14:textId="77777777" w:rsidR="00135A89" w:rsidRDefault="00135A89">
      <w:pPr>
        <w:pStyle w:val="BASS-Nr-ABl"/>
        <w:widowControl/>
        <w:rPr>
          <w:rFonts w:cs="Arial"/>
        </w:rPr>
      </w:pPr>
      <w:hyperlink r:id="rId7" w:history="1">
        <w:r>
          <w:t>Zu BASS 15-37</w:t>
        </w:r>
      </w:hyperlink>
    </w:p>
    <w:p w14:paraId="57BD6841" w14:textId="77777777" w:rsidR="00135A89" w:rsidRDefault="00135A89">
      <w:pPr>
        <w:pStyle w:val="RVueberschrift1100fz"/>
        <w:keepNext/>
        <w:keepLines/>
      </w:pPr>
      <w:r>
        <w:rPr>
          <w:rFonts w:cs="Calibri"/>
        </w:rPr>
        <w:t xml:space="preserve">Sekundarstufe II - Berufskolleg; </w:t>
      </w:r>
      <w:r>
        <w:rPr>
          <w:rFonts w:cs="Calibri"/>
        </w:rPr>
        <w:br/>
        <w:t xml:space="preserve">Bildungsgang der Berufsfachschule </w:t>
      </w:r>
      <w:r>
        <w:rPr>
          <w:rFonts w:cs="Calibri"/>
        </w:rPr>
        <w:br/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2 Nummer 3 Anlage C 2 APO-BK; </w:t>
      </w:r>
      <w:r>
        <w:rPr>
          <w:rFonts w:cs="Calibri"/>
        </w:rPr>
        <w:br/>
        <w:t>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 xml:space="preserve">ne der Anlage C 2 </w:t>
      </w:r>
      <w:r>
        <w:rPr>
          <w:rFonts w:cs="Calibri"/>
        </w:rPr>
        <w:br/>
        <w:t>im Fachbereich Gestaltung</w:t>
      </w:r>
    </w:p>
    <w:p w14:paraId="185566F3" w14:textId="77777777" w:rsidR="00135A89" w:rsidRDefault="00135A8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14.10.2019 - 312-6.08.01.13-152850</w:t>
      </w:r>
    </w:p>
    <w:p w14:paraId="1F5B29E2" w14:textId="77777777" w:rsidR="00135A89" w:rsidRDefault="00135A89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1 aufgef</w:t>
      </w:r>
      <w:r>
        <w:rPr>
          <w:rFonts w:cs="Calibri"/>
        </w:rPr>
        <w:t>ü</w:t>
      </w:r>
      <w:r>
        <w:rPr>
          <w:rFonts w:cs="Calibri"/>
        </w:rPr>
        <w:t>hrten Bildungsg</w:t>
      </w:r>
      <w:r>
        <w:rPr>
          <w:rFonts w:cs="Calibri"/>
        </w:rPr>
        <w:t>ä</w:t>
      </w:r>
      <w:r>
        <w:rPr>
          <w:rFonts w:cs="Calibri"/>
        </w:rPr>
        <w:t>nge der Berufsfachschule werden hiermit 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NRW (BASS 1-1) festgesetzt.</w:t>
      </w:r>
    </w:p>
    <w:p w14:paraId="07628006" w14:textId="77777777" w:rsidR="00135A89" w:rsidRDefault="00135A89">
      <w:pPr>
        <w:pStyle w:val="RVfliesstext175nb"/>
      </w:pPr>
      <w:r>
        <w:rPr>
          <w:rFonts w:cs="Calibri"/>
        </w:rPr>
        <w:t>Sie treten zum 01.08.2020 in Kraft.</w:t>
      </w:r>
    </w:p>
    <w:p w14:paraId="68D60D24" w14:textId="77777777" w:rsidR="00135A89" w:rsidRDefault="00135A89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76C3094C" w14:textId="77777777" w:rsidR="00135A89" w:rsidRDefault="00135A89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werden im Internet ver</w:t>
      </w:r>
      <w:r>
        <w:rPr>
          <w:rFonts w:cs="Calibri"/>
        </w:rPr>
        <w:t>ö</w:t>
      </w:r>
      <w:r>
        <w:rPr>
          <w:rFonts w:cs="Calibri"/>
        </w:rPr>
        <w:t xml:space="preserve">ffentlicht unter: </w:t>
      </w:r>
      <w:r>
        <w:rPr>
          <w:rFonts w:cs="Calibri"/>
        </w:rPr>
        <w:br/>
        <w:t>www.berufsbildung.nrw.de</w:t>
      </w:r>
    </w:p>
    <w:p w14:paraId="3348A60A" w14:textId="77777777" w:rsidR="00135A89" w:rsidRDefault="00135A89">
      <w:pPr>
        <w:pStyle w:val="RVfliesstext175nb"/>
      </w:pPr>
      <w:r>
        <w:rPr>
          <w:rFonts w:cs="Calibri"/>
        </w:rPr>
        <w:t>Die in der Anlage 2 aufgef</w:t>
      </w:r>
      <w:r>
        <w:rPr>
          <w:rFonts w:cs="Calibri"/>
        </w:rPr>
        <w:t>ü</w:t>
      </w:r>
      <w:r>
        <w:rPr>
          <w:rFonts w:cs="Calibri"/>
        </w:rPr>
        <w:t>hrten Bildungspl</w:t>
      </w:r>
      <w:r>
        <w:rPr>
          <w:rFonts w:cs="Calibri"/>
        </w:rPr>
        <w:t>ä</w:t>
      </w:r>
      <w:r>
        <w:rPr>
          <w:rFonts w:cs="Calibri"/>
        </w:rPr>
        <w:t>ne werden aufgehoben.</w:t>
      </w:r>
    </w:p>
    <w:p w14:paraId="0516AA2C" w14:textId="77777777" w:rsidR="00135A89" w:rsidRDefault="00135A89">
      <w:pPr>
        <w:pStyle w:val="RVAnlagenabstandleer75"/>
        <w:rPr>
          <w:rFonts w:cs="Calibri"/>
        </w:rPr>
      </w:pPr>
    </w:p>
    <w:p w14:paraId="518B19F9" w14:textId="77777777" w:rsidR="00135A89" w:rsidRDefault="00135A89">
      <w:pPr>
        <w:pStyle w:val="RVtabelle75fr"/>
        <w:widowControl/>
        <w:rPr>
          <w:rFonts w:cs="Calibri"/>
        </w:rPr>
      </w:pPr>
      <w:r>
        <w:t>Anlage 1</w:t>
      </w:r>
    </w:p>
    <w:p w14:paraId="607043F1" w14:textId="77777777" w:rsidR="00135A89" w:rsidRDefault="00135A89">
      <w:pPr>
        <w:pStyle w:val="RVfliesstext175nb"/>
        <w:rPr>
          <w:rFonts w:cs="Calibri"/>
        </w:rPr>
      </w:pPr>
      <w:r>
        <w:t>Zum 1. August 2020 treten folgende vorl</w:t>
      </w:r>
      <w:r>
        <w:t>ä</w:t>
      </w:r>
      <w:r>
        <w:t>ufige Bildungspl</w:t>
      </w:r>
      <w:r>
        <w:t>ä</w:t>
      </w:r>
      <w:r>
        <w:t>ne f</w:t>
      </w:r>
      <w:r>
        <w:t>ü</w:t>
      </w:r>
      <w:r>
        <w:t>r die Bildungsg</w:t>
      </w:r>
      <w:r>
        <w:t>ä</w:t>
      </w:r>
      <w:r>
        <w:t xml:space="preserve">nge der Berufsfachschule nach </w:t>
      </w:r>
      <w:r>
        <w:t>§</w:t>
      </w:r>
      <w:r>
        <w:t xml:space="preserve"> 2 Nummer 3 Anlage C 2 APO-BK f</w:t>
      </w:r>
      <w:r>
        <w:t>ü</w:t>
      </w:r>
      <w:r>
        <w:t>r den Fachbereich Gestaltung in Kraft:</w:t>
      </w:r>
    </w:p>
    <w:p w14:paraId="4DEB5043" w14:textId="77777777" w:rsidR="00135A89" w:rsidRDefault="00135A89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4105"/>
      </w:tblGrid>
      <w:tr w:rsidR="00000000" w14:paraId="71F144A7" w14:textId="77777777">
        <w:trPr>
          <w:tblHeader/>
        </w:trPr>
        <w:tc>
          <w:tcPr>
            <w:tcW w:w="4877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77300C4" w14:textId="77777777" w:rsidR="00135A89" w:rsidRDefault="00135A89">
            <w:pPr>
              <w:pStyle w:val="RVtabelle75fz"/>
              <w:widowControl/>
            </w:pPr>
            <w:r>
              <w:rPr>
                <w:rFonts w:cs="Calibri"/>
              </w:rPr>
              <w:t>Fachbereich Gestaltung</w:t>
            </w:r>
          </w:p>
        </w:tc>
      </w:tr>
      <w:tr w:rsidR="00000000" w14:paraId="0BBC601E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FE3B89F" w14:textId="77777777" w:rsidR="00135A89" w:rsidRDefault="00135A89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E2E92A3" w14:textId="77777777" w:rsidR="00135A89" w:rsidRDefault="00135A89">
            <w:pPr>
              <w:pStyle w:val="RVtabelle75fz"/>
              <w:widowControl/>
            </w:pPr>
            <w:r>
              <w:rPr>
                <w:rFonts w:cs="Calibri"/>
              </w:rPr>
              <w:t>Fach/Bildungsplan</w:t>
            </w:r>
          </w:p>
        </w:tc>
      </w:tr>
      <w:tr w:rsidR="00000000" w14:paraId="3DA2B9A1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4C01DC3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44401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942AAE3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Deutsch/Kommunikation</w:t>
            </w:r>
          </w:p>
        </w:tc>
      </w:tr>
      <w:tr w:rsidR="00000000" w14:paraId="3AA331A9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6B8364C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44402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407CF2A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</w:tr>
      <w:tr w:rsidR="00000000" w14:paraId="44DFC412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1B4EB1A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44403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ABFB98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Gestaltungslehre</w:t>
            </w:r>
          </w:p>
        </w:tc>
      </w:tr>
      <w:tr w:rsidR="00000000" w14:paraId="29C2E374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771B5D0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44404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058CD25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Gestaltungstechnik</w:t>
            </w:r>
          </w:p>
        </w:tc>
      </w:tr>
      <w:tr w:rsidR="00000000" w14:paraId="5D8D70FF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9C98E8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44407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6A2C5DC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</w:tr>
      <w:tr w:rsidR="00000000" w14:paraId="0ABB71D4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634CC04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44408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2838614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Physik</w:t>
            </w:r>
          </w:p>
        </w:tc>
      </w:tr>
      <w:tr w:rsidR="00000000" w14:paraId="076E19D5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40A8D36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44409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3D82E1F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Politik/Gesellschaftslehre</w:t>
            </w:r>
          </w:p>
        </w:tc>
      </w:tr>
      <w:tr w:rsidR="00000000" w14:paraId="60BC8B4D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5E1A732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44410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CD7E016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Spanisch als neu einsetzende Fremdsprache</w:t>
            </w:r>
          </w:p>
        </w:tc>
      </w:tr>
      <w:tr w:rsidR="00000000" w14:paraId="3DBC1F90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C38E49C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44411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DA71421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15D35F37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513AE9A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44412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F1E3B3D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Wirtschaftslehre</w:t>
            </w:r>
          </w:p>
        </w:tc>
      </w:tr>
      <w:tr w:rsidR="00000000" w14:paraId="20B205FE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8F88277" w14:textId="77777777" w:rsidR="00135A89" w:rsidRDefault="00135A89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BFS: 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Fachbereich Gestaltung zum 01.08.2020</w:t>
            </w:r>
          </w:p>
        </w:tc>
      </w:tr>
    </w:tbl>
    <w:p w14:paraId="689CB74A" w14:textId="77777777" w:rsidR="00135A89" w:rsidRDefault="00135A89">
      <w:pPr>
        <w:pStyle w:val="RVAnlagenabstandleer75"/>
        <w:rPr>
          <w:rFonts w:cs="Calibri"/>
        </w:rPr>
      </w:pPr>
    </w:p>
    <w:p w14:paraId="5F307FCD" w14:textId="77777777" w:rsidR="00135A89" w:rsidRDefault="00135A89">
      <w:pPr>
        <w:pStyle w:val="RVtabelle75fr"/>
        <w:widowControl/>
        <w:rPr>
          <w:rFonts w:cs="Calibri"/>
        </w:rPr>
      </w:pPr>
      <w:r>
        <w:t>Anlage 2</w:t>
      </w:r>
    </w:p>
    <w:p w14:paraId="62A3C738" w14:textId="77777777" w:rsidR="00135A89" w:rsidRDefault="00135A89">
      <w:pPr>
        <w:pStyle w:val="RVfliesstext175nb"/>
        <w:rPr>
          <w:rFonts w:cs="Calibri"/>
        </w:rPr>
      </w:pPr>
      <w:r>
        <w:t>Zum 31. Juli 2020 treten die nachfolgenden Richtlinien bzw. Lehrpl</w:t>
      </w:r>
      <w:r>
        <w:t>ä</w:t>
      </w:r>
      <w:r>
        <w:t>ne f</w:t>
      </w:r>
      <w:r>
        <w:t>ü</w:t>
      </w:r>
      <w:r>
        <w:t>r die Bildungsg</w:t>
      </w:r>
      <w:r>
        <w:t>ä</w:t>
      </w:r>
      <w:r>
        <w:t xml:space="preserve">nge der Berufsfachschule nach </w:t>
      </w:r>
      <w:r>
        <w:t>§</w:t>
      </w:r>
      <w:r>
        <w:t xml:space="preserve"> 2 Nummer 3 Anlage C 2 APO-BK f</w:t>
      </w:r>
      <w:r>
        <w:t>ü</w:t>
      </w:r>
      <w:r>
        <w:t>r den Fachbereich Gestaltung au</w:t>
      </w:r>
      <w:r>
        <w:t>ß</w:t>
      </w:r>
      <w:r>
        <w:t>er Kraft:</w:t>
      </w:r>
    </w:p>
    <w:p w14:paraId="401E90D3" w14:textId="77777777" w:rsidR="00135A89" w:rsidRDefault="00135A89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8"/>
        <w:gridCol w:w="4107"/>
      </w:tblGrid>
      <w:tr w:rsidR="00000000" w14:paraId="08179647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FA6D48D" w14:textId="77777777" w:rsidR="00135A89" w:rsidRDefault="00135A89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40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E35269F" w14:textId="77777777" w:rsidR="00135A89" w:rsidRDefault="00135A89">
            <w:pPr>
              <w:pStyle w:val="RVtabelle75fz"/>
              <w:widowControl/>
            </w:pPr>
            <w:r>
              <w:rPr>
                <w:rFonts w:cs="Calibri"/>
              </w:rPr>
              <w:t>Fach/Bezeichnung</w:t>
            </w:r>
          </w:p>
        </w:tc>
      </w:tr>
      <w:tr w:rsidR="00000000" w14:paraId="1972FCFE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BECE6A8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4903/2004</w:t>
            </w:r>
          </w:p>
        </w:tc>
        <w:tc>
          <w:tcPr>
            <w:tcW w:w="40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A596BBD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  <w:p w14:paraId="7386E7AE" w14:textId="77777777" w:rsidR="00135A89" w:rsidRDefault="00135A89">
            <w:pPr>
              <w:pStyle w:val="RVfliesstext175nl"/>
              <w:rPr>
                <w:rFonts w:cs="Arial"/>
              </w:rPr>
            </w:pPr>
            <w:r>
              <w:t>Richtlinie und Lehrplan zur Erprobung f</w:t>
            </w:r>
            <w:r>
              <w:t>ü</w:t>
            </w:r>
            <w:r>
              <w:t>r das Berufsgrundschuljahr, f</w:t>
            </w:r>
            <w:r>
              <w:t>ü</w:t>
            </w:r>
            <w:r>
              <w:t>r die Bildungsg</w:t>
            </w:r>
            <w:r>
              <w:t>ä</w:t>
            </w:r>
            <w:r>
              <w:t>nge der Berufsfachschule der Anlage B und die Bildungsg</w:t>
            </w:r>
            <w:r>
              <w:t>ä</w:t>
            </w:r>
            <w:r>
              <w:t>nge der Anlage C der APO-BK</w:t>
            </w:r>
          </w:p>
        </w:tc>
      </w:tr>
      <w:tr w:rsidR="00000000" w14:paraId="6ACEB42D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B605CA2" w14:textId="77777777" w:rsidR="00135A89" w:rsidRDefault="00135A89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BFS: auslaufender Lehrplan Fachbereich Gestaltung zum 31.07.2020</w:t>
            </w:r>
          </w:p>
        </w:tc>
      </w:tr>
    </w:tbl>
    <w:p w14:paraId="16E30FF8" w14:textId="77777777" w:rsidR="00135A89" w:rsidRDefault="00135A89">
      <w:pPr>
        <w:pStyle w:val="RVfliesstext175nb"/>
        <w:rPr>
          <w:rFonts w:cs="Calibri"/>
        </w:rPr>
      </w:pPr>
    </w:p>
    <w:p w14:paraId="1FE86D0B" w14:textId="77777777" w:rsidR="00135A89" w:rsidRDefault="00135A89">
      <w:pPr>
        <w:pStyle w:val="RVfliesstext175nb"/>
        <w:jc w:val="right"/>
        <w:rPr>
          <w:rFonts w:cs="Calibri"/>
        </w:rPr>
      </w:pPr>
      <w:r>
        <w:t>ABl. NRW. 11/19</w:t>
      </w:r>
    </w:p>
    <w:p w14:paraId="32AC1191" w14:textId="77777777" w:rsidR="00135A89" w:rsidRDefault="00135A89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8629" w14:textId="77777777" w:rsidR="00135A89" w:rsidRDefault="00135A89">
      <w:r>
        <w:separator/>
      </w:r>
    </w:p>
  </w:endnote>
  <w:endnote w:type="continuationSeparator" w:id="0">
    <w:p w14:paraId="526DE09F" w14:textId="77777777" w:rsidR="00135A89" w:rsidRDefault="0013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E303" w14:textId="77777777" w:rsidR="00135A89" w:rsidRDefault="00135A8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EB81" w14:textId="77777777" w:rsidR="00135A89" w:rsidRDefault="00135A8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FA1149E" w14:textId="77777777" w:rsidR="00135A89" w:rsidRDefault="00135A8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57AD"/>
    <w:rsid w:val="00135A89"/>
    <w:rsid w:val="001D4CE3"/>
    <w:rsid w:val="0058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FC1C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