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4F854" w14:textId="77777777" w:rsidR="00623683" w:rsidRDefault="00623683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1205E84D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37A6C7" w14:textId="77777777" w:rsidR="00623683" w:rsidRDefault="00623683">
            <w:pPr>
              <w:pStyle w:val="RVredhinweis"/>
              <w:rPr>
                <w:rFonts w:cs="Arial"/>
              </w:rPr>
            </w:pPr>
            <w:r>
              <w:t>Die Verg</w:t>
            </w:r>
            <w:r>
              <w:t>ü</w:t>
            </w:r>
            <w:r>
              <w:t>tungss</w:t>
            </w:r>
            <w:r>
              <w:t>ä</w:t>
            </w:r>
            <w:r>
              <w:t xml:space="preserve">tze in den Runderlassen </w:t>
            </w:r>
            <w:r>
              <w:t>„</w:t>
            </w:r>
            <w:r>
              <w:t xml:space="preserve">Richtlinien </w:t>
            </w:r>
            <w:r>
              <w:t>ü</w:t>
            </w:r>
            <w:r>
              <w:t>ber die Verg</w:t>
            </w:r>
            <w:r>
              <w:t>ü</w:t>
            </w:r>
            <w:r>
              <w:t>tung von nebenamtlichen Pr</w:t>
            </w:r>
            <w:r>
              <w:t>ü</w:t>
            </w:r>
            <w:r>
              <w:t>fungst</w:t>
            </w:r>
            <w:r>
              <w:t>ä</w:t>
            </w:r>
            <w:r>
              <w:t>tigkeiten bei Staatspr</w:t>
            </w:r>
            <w:r>
              <w:t>ü</w:t>
            </w:r>
            <w:r>
              <w:t>fungen und Laufbahnpr</w:t>
            </w:r>
            <w:r>
              <w:t>ü</w:t>
            </w:r>
            <w:r>
              <w:t>fungen im Bereich Schule (BASS 21-22 Nr. 1)</w:t>
            </w:r>
            <w:r>
              <w:t>“</w:t>
            </w:r>
            <w:r>
              <w:t xml:space="preserve"> und </w:t>
            </w:r>
            <w:r>
              <w:t>„</w:t>
            </w:r>
            <w:r>
              <w:t>Pr</w:t>
            </w:r>
            <w:r>
              <w:t>ü</w:t>
            </w:r>
            <w:r>
              <w:t>fungsverg</w:t>
            </w:r>
            <w:r>
              <w:t>ü</w:t>
            </w:r>
            <w:r>
              <w:t>tung bei Externenpr</w:t>
            </w:r>
            <w:r>
              <w:t>ü</w:t>
            </w:r>
            <w:r>
              <w:t>fungen (BASS 21-22 Nr. 3)</w:t>
            </w:r>
            <w:r>
              <w:t>“</w:t>
            </w:r>
            <w:r>
              <w:t xml:space="preserve"> werden um rund 30 v.H. angehoben. Dabei wurden die Verg</w:t>
            </w:r>
            <w:r>
              <w:t>ü</w:t>
            </w:r>
            <w:r>
              <w:t>tungss</w:t>
            </w:r>
            <w:r>
              <w:t>ä</w:t>
            </w:r>
            <w:r>
              <w:t>tze f</w:t>
            </w:r>
            <w:r>
              <w:t>ü</w:t>
            </w:r>
            <w:r>
              <w:t>r Lehramtspr</w:t>
            </w:r>
            <w:r>
              <w:t>ü</w:t>
            </w:r>
            <w:r>
              <w:t>fungen der Lehr</w:t>
            </w:r>
            <w:r>
              <w:t>ä</w:t>
            </w:r>
            <w:r>
              <w:t>mter der Laufbahngruppe 2.1 einheitlich festgelegt.</w:t>
            </w:r>
          </w:p>
        </w:tc>
      </w:tr>
    </w:tbl>
    <w:p w14:paraId="07AD9ACF" w14:textId="77777777" w:rsidR="00623683" w:rsidRDefault="00623683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21-22 Nr. 1</w:t>
        </w:r>
      </w:hyperlink>
    </w:p>
    <w:p w14:paraId="2A189998" w14:textId="77777777" w:rsidR="00623683" w:rsidRDefault="00623683">
      <w:pPr>
        <w:pStyle w:val="RVueberschrift1100fz"/>
        <w:keepNext/>
        <w:keepLines/>
        <w:rPr>
          <w:rFonts w:cs="Arial"/>
        </w:rPr>
      </w:pPr>
      <w:r>
        <w:t xml:space="preserve">Richtlinien </w:t>
      </w:r>
      <w:r>
        <w:br/>
      </w:r>
      <w:r>
        <w:t>ü</w:t>
      </w:r>
      <w:r>
        <w:t>ber die Verg</w:t>
      </w:r>
      <w:r>
        <w:t>ü</w:t>
      </w:r>
      <w:r>
        <w:t xml:space="preserve">tung </w:t>
      </w:r>
      <w:r>
        <w:br/>
        <w:t>von nebenamtlichen Pr</w:t>
      </w:r>
      <w:r>
        <w:t>ü</w:t>
      </w:r>
      <w:r>
        <w:t>fungst</w:t>
      </w:r>
      <w:r>
        <w:t>ä</w:t>
      </w:r>
      <w:r>
        <w:t>tigkeiten bei Staatspr</w:t>
      </w:r>
      <w:r>
        <w:t>ü</w:t>
      </w:r>
      <w:r>
        <w:t>fungen und Laufbahnpr</w:t>
      </w:r>
      <w:r>
        <w:t>ü</w:t>
      </w:r>
      <w:r>
        <w:t xml:space="preserve">fungen </w:t>
      </w:r>
      <w:r>
        <w:br/>
        <w:t xml:space="preserve">im Bereich Schule; </w:t>
      </w:r>
      <w:r>
        <w:t>Ä</w:t>
      </w:r>
      <w:r>
        <w:t>nderung</w:t>
      </w:r>
    </w:p>
    <w:p w14:paraId="0CC91E02" w14:textId="77777777" w:rsidR="00623683" w:rsidRDefault="00623683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07.08.2019 - 214-1.12.03-1127</w:t>
      </w:r>
    </w:p>
    <w:p w14:paraId="1A90F8A3" w14:textId="77777777" w:rsidR="00623683" w:rsidRDefault="00623683">
      <w:pPr>
        <w:pStyle w:val="RVfliesstext175fb"/>
        <w:rPr>
          <w:rFonts w:cs="Arial"/>
        </w:rPr>
      </w:pPr>
      <w:r>
        <w:t>Bezug:</w:t>
      </w:r>
    </w:p>
    <w:p w14:paraId="469F4AC0" w14:textId="77777777" w:rsidR="00623683" w:rsidRDefault="00623683">
      <w:pPr>
        <w:pStyle w:val="RVfliesstext175nb"/>
      </w:pPr>
      <w:r>
        <w:rPr>
          <w:rFonts w:cs="Calibri"/>
        </w:rPr>
        <w:t xml:space="preserve">RdErl. d. Kultusministeriums </w:t>
      </w:r>
      <w:r>
        <w:rPr>
          <w:rFonts w:cs="Calibri"/>
        </w:rPr>
        <w:t>„</w:t>
      </w:r>
      <w:r>
        <w:rPr>
          <w:rFonts w:cs="Calibri"/>
        </w:rPr>
        <w:t xml:space="preserve">Richtlinien </w:t>
      </w:r>
      <w:r>
        <w:rPr>
          <w:rFonts w:cs="Calibri"/>
        </w:rPr>
        <w:t>ü</w:t>
      </w:r>
      <w:r>
        <w:rPr>
          <w:rFonts w:cs="Calibri"/>
        </w:rPr>
        <w:t>ber die Verg</w:t>
      </w:r>
      <w:r>
        <w:rPr>
          <w:rFonts w:cs="Calibri"/>
        </w:rPr>
        <w:t>ü</w:t>
      </w:r>
      <w:r>
        <w:rPr>
          <w:rFonts w:cs="Calibri"/>
        </w:rPr>
        <w:t>tung von nebenamtlichen Pr</w:t>
      </w:r>
      <w:r>
        <w:rPr>
          <w:rFonts w:cs="Calibri"/>
        </w:rPr>
        <w:t>ü</w:t>
      </w:r>
      <w:r>
        <w:rPr>
          <w:rFonts w:cs="Calibri"/>
        </w:rPr>
        <w:t>fungst</w:t>
      </w:r>
      <w:r>
        <w:rPr>
          <w:rFonts w:cs="Calibri"/>
        </w:rPr>
        <w:t>ä</w:t>
      </w:r>
      <w:r>
        <w:rPr>
          <w:rFonts w:cs="Calibri"/>
        </w:rPr>
        <w:t>tigkeiten bei Staatspr</w:t>
      </w:r>
      <w:r>
        <w:rPr>
          <w:rFonts w:cs="Calibri"/>
        </w:rPr>
        <w:t>ü</w:t>
      </w:r>
      <w:r>
        <w:rPr>
          <w:rFonts w:cs="Calibri"/>
        </w:rPr>
        <w:t>fungen und Laufbahnpr</w:t>
      </w:r>
      <w:r>
        <w:rPr>
          <w:rFonts w:cs="Calibri"/>
        </w:rPr>
        <w:t>ü</w:t>
      </w:r>
      <w:r>
        <w:rPr>
          <w:rFonts w:cs="Calibri"/>
        </w:rPr>
        <w:t>fungen im Bereich Schule</w:t>
      </w:r>
      <w:r>
        <w:rPr>
          <w:rFonts w:cs="Calibri"/>
        </w:rPr>
        <w:t>“</w:t>
      </w:r>
      <w:r>
        <w:rPr>
          <w:rFonts w:cs="Calibri"/>
        </w:rPr>
        <w:t xml:space="preserve"> vom 17.07.1984 (BASS 21-22 Nr. 1)</w:t>
      </w:r>
    </w:p>
    <w:p w14:paraId="680370CE" w14:textId="77777777" w:rsidR="00623683" w:rsidRDefault="00623683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70B6C7F" w14:textId="77777777" w:rsidR="00623683" w:rsidRDefault="00623683">
      <w:pPr>
        <w:pStyle w:val="RVfliesstext175nb"/>
      </w:pPr>
      <w:r>
        <w:rPr>
          <w:rFonts w:cs="Calibri"/>
        </w:rPr>
        <w:t xml:space="preserve">1. In der Nummer 1.11 wird die Angabe </w:t>
      </w:r>
      <w:r>
        <w:rPr>
          <w:rFonts w:cs="Calibri"/>
        </w:rPr>
        <w:t>„</w:t>
      </w:r>
      <w:r>
        <w:rPr>
          <w:rFonts w:cs="Calibri"/>
        </w:rPr>
        <w:t xml:space="preserve">45,85 </w:t>
      </w:r>
      <w:r>
        <w:rPr>
          <w:rFonts w:cs="Calibri"/>
        </w:rPr>
        <w:t>€“</w:t>
      </w:r>
      <w:r>
        <w:rPr>
          <w:rFonts w:cs="Calibri"/>
        </w:rPr>
        <w:t xml:space="preserve"> ersetzt durch </w:t>
      </w:r>
      <w:r>
        <w:rPr>
          <w:rFonts w:cs="Calibri"/>
        </w:rPr>
        <w:t>„</w:t>
      </w:r>
      <w:r>
        <w:rPr>
          <w:rFonts w:cs="Calibri"/>
        </w:rPr>
        <w:t xml:space="preserve">60,00 </w:t>
      </w:r>
      <w:r>
        <w:rPr>
          <w:rFonts w:cs="Calibri"/>
        </w:rPr>
        <w:t>€“</w:t>
      </w:r>
      <w:r>
        <w:rPr>
          <w:rFonts w:cs="Calibri"/>
        </w:rPr>
        <w:t>.</w:t>
      </w:r>
    </w:p>
    <w:p w14:paraId="3C4E1FED" w14:textId="77777777" w:rsidR="00623683" w:rsidRDefault="00623683">
      <w:pPr>
        <w:pStyle w:val="RVfliesstext175nb"/>
      </w:pPr>
      <w:r>
        <w:rPr>
          <w:rFonts w:cs="Calibri"/>
        </w:rPr>
        <w:t xml:space="preserve">2. In der Nummer 1.12 wird die Angabe </w:t>
      </w:r>
      <w:r>
        <w:rPr>
          <w:rFonts w:cs="Calibri"/>
        </w:rPr>
        <w:t>„</w:t>
      </w:r>
      <w:r>
        <w:rPr>
          <w:rFonts w:cs="Calibri"/>
        </w:rPr>
        <w:t xml:space="preserve">41,10 </w:t>
      </w:r>
      <w:r>
        <w:rPr>
          <w:rFonts w:cs="Calibri"/>
        </w:rPr>
        <w:t>€“</w:t>
      </w:r>
      <w:r>
        <w:rPr>
          <w:rFonts w:cs="Calibri"/>
        </w:rPr>
        <w:t xml:space="preserve"> ersetzt durch </w:t>
      </w:r>
      <w:r>
        <w:rPr>
          <w:rFonts w:cs="Calibri"/>
        </w:rPr>
        <w:t>„</w:t>
      </w:r>
      <w:r>
        <w:rPr>
          <w:rFonts w:cs="Calibri"/>
        </w:rPr>
        <w:t xml:space="preserve">53,00 </w:t>
      </w:r>
      <w:r>
        <w:rPr>
          <w:rFonts w:cs="Calibri"/>
        </w:rPr>
        <w:t>€“</w:t>
      </w:r>
      <w:r>
        <w:rPr>
          <w:rFonts w:cs="Calibri"/>
        </w:rPr>
        <w:t>.</w:t>
      </w:r>
    </w:p>
    <w:p w14:paraId="1C2B8E22" w14:textId="77777777" w:rsidR="00623683" w:rsidRDefault="00623683">
      <w:pPr>
        <w:pStyle w:val="RVfliesstext175nb"/>
      </w:pPr>
      <w:r>
        <w:rPr>
          <w:rFonts w:cs="Calibri"/>
        </w:rPr>
        <w:t xml:space="preserve">3. In der Nummer 1.13 wird die Angabe </w:t>
      </w:r>
      <w:r>
        <w:rPr>
          <w:rFonts w:cs="Calibri"/>
        </w:rPr>
        <w:t>„</w:t>
      </w:r>
      <w:r>
        <w:rPr>
          <w:rFonts w:cs="Calibri"/>
        </w:rPr>
        <w:t xml:space="preserve">35,15 </w:t>
      </w:r>
      <w:r>
        <w:rPr>
          <w:rFonts w:cs="Calibri"/>
        </w:rPr>
        <w:t>€“</w:t>
      </w:r>
      <w:r>
        <w:rPr>
          <w:rFonts w:cs="Calibri"/>
        </w:rPr>
        <w:t xml:space="preserve"> ersetzt durch </w:t>
      </w:r>
      <w:r>
        <w:rPr>
          <w:rFonts w:cs="Calibri"/>
        </w:rPr>
        <w:t>„</w:t>
      </w:r>
      <w:r>
        <w:rPr>
          <w:rFonts w:cs="Calibri"/>
        </w:rPr>
        <w:t xml:space="preserve">53,00 </w:t>
      </w:r>
      <w:r>
        <w:rPr>
          <w:rFonts w:cs="Calibri"/>
        </w:rPr>
        <w:t>€“</w:t>
      </w:r>
      <w:r>
        <w:rPr>
          <w:rFonts w:cs="Calibri"/>
        </w:rPr>
        <w:t>.</w:t>
      </w:r>
    </w:p>
    <w:p w14:paraId="4DF86952" w14:textId="77777777" w:rsidR="00623683" w:rsidRDefault="00623683">
      <w:pPr>
        <w:pStyle w:val="RVfliesstext175nb"/>
      </w:pPr>
      <w:r>
        <w:rPr>
          <w:rFonts w:cs="Calibri"/>
        </w:rPr>
        <w:t xml:space="preserve">4. In der Nummer 1.21 wird die Angabe </w:t>
      </w:r>
      <w:r>
        <w:rPr>
          <w:rFonts w:cs="Calibri"/>
        </w:rPr>
        <w:t>„</w:t>
      </w:r>
      <w:r>
        <w:rPr>
          <w:rFonts w:cs="Calibri"/>
        </w:rPr>
        <w:t xml:space="preserve">19,05 </w:t>
      </w:r>
      <w:r>
        <w:rPr>
          <w:rFonts w:cs="Calibri"/>
        </w:rPr>
        <w:t>€“</w:t>
      </w:r>
      <w:r>
        <w:rPr>
          <w:rFonts w:cs="Calibri"/>
        </w:rPr>
        <w:t xml:space="preserve"> ersetzt durch </w:t>
      </w:r>
      <w:r>
        <w:rPr>
          <w:rFonts w:cs="Calibri"/>
        </w:rPr>
        <w:t>„</w:t>
      </w:r>
      <w:r>
        <w:rPr>
          <w:rFonts w:cs="Calibri"/>
        </w:rPr>
        <w:t xml:space="preserve">25,00 </w:t>
      </w:r>
      <w:r>
        <w:rPr>
          <w:rFonts w:cs="Calibri"/>
        </w:rPr>
        <w:t>€“</w:t>
      </w:r>
      <w:r>
        <w:rPr>
          <w:rFonts w:cs="Calibri"/>
        </w:rPr>
        <w:t>.</w:t>
      </w:r>
    </w:p>
    <w:p w14:paraId="4DED46C1" w14:textId="77777777" w:rsidR="00623683" w:rsidRDefault="00623683">
      <w:pPr>
        <w:pStyle w:val="RVfliesstext175nb"/>
      </w:pPr>
      <w:r>
        <w:rPr>
          <w:rFonts w:cs="Calibri"/>
        </w:rPr>
        <w:t xml:space="preserve">5. In der Nummer 1.22 wird die Angabe </w:t>
      </w:r>
      <w:r>
        <w:rPr>
          <w:rFonts w:cs="Calibri"/>
        </w:rPr>
        <w:t>„</w:t>
      </w:r>
      <w:r>
        <w:rPr>
          <w:rFonts w:cs="Calibri"/>
        </w:rPr>
        <w:t xml:space="preserve">16,10 </w:t>
      </w:r>
      <w:r>
        <w:rPr>
          <w:rFonts w:cs="Calibri"/>
        </w:rPr>
        <w:t>€“</w:t>
      </w:r>
      <w:r>
        <w:rPr>
          <w:rFonts w:cs="Calibri"/>
        </w:rPr>
        <w:t xml:space="preserve"> ersetzt durch </w:t>
      </w:r>
      <w:r>
        <w:rPr>
          <w:rFonts w:cs="Calibri"/>
        </w:rPr>
        <w:t>„</w:t>
      </w:r>
      <w:r>
        <w:rPr>
          <w:rFonts w:cs="Calibri"/>
        </w:rPr>
        <w:t xml:space="preserve">21,00 </w:t>
      </w:r>
      <w:r>
        <w:rPr>
          <w:rFonts w:cs="Calibri"/>
        </w:rPr>
        <w:t>€“</w:t>
      </w:r>
      <w:r>
        <w:rPr>
          <w:rFonts w:cs="Calibri"/>
        </w:rPr>
        <w:t>.</w:t>
      </w:r>
    </w:p>
    <w:p w14:paraId="22C03D65" w14:textId="77777777" w:rsidR="00623683" w:rsidRDefault="00623683">
      <w:pPr>
        <w:pStyle w:val="RVfliesstext175nb"/>
      </w:pPr>
      <w:r>
        <w:rPr>
          <w:rFonts w:cs="Calibri"/>
        </w:rPr>
        <w:t xml:space="preserve">6. In der Nummer 1.23 wird die Angabe </w:t>
      </w:r>
      <w:r>
        <w:rPr>
          <w:rFonts w:cs="Calibri"/>
        </w:rPr>
        <w:t>„</w:t>
      </w:r>
      <w:r>
        <w:rPr>
          <w:rFonts w:cs="Calibri"/>
        </w:rPr>
        <w:t xml:space="preserve">12,75 </w:t>
      </w:r>
      <w:r>
        <w:rPr>
          <w:rFonts w:cs="Calibri"/>
        </w:rPr>
        <w:t>€“</w:t>
      </w:r>
      <w:r>
        <w:rPr>
          <w:rFonts w:cs="Calibri"/>
        </w:rPr>
        <w:t xml:space="preserve"> ersetzt durch </w:t>
      </w:r>
      <w:r>
        <w:rPr>
          <w:rFonts w:cs="Calibri"/>
        </w:rPr>
        <w:t>„</w:t>
      </w:r>
      <w:r>
        <w:rPr>
          <w:rFonts w:cs="Calibri"/>
        </w:rPr>
        <w:t xml:space="preserve">21,00 </w:t>
      </w:r>
      <w:r>
        <w:rPr>
          <w:rFonts w:cs="Calibri"/>
        </w:rPr>
        <w:t>€“</w:t>
      </w:r>
      <w:r>
        <w:rPr>
          <w:rFonts w:cs="Calibri"/>
        </w:rPr>
        <w:t>.</w:t>
      </w:r>
    </w:p>
    <w:p w14:paraId="44001904" w14:textId="77777777" w:rsidR="00623683" w:rsidRDefault="00623683">
      <w:pPr>
        <w:pStyle w:val="RVfliesstext175nb"/>
      </w:pPr>
      <w:r>
        <w:rPr>
          <w:rFonts w:cs="Calibri"/>
        </w:rPr>
        <w:t xml:space="preserve">7. In der Nummer 1.31 wird die Angabe </w:t>
      </w:r>
      <w:r>
        <w:rPr>
          <w:rFonts w:cs="Calibri"/>
        </w:rPr>
        <w:t>„</w:t>
      </w:r>
      <w:r>
        <w:rPr>
          <w:rFonts w:cs="Calibri"/>
        </w:rPr>
        <w:t xml:space="preserve">19,05 </w:t>
      </w:r>
      <w:r>
        <w:rPr>
          <w:rFonts w:cs="Calibri"/>
        </w:rPr>
        <w:t>€“</w:t>
      </w:r>
      <w:r>
        <w:rPr>
          <w:rFonts w:cs="Calibri"/>
        </w:rPr>
        <w:t xml:space="preserve"> ersetzt durch </w:t>
      </w:r>
      <w:r>
        <w:rPr>
          <w:rFonts w:cs="Calibri"/>
        </w:rPr>
        <w:t>„</w:t>
      </w:r>
      <w:r>
        <w:rPr>
          <w:rFonts w:cs="Calibri"/>
        </w:rPr>
        <w:t xml:space="preserve">25,00 </w:t>
      </w:r>
      <w:r>
        <w:rPr>
          <w:rFonts w:cs="Calibri"/>
        </w:rPr>
        <w:t>€“</w:t>
      </w:r>
      <w:r>
        <w:rPr>
          <w:rFonts w:cs="Calibri"/>
        </w:rPr>
        <w:t>.</w:t>
      </w:r>
    </w:p>
    <w:p w14:paraId="52CC99AD" w14:textId="77777777" w:rsidR="00623683" w:rsidRDefault="00623683">
      <w:pPr>
        <w:pStyle w:val="RVfliesstext175nb"/>
      </w:pPr>
      <w:r>
        <w:rPr>
          <w:rFonts w:cs="Calibri"/>
        </w:rPr>
        <w:t xml:space="preserve">8. In der Nummer 1.32 wird die Angabe </w:t>
      </w:r>
      <w:r>
        <w:rPr>
          <w:rFonts w:cs="Calibri"/>
        </w:rPr>
        <w:t>„</w:t>
      </w:r>
      <w:r>
        <w:rPr>
          <w:rFonts w:cs="Calibri"/>
        </w:rPr>
        <w:t xml:space="preserve">16,10 </w:t>
      </w:r>
      <w:r>
        <w:rPr>
          <w:rFonts w:cs="Calibri"/>
        </w:rPr>
        <w:t>€“</w:t>
      </w:r>
      <w:r>
        <w:rPr>
          <w:rFonts w:cs="Calibri"/>
        </w:rPr>
        <w:t xml:space="preserve"> ersetzt durch </w:t>
      </w:r>
      <w:r>
        <w:rPr>
          <w:rFonts w:cs="Calibri"/>
        </w:rPr>
        <w:t>„</w:t>
      </w:r>
      <w:r>
        <w:rPr>
          <w:rFonts w:cs="Calibri"/>
        </w:rPr>
        <w:t xml:space="preserve">21,00 </w:t>
      </w:r>
      <w:r>
        <w:rPr>
          <w:rFonts w:cs="Calibri"/>
        </w:rPr>
        <w:t>€“</w:t>
      </w:r>
      <w:r>
        <w:rPr>
          <w:rFonts w:cs="Calibri"/>
        </w:rPr>
        <w:t xml:space="preserve">. </w:t>
      </w:r>
    </w:p>
    <w:p w14:paraId="0E3058EB" w14:textId="77777777" w:rsidR="00623683" w:rsidRDefault="00623683">
      <w:pPr>
        <w:pStyle w:val="RVfliesstext175nb"/>
      </w:pPr>
      <w:r>
        <w:rPr>
          <w:rFonts w:cs="Calibri"/>
        </w:rPr>
        <w:t xml:space="preserve">9. In der Nummer 1.33 wird die Angabe </w:t>
      </w:r>
      <w:r>
        <w:rPr>
          <w:rFonts w:cs="Calibri"/>
        </w:rPr>
        <w:t>„</w:t>
      </w:r>
      <w:r>
        <w:rPr>
          <w:rFonts w:cs="Calibri"/>
        </w:rPr>
        <w:t xml:space="preserve">12,75 </w:t>
      </w:r>
      <w:r>
        <w:rPr>
          <w:rFonts w:cs="Calibri"/>
        </w:rPr>
        <w:t>€“</w:t>
      </w:r>
      <w:r>
        <w:rPr>
          <w:rFonts w:cs="Calibri"/>
        </w:rPr>
        <w:t xml:space="preserve"> ersetzt durch </w:t>
      </w:r>
      <w:r>
        <w:rPr>
          <w:rFonts w:cs="Calibri"/>
        </w:rPr>
        <w:t>„</w:t>
      </w:r>
      <w:r>
        <w:rPr>
          <w:rFonts w:cs="Calibri"/>
        </w:rPr>
        <w:t xml:space="preserve">21,00 </w:t>
      </w:r>
      <w:r>
        <w:rPr>
          <w:rFonts w:cs="Calibri"/>
        </w:rPr>
        <w:t>€“</w:t>
      </w:r>
      <w:r>
        <w:rPr>
          <w:rFonts w:cs="Calibri"/>
        </w:rPr>
        <w:t>.</w:t>
      </w:r>
    </w:p>
    <w:p w14:paraId="6FCFE564" w14:textId="77777777" w:rsidR="00623683" w:rsidRDefault="00623683">
      <w:pPr>
        <w:pStyle w:val="RVfliesstext175nb"/>
      </w:pPr>
      <w:r>
        <w:rPr>
          <w:rFonts w:cs="Calibri"/>
        </w:rPr>
        <w:t xml:space="preserve">10. In der Nummer 1.41 wird die Angabe </w:t>
      </w:r>
      <w:r>
        <w:rPr>
          <w:rFonts w:cs="Calibri"/>
        </w:rPr>
        <w:t>„</w:t>
      </w:r>
      <w:r>
        <w:rPr>
          <w:rFonts w:cs="Calibri"/>
        </w:rPr>
        <w:t xml:space="preserve">21,45 </w:t>
      </w:r>
      <w:r>
        <w:rPr>
          <w:rFonts w:cs="Calibri"/>
        </w:rPr>
        <w:t>€“</w:t>
      </w:r>
      <w:r>
        <w:rPr>
          <w:rFonts w:cs="Calibri"/>
        </w:rPr>
        <w:t xml:space="preserve"> ersetzt durch </w:t>
      </w:r>
      <w:r>
        <w:rPr>
          <w:rFonts w:cs="Calibri"/>
        </w:rPr>
        <w:t>„</w:t>
      </w:r>
      <w:r>
        <w:rPr>
          <w:rFonts w:cs="Calibri"/>
        </w:rPr>
        <w:t xml:space="preserve">28,00 </w:t>
      </w:r>
      <w:r>
        <w:rPr>
          <w:rFonts w:cs="Calibri"/>
        </w:rPr>
        <w:t>€“</w:t>
      </w:r>
      <w:r>
        <w:rPr>
          <w:rFonts w:cs="Calibri"/>
        </w:rPr>
        <w:t>.</w:t>
      </w:r>
    </w:p>
    <w:p w14:paraId="15A02C1C" w14:textId="77777777" w:rsidR="00623683" w:rsidRDefault="00623683">
      <w:pPr>
        <w:pStyle w:val="RVfliesstext175nb"/>
      </w:pPr>
      <w:r>
        <w:rPr>
          <w:rFonts w:cs="Calibri"/>
        </w:rPr>
        <w:t xml:space="preserve">11. In der Nummer 1.42 wird die Angabe </w:t>
      </w:r>
      <w:r>
        <w:rPr>
          <w:rFonts w:cs="Calibri"/>
        </w:rPr>
        <w:t>„</w:t>
      </w:r>
      <w:r>
        <w:rPr>
          <w:rFonts w:cs="Calibri"/>
        </w:rPr>
        <w:t xml:space="preserve">19,05 </w:t>
      </w:r>
      <w:r>
        <w:rPr>
          <w:rFonts w:cs="Calibri"/>
        </w:rPr>
        <w:t>€“</w:t>
      </w:r>
      <w:r>
        <w:rPr>
          <w:rFonts w:cs="Calibri"/>
        </w:rPr>
        <w:t xml:space="preserve"> ersetzt durch </w:t>
      </w:r>
      <w:r>
        <w:rPr>
          <w:rFonts w:cs="Calibri"/>
        </w:rPr>
        <w:t>„</w:t>
      </w:r>
      <w:r>
        <w:rPr>
          <w:rFonts w:cs="Calibri"/>
        </w:rPr>
        <w:t xml:space="preserve">21,00 </w:t>
      </w:r>
      <w:r>
        <w:rPr>
          <w:rFonts w:cs="Calibri"/>
        </w:rPr>
        <w:t>€“</w:t>
      </w:r>
      <w:r>
        <w:rPr>
          <w:rFonts w:cs="Calibri"/>
        </w:rPr>
        <w:t>.</w:t>
      </w:r>
    </w:p>
    <w:p w14:paraId="3CC8EE89" w14:textId="77777777" w:rsidR="00623683" w:rsidRDefault="00623683">
      <w:pPr>
        <w:pStyle w:val="RVfliesstext175nb"/>
      </w:pPr>
      <w:r>
        <w:rPr>
          <w:rFonts w:cs="Calibri"/>
        </w:rPr>
        <w:t xml:space="preserve">12. In der Nummer 1.43 wird die Angabe </w:t>
      </w:r>
      <w:r>
        <w:rPr>
          <w:rFonts w:cs="Calibri"/>
        </w:rPr>
        <w:t>„</w:t>
      </w:r>
      <w:r>
        <w:rPr>
          <w:rFonts w:cs="Calibri"/>
        </w:rPr>
        <w:t xml:space="preserve">16,45 </w:t>
      </w:r>
      <w:r>
        <w:rPr>
          <w:rFonts w:cs="Calibri"/>
        </w:rPr>
        <w:t>€“</w:t>
      </w:r>
      <w:r>
        <w:rPr>
          <w:rFonts w:cs="Calibri"/>
        </w:rPr>
        <w:t xml:space="preserve"> ersetzt durch </w:t>
      </w:r>
      <w:r>
        <w:rPr>
          <w:rFonts w:cs="Calibri"/>
        </w:rPr>
        <w:t>„</w:t>
      </w:r>
      <w:r>
        <w:rPr>
          <w:rFonts w:cs="Calibri"/>
        </w:rPr>
        <w:t xml:space="preserve">21,00 </w:t>
      </w:r>
      <w:r>
        <w:rPr>
          <w:rFonts w:cs="Calibri"/>
        </w:rPr>
        <w:t>€“</w:t>
      </w:r>
      <w:r>
        <w:rPr>
          <w:rFonts w:cs="Calibri"/>
        </w:rPr>
        <w:t>.</w:t>
      </w:r>
    </w:p>
    <w:p w14:paraId="0373D8BD" w14:textId="77777777" w:rsidR="00623683" w:rsidRDefault="00623683">
      <w:pPr>
        <w:pStyle w:val="RVfliesstext175nb"/>
      </w:pPr>
      <w:r>
        <w:rPr>
          <w:rFonts w:cs="Calibri"/>
        </w:rPr>
        <w:t xml:space="preserve">13. In der Nummer 2.1 wird die Angabe </w:t>
      </w:r>
      <w:r>
        <w:rPr>
          <w:rFonts w:cs="Calibri"/>
        </w:rPr>
        <w:t>„</w:t>
      </w:r>
      <w:r>
        <w:rPr>
          <w:rFonts w:cs="Calibri"/>
        </w:rPr>
        <w:t xml:space="preserve">25,25 </w:t>
      </w:r>
      <w:r>
        <w:rPr>
          <w:rFonts w:cs="Calibri"/>
        </w:rPr>
        <w:t>€“</w:t>
      </w:r>
      <w:r>
        <w:rPr>
          <w:rFonts w:cs="Calibri"/>
        </w:rPr>
        <w:t xml:space="preserve"> ersetzt durch </w:t>
      </w:r>
      <w:r>
        <w:rPr>
          <w:rFonts w:cs="Calibri"/>
        </w:rPr>
        <w:t>„</w:t>
      </w:r>
      <w:r>
        <w:rPr>
          <w:rFonts w:cs="Calibri"/>
        </w:rPr>
        <w:t xml:space="preserve">33,00 </w:t>
      </w:r>
      <w:r>
        <w:rPr>
          <w:rFonts w:cs="Calibri"/>
        </w:rPr>
        <w:t>€“</w:t>
      </w:r>
      <w:r>
        <w:rPr>
          <w:rFonts w:cs="Calibri"/>
        </w:rPr>
        <w:t>.</w:t>
      </w:r>
    </w:p>
    <w:p w14:paraId="0E4E6B68" w14:textId="77777777" w:rsidR="00623683" w:rsidRDefault="00623683">
      <w:pPr>
        <w:pStyle w:val="RVfliesstext175nb"/>
      </w:pPr>
      <w:r>
        <w:rPr>
          <w:rFonts w:cs="Calibri"/>
        </w:rPr>
        <w:t xml:space="preserve">14. In der Nummer 2.21 wird die Angabe </w:t>
      </w:r>
      <w:r>
        <w:rPr>
          <w:rFonts w:cs="Calibri"/>
        </w:rPr>
        <w:t>„</w:t>
      </w:r>
      <w:r>
        <w:rPr>
          <w:rFonts w:cs="Calibri"/>
        </w:rPr>
        <w:t xml:space="preserve">11,45 </w:t>
      </w:r>
      <w:r>
        <w:rPr>
          <w:rFonts w:cs="Calibri"/>
        </w:rPr>
        <w:t>€“</w:t>
      </w:r>
      <w:r>
        <w:rPr>
          <w:rFonts w:cs="Calibri"/>
        </w:rPr>
        <w:t xml:space="preserve"> ersetzt durch </w:t>
      </w:r>
      <w:r>
        <w:rPr>
          <w:rFonts w:cs="Calibri"/>
        </w:rPr>
        <w:t>„</w:t>
      </w:r>
      <w:r>
        <w:rPr>
          <w:rFonts w:cs="Calibri"/>
        </w:rPr>
        <w:t xml:space="preserve">15,00 </w:t>
      </w:r>
      <w:r>
        <w:rPr>
          <w:rFonts w:cs="Calibri"/>
        </w:rPr>
        <w:t>€“</w:t>
      </w:r>
      <w:r>
        <w:rPr>
          <w:rFonts w:cs="Calibri"/>
        </w:rPr>
        <w:t>.</w:t>
      </w:r>
    </w:p>
    <w:p w14:paraId="717B36B7" w14:textId="77777777" w:rsidR="00623683" w:rsidRDefault="00623683">
      <w:pPr>
        <w:pStyle w:val="RVfliesstext175nb"/>
      </w:pPr>
      <w:r>
        <w:rPr>
          <w:rFonts w:cs="Calibri"/>
        </w:rPr>
        <w:t xml:space="preserve">15. In der Nummer 2.22 wird die Angabe </w:t>
      </w:r>
      <w:r>
        <w:rPr>
          <w:rFonts w:cs="Calibri"/>
        </w:rPr>
        <w:t>„</w:t>
      </w:r>
      <w:r>
        <w:rPr>
          <w:rFonts w:cs="Calibri"/>
        </w:rPr>
        <w:t xml:space="preserve">12,75 </w:t>
      </w:r>
      <w:r>
        <w:rPr>
          <w:rFonts w:cs="Calibri"/>
        </w:rPr>
        <w:t>€“</w:t>
      </w:r>
      <w:r>
        <w:rPr>
          <w:rFonts w:cs="Calibri"/>
        </w:rPr>
        <w:t xml:space="preserve"> ersetzt durch </w:t>
      </w:r>
      <w:r>
        <w:rPr>
          <w:rFonts w:cs="Calibri"/>
        </w:rPr>
        <w:t>„</w:t>
      </w:r>
      <w:r>
        <w:rPr>
          <w:rFonts w:cs="Calibri"/>
        </w:rPr>
        <w:t xml:space="preserve">17,00 </w:t>
      </w:r>
      <w:r>
        <w:rPr>
          <w:rFonts w:cs="Calibri"/>
        </w:rPr>
        <w:t>€“</w:t>
      </w:r>
      <w:r>
        <w:rPr>
          <w:rFonts w:cs="Calibri"/>
        </w:rPr>
        <w:t>.</w:t>
      </w:r>
    </w:p>
    <w:p w14:paraId="1EEF04B1" w14:textId="77777777" w:rsidR="00623683" w:rsidRDefault="00623683">
      <w:pPr>
        <w:pStyle w:val="RVfliesstext175nb"/>
      </w:pPr>
      <w:r>
        <w:rPr>
          <w:rFonts w:cs="Calibri"/>
        </w:rPr>
        <w:t xml:space="preserve">16. In Abschnitt 3 werden die Angaben </w:t>
      </w:r>
      <w:r>
        <w:rPr>
          <w:rFonts w:cs="Calibri"/>
        </w:rPr>
        <w:t>„</w:t>
      </w:r>
      <w:r>
        <w:rPr>
          <w:rFonts w:cs="Calibri"/>
        </w:rPr>
        <w:t>und 3.2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14:paraId="5293B7AB" w14:textId="77777777" w:rsidR="00623683" w:rsidRDefault="00623683">
      <w:pPr>
        <w:pStyle w:val="RVfliesstext175nb"/>
      </w:pPr>
      <w:r>
        <w:rPr>
          <w:rFonts w:cs="Calibri"/>
        </w:rPr>
        <w:t xml:space="preserve">17. Der Abschnitt 6 wird wie folgt gefasst: </w:t>
      </w:r>
      <w:r>
        <w:rPr>
          <w:rFonts w:cs="Calibri"/>
        </w:rPr>
        <w:t>„</w:t>
      </w:r>
      <w:r>
        <w:rPr>
          <w:rFonts w:cs="Calibri"/>
        </w:rPr>
        <w:t>Eine nach Nummer 3 berechnete Verg</w:t>
      </w:r>
      <w:r>
        <w:rPr>
          <w:rFonts w:cs="Calibri"/>
        </w:rPr>
        <w:t>ü</w:t>
      </w:r>
      <w:r>
        <w:rPr>
          <w:rFonts w:cs="Calibri"/>
        </w:rPr>
        <w:t>tung ist gegebenenfalls auf f</w:t>
      </w:r>
      <w:r>
        <w:rPr>
          <w:rFonts w:cs="Calibri"/>
        </w:rPr>
        <w:t>ü</w:t>
      </w:r>
      <w:r>
        <w:rPr>
          <w:rFonts w:cs="Calibri"/>
        </w:rPr>
        <w:t>nf Cent abzurunden.</w:t>
      </w:r>
      <w:r>
        <w:rPr>
          <w:rFonts w:cs="Calibri"/>
        </w:rPr>
        <w:t>“</w:t>
      </w:r>
    </w:p>
    <w:p w14:paraId="07F9EBE6" w14:textId="77777777" w:rsidR="00623683" w:rsidRDefault="00623683">
      <w:pPr>
        <w:pStyle w:val="RVfliesstext175nb"/>
      </w:pPr>
      <w:r>
        <w:rPr>
          <w:rFonts w:cs="Calibri"/>
        </w:rPr>
        <w:t xml:space="preserve">18. Satz 2 des Abschnitts 8 wird wie folgt gefasst: </w:t>
      </w:r>
      <w:r>
        <w:rPr>
          <w:rFonts w:cs="Calibri"/>
        </w:rPr>
        <w:t>„</w:t>
      </w:r>
      <w:r>
        <w:rPr>
          <w:rFonts w:cs="Calibri"/>
        </w:rPr>
        <w:t>Im Einvernehmen mit dem Ministerium der Finanzen und dem Ministerium des Innern.</w:t>
      </w:r>
      <w:r>
        <w:rPr>
          <w:rFonts w:cs="Calibri"/>
        </w:rPr>
        <w:t>“</w:t>
      </w:r>
    </w:p>
    <w:p w14:paraId="19DB82B1" w14:textId="77777777" w:rsidR="00623683" w:rsidRDefault="00623683">
      <w:pPr>
        <w:pStyle w:val="RVfliesstext175nb"/>
      </w:pPr>
      <w:r>
        <w:rPr>
          <w:rFonts w:cs="Calibri"/>
        </w:rPr>
        <w:t>19. Der Bezugserlass tritt r</w:t>
      </w:r>
      <w:r>
        <w:rPr>
          <w:rFonts w:cs="Calibri"/>
        </w:rPr>
        <w:t>ü</w:t>
      </w:r>
      <w:r>
        <w:rPr>
          <w:rFonts w:cs="Calibri"/>
        </w:rPr>
        <w:t>ckwirkend zum 01.08.2019 in Kraft.</w:t>
      </w:r>
    </w:p>
    <w:p w14:paraId="15317341" w14:textId="77777777" w:rsidR="00623683" w:rsidRDefault="00623683">
      <w:pPr>
        <w:pStyle w:val="RVfliesstext175nb"/>
        <w:rPr>
          <w:rFonts w:cs="Calibri"/>
        </w:rPr>
      </w:pPr>
    </w:p>
    <w:p w14:paraId="251F4BDF" w14:textId="77777777" w:rsidR="00623683" w:rsidRDefault="00623683">
      <w:pPr>
        <w:pStyle w:val="RVtabelle75nr"/>
        <w:widowControl/>
      </w:pPr>
      <w:r>
        <w:rPr>
          <w:rFonts w:cs="Arial"/>
        </w:rPr>
        <w:t>ABl. NRW. 08/19</w:t>
      </w:r>
    </w:p>
    <w:p w14:paraId="3CAE79E3" w14:textId="77777777" w:rsidR="00623683" w:rsidRDefault="00623683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933FE" w14:textId="77777777" w:rsidR="00623683" w:rsidRDefault="00623683">
      <w:r>
        <w:separator/>
      </w:r>
    </w:p>
  </w:endnote>
  <w:endnote w:type="continuationSeparator" w:id="0">
    <w:p w14:paraId="6B923D6A" w14:textId="77777777" w:rsidR="00623683" w:rsidRDefault="0062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20F83" w14:textId="77777777" w:rsidR="00623683" w:rsidRDefault="00623683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30195" w14:textId="77777777" w:rsidR="00623683" w:rsidRDefault="00623683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88AC599" w14:textId="77777777" w:rsidR="00623683" w:rsidRDefault="00623683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E6B4F"/>
    <w:rsid w:val="001D4CE3"/>
    <w:rsid w:val="00623683"/>
    <w:rsid w:val="007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DD2D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05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2024-09-10T18:10:00Z</dcterms:created>
  <dcterms:modified xsi:type="dcterms:W3CDTF">2024-09-10T18:10:00Z</dcterms:modified>
</cp:coreProperties>
</file>