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2E6D" w:rsidRDefault="009D2E6D">
      <w:pPr>
        <w:pStyle w:val="BASS-Nr-ABl"/>
        <w:widowControl/>
        <w:rPr>
          <w:rFonts w:cs="Arial"/>
        </w:rPr>
      </w:pPr>
      <w:hyperlink r:id="rId7" w:history="1">
        <w:r>
          <w:t>Zu BASS 15-25</w:t>
        </w:r>
      </w:hyperlink>
    </w:p>
    <w:p w:rsidR="009D2E6D" w:rsidRDefault="009D2E6D">
      <w:pPr>
        <w:pStyle w:val="RVueberschrift1100fz"/>
        <w:keepNext/>
        <w:keepLines/>
      </w:pPr>
      <w:r>
        <w:rPr>
          <w:rFonts w:cs="Calibri"/>
        </w:rPr>
        <w:t xml:space="preserve">Sekundarstufe l - Gymnasium; </w:t>
      </w:r>
      <w:r>
        <w:rPr>
          <w:rFonts w:cs="Calibri"/>
        </w:rPr>
        <w:br/>
        <w:t>Richtlinien und Lehrpl</w:t>
      </w:r>
      <w:r>
        <w:rPr>
          <w:rFonts w:cs="Calibri"/>
        </w:rPr>
        <w:t>ä</w:t>
      </w:r>
      <w:r>
        <w:rPr>
          <w:rFonts w:cs="Calibri"/>
        </w:rPr>
        <w:t xml:space="preserve">ne; </w:t>
      </w:r>
      <w:r>
        <w:rPr>
          <w:rFonts w:cs="Calibri"/>
        </w:rPr>
        <w:br/>
        <w:t>17 Kernlehrpl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die Pflichtf</w:t>
      </w:r>
      <w:r>
        <w:rPr>
          <w:rFonts w:cs="Calibri"/>
        </w:rPr>
        <w:t>ä</w:t>
      </w:r>
      <w:r>
        <w:rPr>
          <w:rFonts w:cs="Calibri"/>
        </w:rPr>
        <w:t>cher</w:t>
      </w:r>
    </w:p>
    <w:p w:rsidR="009D2E6D" w:rsidRDefault="009D2E6D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23.06.2019 - 526-6.03.13.02-143664</w:t>
      </w:r>
    </w:p>
    <w:p w:rsidR="009D2E6D" w:rsidRDefault="009D2E6D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Sekundarstufe l der Gymnasien werden hiermit Kernlehrpl</w:t>
      </w:r>
      <w:r>
        <w:rPr>
          <w:rFonts w:cs="Calibri"/>
        </w:rPr>
        <w:t>ä</w:t>
      </w:r>
      <w:r>
        <w:rPr>
          <w:rFonts w:cs="Calibri"/>
        </w:rPr>
        <w:t>ne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29 SchulG (BASS 1-1) festgesetzt.</w:t>
      </w:r>
    </w:p>
    <w:p w:rsidR="009D2E6D" w:rsidRDefault="009D2E6D">
      <w:pPr>
        <w:pStyle w:val="RVfliesstext175nb"/>
      </w:pPr>
      <w:r>
        <w:rPr>
          <w:rFonts w:cs="Calibri"/>
        </w:rPr>
        <w:t>Sie treten zum 01.08.2019 f</w:t>
      </w:r>
      <w:r>
        <w:rPr>
          <w:rFonts w:cs="Calibri"/>
        </w:rPr>
        <w:t>ü</w:t>
      </w:r>
      <w:r>
        <w:rPr>
          <w:rFonts w:cs="Calibri"/>
        </w:rPr>
        <w:t>r die Klassen 5 und 6 aufsteigend in Kraft.</w:t>
      </w:r>
    </w:p>
    <w:p w:rsidR="009D2E6D" w:rsidRDefault="009D2E6D">
      <w:pPr>
        <w:pStyle w:val="RVfliesstext175nb"/>
      </w:pPr>
      <w:r>
        <w:rPr>
          <w:rFonts w:cs="Calibri"/>
        </w:rPr>
        <w:t>Die Richtlinien f</w:t>
      </w:r>
      <w:r>
        <w:rPr>
          <w:rFonts w:cs="Calibri"/>
        </w:rPr>
        <w:t>ü</w:t>
      </w:r>
      <w:r>
        <w:rPr>
          <w:rFonts w:cs="Calibri"/>
        </w:rPr>
        <w:t>r das Gymnasium in der Sekundarstufe I, RdErl. d. KM v. 08.02.1993 (GABI. NW. 1 S. 62) ver</w:t>
      </w:r>
      <w:r>
        <w:rPr>
          <w:rFonts w:cs="Calibri"/>
        </w:rPr>
        <w:t>ö</w:t>
      </w:r>
      <w:r>
        <w:rPr>
          <w:rFonts w:cs="Calibri"/>
        </w:rPr>
        <w:t xml:space="preserve">ffentlicht online unter: </w:t>
      </w:r>
      <w:r>
        <w:rPr>
          <w:rFonts w:cs="Calibri"/>
        </w:rPr>
        <w:br/>
        <w:t xml:space="preserve">https://www.schulentwicklung.nrw.de/ </w:t>
      </w:r>
      <w:r>
        <w:rPr>
          <w:rFonts w:cs="Calibri"/>
        </w:rPr>
        <w:br/>
        <w:t>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:rsidR="009D2E6D" w:rsidRDefault="009D2E6D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>ffentlichung der Kernlehrpl</w:t>
      </w:r>
      <w:r>
        <w:rPr>
          <w:rFonts w:cs="Calibri"/>
        </w:rPr>
        <w:t>ä</w:t>
      </w:r>
      <w:r>
        <w:rPr>
          <w:rFonts w:cs="Calibri"/>
        </w:rPr>
        <w:t xml:space="preserve">ne erfolgt in der Schriftenreihe </w:t>
      </w:r>
      <w:r>
        <w:rPr>
          <w:rFonts w:cs="Calibri"/>
        </w:rPr>
        <w:t>„</w:t>
      </w:r>
      <w:r>
        <w:rPr>
          <w:rFonts w:cs="Calibri"/>
        </w:rPr>
        <w:t>Schule in NRW</w:t>
      </w:r>
      <w:r>
        <w:rPr>
          <w:rFonts w:cs="Calibri"/>
        </w:rPr>
        <w:t>“</w:t>
      </w:r>
      <w:r>
        <w:rPr>
          <w:rFonts w:cs="Calibri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3"/>
        <w:gridCol w:w="2320"/>
        <w:gridCol w:w="1772"/>
      </w:tblGrid>
      <w:tr w:rsidR="00000000">
        <w:trPr>
          <w:tblHeader/>
        </w:trPr>
        <w:tc>
          <w:tcPr>
            <w:tcW w:w="858" w:type="dxa"/>
            <w:shd w:val="solid" w:color="B3B3B3" w:fill="auto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tabelle75fz"/>
              <w:widowControl/>
            </w:pPr>
            <w:r>
              <w:rPr>
                <w:rFonts w:cs="Calibri"/>
              </w:rPr>
              <w:t>Heft-Nr.</w:t>
            </w:r>
          </w:p>
        </w:tc>
        <w:tc>
          <w:tcPr>
            <w:tcW w:w="2282" w:type="dxa"/>
            <w:shd w:val="solid" w:color="B3B3B3" w:fill="auto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tabelle75fz"/>
              <w:widowControl/>
            </w:pPr>
            <w:r>
              <w:rPr>
                <w:rFonts w:cs="Calibri"/>
              </w:rPr>
              <w:t>Fach</w:t>
            </w:r>
          </w:p>
        </w:tc>
        <w:tc>
          <w:tcPr>
            <w:tcW w:w="1743" w:type="dxa"/>
            <w:shd w:val="solid" w:color="B3B3B3" w:fill="auto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tabelle75fz"/>
              <w:widowControl/>
            </w:pPr>
            <w:r>
              <w:rPr>
                <w:rFonts w:cs="Calibri"/>
              </w:rPr>
              <w:t>Bezeichnung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3413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Biologie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3415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Chemie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3409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Deutsch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3417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Englisch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3414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Evangelische Religionslehre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3408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Erdkunde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3410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3407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Geschichte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3403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Katholische Religionslehre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3405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Kunst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3402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Latein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3401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Mathematik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3406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Musik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3411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Physik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3416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Spanisch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3426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Sport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c>
          <w:tcPr>
            <w:tcW w:w="85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3429</w:t>
            </w:r>
          </w:p>
        </w:tc>
        <w:tc>
          <w:tcPr>
            <w:tcW w:w="228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Wirtschaft-Politik</w:t>
            </w:r>
          </w:p>
        </w:tc>
        <w:tc>
          <w:tcPr>
            <w:tcW w:w="1743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9D2E6D" w:rsidRDefault="009D2E6D">
            <w:pPr>
              <w:pStyle w:val="RVfliesstext175nl"/>
              <w:rPr>
                <w:rFonts w:cs="Arial"/>
              </w:rPr>
            </w:pPr>
            <w:r>
              <w:t>Kernlehrplan</w:t>
            </w:r>
          </w:p>
        </w:tc>
      </w:tr>
      <w:tr w:rsidR="00000000">
        <w:trPr>
          <w:cantSplit/>
        </w:trPr>
        <w:tc>
          <w:tcPr>
            <w:tcW w:w="4883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9D2E6D" w:rsidRDefault="009D2E6D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KLP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Sek. I Gymnasium ab 19/20</w:t>
            </w:r>
          </w:p>
        </w:tc>
      </w:tr>
    </w:tbl>
    <w:p w:rsidR="009D2E6D" w:rsidRDefault="009D2E6D">
      <w:pPr>
        <w:pStyle w:val="RVfliesstext175nb"/>
      </w:pPr>
      <w:r>
        <w:rPr>
          <w:rFonts w:cs="Calibri"/>
        </w:rPr>
        <w:t xml:space="preserve">Die </w:t>
      </w:r>
      <w:r>
        <w:rPr>
          <w:rFonts w:cs="Calibri"/>
        </w:rPr>
        <w:t>ü</w:t>
      </w:r>
      <w:r>
        <w:rPr>
          <w:rFonts w:cs="Calibri"/>
        </w:rPr>
        <w:t>bersandten Hefte sind in die Schulbibl</w:t>
      </w:r>
      <w:r>
        <w:rPr>
          <w:rFonts w:cs="Calibri"/>
        </w:rPr>
        <w:t>iothek einzustellen und dort auch f</w:t>
      </w:r>
      <w:r>
        <w:rPr>
          <w:rFonts w:cs="Calibri"/>
        </w:rPr>
        <w:t>ü</w:t>
      </w:r>
      <w:r>
        <w:rPr>
          <w:rFonts w:cs="Calibri"/>
        </w:rPr>
        <w:t>r die Mitwirkungsberechtigten zur Einsichtnahme bzw. zur Ausleihe verf</w:t>
      </w:r>
      <w:r>
        <w:rPr>
          <w:rFonts w:cs="Calibri"/>
        </w:rPr>
        <w:t>ü</w:t>
      </w:r>
      <w:r>
        <w:rPr>
          <w:rFonts w:cs="Calibri"/>
        </w:rPr>
        <w:t>gbar zu halten.</w:t>
      </w:r>
    </w:p>
    <w:p w:rsidR="009D2E6D" w:rsidRDefault="009D2E6D">
      <w:pPr>
        <w:pStyle w:val="RVfliesstext175nb"/>
      </w:pPr>
      <w:r>
        <w:rPr>
          <w:rFonts w:cs="Calibri"/>
        </w:rPr>
        <w:t>Zum 31.07.2022 treten die nachstehenden Unterrichtsvorgaben f</w:t>
      </w:r>
      <w:r>
        <w:rPr>
          <w:rFonts w:cs="Calibri"/>
        </w:rPr>
        <w:t>ü</w:t>
      </w:r>
      <w:r>
        <w:rPr>
          <w:rFonts w:cs="Calibri"/>
        </w:rPr>
        <w:t>r die Sekundarstufe l au</w:t>
      </w:r>
      <w:r>
        <w:rPr>
          <w:rFonts w:cs="Calibri"/>
        </w:rPr>
        <w:t>ß</w:t>
      </w:r>
      <w:r>
        <w:rPr>
          <w:rFonts w:cs="Calibri"/>
        </w:rPr>
        <w:t>er Kraft:</w:t>
      </w:r>
    </w:p>
    <w:p w:rsidR="009D2E6D" w:rsidRDefault="009D2E6D">
      <w:pPr>
        <w:pStyle w:val="RVfliesstext175nb"/>
      </w:pPr>
      <w:r>
        <w:rPr>
          <w:rFonts w:cs="Calibri"/>
        </w:rPr>
        <w:t>(BASS 15-25) Gymnasium bis Klasse 9 (G8 - verk</w:t>
      </w:r>
      <w:r>
        <w:rPr>
          <w:rFonts w:cs="Calibri"/>
        </w:rPr>
        <w:t>ü</w:t>
      </w:r>
      <w:r>
        <w:rPr>
          <w:rFonts w:cs="Calibri"/>
        </w:rPr>
        <w:t>rzt), Nr. 01 Kapitel Lehrpl</w:t>
      </w:r>
      <w:r>
        <w:rPr>
          <w:rFonts w:cs="Calibri"/>
        </w:rPr>
        <w:t>ä</w:t>
      </w:r>
      <w:r>
        <w:rPr>
          <w:rFonts w:cs="Calibri"/>
        </w:rPr>
        <w:t>ne und Heftnummern 3401 bis 3411, 3413 bis 3420, 3426, 3429, 3430, 3432, 3434, 3435;</w:t>
      </w:r>
    </w:p>
    <w:p w:rsidR="009D2E6D" w:rsidRDefault="009D2E6D">
      <w:pPr>
        <w:pStyle w:val="RVfliesstext175nb"/>
      </w:pPr>
      <w:r>
        <w:rPr>
          <w:rFonts w:cs="Calibri"/>
        </w:rPr>
        <w:t>(BASS 15-25) Gymnasium bis Klasse 10 (G9 - unverk</w:t>
      </w:r>
      <w:r>
        <w:rPr>
          <w:rFonts w:cs="Calibri"/>
        </w:rPr>
        <w:t>ü</w:t>
      </w:r>
      <w:r>
        <w:rPr>
          <w:rFonts w:cs="Calibri"/>
        </w:rPr>
        <w:t>rzt), Nr. 01 Kapitel Lehrpl</w:t>
      </w:r>
      <w:r>
        <w:rPr>
          <w:rFonts w:cs="Calibri"/>
        </w:rPr>
        <w:t>ä</w:t>
      </w:r>
      <w:r>
        <w:rPr>
          <w:rFonts w:cs="Calibri"/>
        </w:rPr>
        <w:t>ne und Nr. 03.</w:t>
      </w:r>
    </w:p>
    <w:p w:rsidR="009D2E6D" w:rsidRDefault="009D2E6D">
      <w:pPr>
        <w:pStyle w:val="RVfliesstext175nb"/>
        <w:jc w:val="right"/>
      </w:pPr>
      <w:r>
        <w:rPr>
          <w:rFonts w:cs="Calibri"/>
        </w:rPr>
        <w:t>ABl. NRW. 07/19</w:t>
      </w:r>
    </w:p>
    <w:p w:rsidR="009D2E6D" w:rsidRDefault="009D2E6D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2E6D" w:rsidRDefault="009D2E6D">
      <w:r>
        <w:separator/>
      </w:r>
    </w:p>
  </w:endnote>
  <w:endnote w:type="continuationSeparator" w:id="0">
    <w:p w:rsidR="009D2E6D" w:rsidRDefault="009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2E6D" w:rsidRDefault="009D2E6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2E6D" w:rsidRDefault="009D2E6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9D2E6D" w:rsidRDefault="009D2E6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12FBD"/>
    <w:rsid w:val="00012FBD"/>
    <w:rsid w:val="001D4CE3"/>
    <w:rsid w:val="009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2024-09-10T18:09:00Z</dcterms:created>
  <dcterms:modified xsi:type="dcterms:W3CDTF">2024-09-10T18:09:00Z</dcterms:modified>
</cp:coreProperties>
</file>