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940AF" w14:textId="77777777" w:rsidR="00B6719D" w:rsidRDefault="00B6719D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D0FA562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37296" w14:textId="77777777" w:rsidR="00B6719D" w:rsidRDefault="00B6719D">
            <w:pPr>
              <w:pStyle w:val="RVredhinweis"/>
              <w:rPr>
                <w:rFonts w:cs="Arial"/>
              </w:rPr>
            </w:pPr>
            <w:r>
              <w:t>Im Rahmen der externen Feststellungspr</w:t>
            </w:r>
            <w:r>
              <w:t>ü</w:t>
            </w:r>
            <w:r>
              <w:t>fung ist Deutsch ein schriftliches Pr</w:t>
            </w:r>
            <w:r>
              <w:t>ü</w:t>
            </w:r>
            <w:r>
              <w:t xml:space="preserve">fungsfach. Studieninteressierte mit in der Rahmenordnung </w:t>
            </w:r>
            <w:r>
              <w:t>ü</w:t>
            </w:r>
            <w:r>
              <w:t>ber Deutsche Sprachpr</w:t>
            </w:r>
            <w:r>
              <w:t>ü</w:t>
            </w:r>
            <w:r>
              <w:t>fungen f</w:t>
            </w:r>
            <w:r>
              <w:t>ü</w:t>
            </w:r>
            <w:r>
              <w:t>r das Studium an deutschen Hochschulen (RO-DT) aufgef</w:t>
            </w:r>
            <w:r>
              <w:t>ü</w:t>
            </w:r>
            <w:r>
              <w:t>hrten Nachweisen und Zertifikaten k</w:t>
            </w:r>
            <w:r>
              <w:t>ö</w:t>
            </w:r>
            <w:r>
              <w:t>nnen auf Antrag vom Pr</w:t>
            </w:r>
            <w:r>
              <w:t>ü</w:t>
            </w:r>
            <w:r>
              <w:t>fungsfach Deutsch befreit werden.</w:t>
            </w:r>
          </w:p>
        </w:tc>
      </w:tr>
    </w:tbl>
    <w:p w14:paraId="7C485F9D" w14:textId="77777777" w:rsidR="00B6719D" w:rsidRDefault="00B6719D">
      <w:pPr>
        <w:pStyle w:val="BASS-Nr-ABl"/>
        <w:widowControl/>
      </w:pPr>
      <w:hyperlink r:id="rId7" w:history="1">
        <w:r>
          <w:rPr>
            <w:rFonts w:cs="Arial"/>
          </w:rPr>
          <w:t>Zu BASS 13-73 Nr. 29.2</w:t>
        </w:r>
      </w:hyperlink>
    </w:p>
    <w:p w14:paraId="7F890105" w14:textId="77777777" w:rsidR="00B6719D" w:rsidRDefault="00B6719D">
      <w:pPr>
        <w:pStyle w:val="RVueberschrift1100fz"/>
        <w:keepNext/>
        <w:keepLines/>
        <w:rPr>
          <w:rFonts w:cs="Calibri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>ber die Feststellungspr</w:t>
      </w:r>
      <w:r>
        <w:t>ü</w:t>
      </w:r>
      <w:r>
        <w:t xml:space="preserve">fung </w:t>
      </w:r>
      <w:r>
        <w:br/>
        <w:t xml:space="preserve">zur Aufnahme eines Hochschulstudiums </w:t>
      </w:r>
      <w:r>
        <w:br/>
        <w:t>(Feststellungspr</w:t>
      </w:r>
      <w:r>
        <w:t>ü</w:t>
      </w:r>
      <w:r>
        <w:t xml:space="preserve">fungsordnung Hochschule - </w:t>
      </w:r>
      <w:r>
        <w:br/>
        <w:t xml:space="preserve">PO-FeP-Hochschule) </w:t>
      </w:r>
      <w:r>
        <w:br/>
        <w:t xml:space="preserve">(VVzPO-FeP-Hochschule); </w:t>
      </w:r>
      <w:r>
        <w:t>Ä</w:t>
      </w:r>
      <w:r>
        <w:t>nderung</w:t>
      </w:r>
    </w:p>
    <w:p w14:paraId="45F907BD" w14:textId="77777777" w:rsidR="00B6719D" w:rsidRDefault="00B6719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11.06.2019 - 521-6.03.15.06-122029</w:t>
      </w:r>
    </w:p>
    <w:p w14:paraId="7DAABF4A" w14:textId="77777777" w:rsidR="00B6719D" w:rsidRDefault="00B6719D">
      <w:pPr>
        <w:pStyle w:val="RVfliesstext175fb"/>
      </w:pPr>
      <w:r>
        <w:rPr>
          <w:rFonts w:cs="Arial"/>
        </w:rPr>
        <w:t>Bezug:</w:t>
      </w:r>
    </w:p>
    <w:p w14:paraId="1A796DB9" w14:textId="77777777" w:rsidR="00B6719D" w:rsidRDefault="00B6719D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 v. 25.11.2014 </w:t>
      </w:r>
      <w:r>
        <w:br/>
        <w:t>(BASS 13-73 Nr. 29.2)</w:t>
      </w:r>
    </w:p>
    <w:p w14:paraId="3F732527" w14:textId="77777777" w:rsidR="00B6719D" w:rsidRDefault="00B6719D">
      <w:pPr>
        <w:pStyle w:val="RVfliesstext175nb"/>
        <w:rPr>
          <w:rFonts w:cs="Calibri"/>
        </w:rPr>
      </w:pPr>
      <w:r>
        <w:t xml:space="preserve">Die Verwaltungsvorschriften zur Verordnung </w:t>
      </w:r>
      <w:r>
        <w:t>ü</w:t>
      </w:r>
      <w:r>
        <w:t>ber die Feststellungspr</w:t>
      </w:r>
      <w:r>
        <w:t>ü</w:t>
      </w:r>
      <w:r>
        <w:t>fung zur Aufnahme eines Hochschulstudiums werden wie folgt ge</w:t>
      </w:r>
      <w:r>
        <w:t>ä</w:t>
      </w:r>
      <w:r>
        <w:t>ndert:</w:t>
      </w:r>
    </w:p>
    <w:p w14:paraId="3F6525EE" w14:textId="77777777" w:rsidR="00B6719D" w:rsidRDefault="00B6719D">
      <w:pPr>
        <w:pStyle w:val="RVfliesstext175nb"/>
        <w:rPr>
          <w:rFonts w:cs="Calibri"/>
        </w:rPr>
      </w:pPr>
      <w:r>
        <w:t xml:space="preserve">Der VV zu </w:t>
      </w:r>
      <w:r>
        <w:t>§</w:t>
      </w:r>
      <w:r>
        <w:t xml:space="preserve"> 3 wird folgende VV vorangestellt:</w:t>
      </w:r>
    </w:p>
    <w:p w14:paraId="266CF05B" w14:textId="77777777" w:rsidR="00B6719D" w:rsidRDefault="00B6719D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1</w:t>
      </w:r>
    </w:p>
    <w:p w14:paraId="3C4DA52E" w14:textId="77777777" w:rsidR="00B6719D" w:rsidRDefault="00B6719D">
      <w:pPr>
        <w:pStyle w:val="RVueberschrift285nz"/>
        <w:keepNext/>
        <w:keepLines/>
        <w:rPr>
          <w:rFonts w:cs="Calibri"/>
        </w:rPr>
      </w:pPr>
      <w:r>
        <w:t>1.4 zu Absatz 4</w:t>
      </w:r>
    </w:p>
    <w:p w14:paraId="09C6B28D" w14:textId="77777777" w:rsidR="00B6719D" w:rsidRDefault="00B6719D">
      <w:pPr>
        <w:pStyle w:val="RVfliesstext175nb"/>
        <w:rPr>
          <w:rFonts w:cs="Calibri"/>
        </w:rPr>
      </w:pPr>
      <w:r>
        <w:t>Vom Pr</w:t>
      </w:r>
      <w:r>
        <w:t>ü</w:t>
      </w:r>
      <w:r>
        <w:t xml:space="preserve">fungsfach Deutsch wird auf Antrag befreit, wer eine der in der </w:t>
      </w:r>
      <w:r>
        <w:t>„</w:t>
      </w:r>
      <w:r>
        <w:t xml:space="preserve">Rahmenordnung </w:t>
      </w:r>
      <w:r>
        <w:t>ü</w:t>
      </w:r>
      <w:r>
        <w:t>ber Deutsche Sprachpr</w:t>
      </w:r>
      <w:r>
        <w:t>ü</w:t>
      </w:r>
      <w:r>
        <w:t>fungen f</w:t>
      </w:r>
      <w:r>
        <w:t>ü</w:t>
      </w:r>
      <w:r>
        <w:t>r das Studium an deutschen Hochschulen (RO-DT)</w:t>
      </w:r>
      <w:r>
        <w:t>“</w:t>
      </w:r>
      <w:r>
        <w:t xml:space="preserve"> (Beschluss der Hochschulrektorenkonferenz vom 08.06.2004 und der St</w:t>
      </w:r>
      <w:r>
        <w:t>ä</w:t>
      </w:r>
      <w:r>
        <w:t>ndigen Konferenz der Kultusminister der L</w:t>
      </w:r>
      <w:r>
        <w:t>ä</w:t>
      </w:r>
      <w:r>
        <w:t>nder in der Bundesrepublik Deutschland vom 25.06.2004 in der jeweils geltenden Fassung), ver</w:t>
      </w:r>
      <w:r>
        <w:t>ö</w:t>
      </w:r>
      <w:r>
        <w:t>ffentlicht unter https://www.kmk.org/, genannten befreienden Pr</w:t>
      </w:r>
      <w:r>
        <w:t>ü</w:t>
      </w:r>
      <w:r>
        <w:t>fungen und Qualifikationen nachweist.</w:t>
      </w:r>
      <w:r>
        <w:t>“</w:t>
      </w:r>
    </w:p>
    <w:p w14:paraId="26BC80B9" w14:textId="77777777" w:rsidR="00B6719D" w:rsidRDefault="00B6719D">
      <w:pPr>
        <w:pStyle w:val="RVfliesstext175nb"/>
      </w:pPr>
    </w:p>
    <w:p w14:paraId="28A30736" w14:textId="77777777" w:rsidR="00B6719D" w:rsidRDefault="00B6719D">
      <w:pPr>
        <w:pStyle w:val="RVfliesstext175nb"/>
        <w:jc w:val="right"/>
      </w:pPr>
      <w:r>
        <w:rPr>
          <w:rFonts w:cs="Calibri"/>
        </w:rPr>
        <w:t>ABl. NRW. 07/19</w:t>
      </w:r>
    </w:p>
    <w:p w14:paraId="11585978" w14:textId="77777777" w:rsidR="00B6719D" w:rsidRDefault="00B6719D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B78B" w14:textId="77777777" w:rsidR="00B6719D" w:rsidRDefault="00B6719D">
      <w:r>
        <w:separator/>
      </w:r>
    </w:p>
  </w:endnote>
  <w:endnote w:type="continuationSeparator" w:id="0">
    <w:p w14:paraId="7DE98E6B" w14:textId="77777777" w:rsidR="00B6719D" w:rsidRDefault="00B6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0807" w14:textId="77777777" w:rsidR="00B6719D" w:rsidRDefault="00B6719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7ACC" w14:textId="77777777" w:rsidR="00B6719D" w:rsidRDefault="00B6719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D5C1BE6" w14:textId="77777777" w:rsidR="00B6719D" w:rsidRDefault="00B6719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3EF2"/>
    <w:rsid w:val="001D4CE3"/>
    <w:rsid w:val="00543EF2"/>
    <w:rsid w:val="00B6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087D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44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2024-09-10T18:09:00Z</dcterms:created>
  <dcterms:modified xsi:type="dcterms:W3CDTF">2024-09-10T18:09:00Z</dcterms:modified>
</cp:coreProperties>
</file>