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6"/>
      </w:tblGrid>
      <w:tr w:rsidR="00000000" w14:paraId="52BD8AA2" w14:textId="77777777">
        <w:trPr>
          <w:trHeight w:val="142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A6CAC4" w14:textId="77777777" w:rsidR="00870D97" w:rsidRDefault="00870D97">
            <w:pPr>
              <w:pStyle w:val="RVredhinweis"/>
            </w:pPr>
            <w:r>
              <w:rPr>
                <w:rFonts w:cs="Calibri"/>
              </w:rPr>
              <w:t>Die Planungen und Abstimmungen der Berufskollegs des Landes und der Schultr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ger untereinander, mit den verschiedenen Kammern und mit den Bezirksregierungen zur Vorbereitung des kommenden Schuljahres bedingen wiederum 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nderungen - L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 xml:space="preserve">schungen, Neuaufnahmen, 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nderungen von Bezirksfachklassen - der Anlage zu </w:t>
            </w:r>
            <w:r>
              <w:rPr>
                <w:rFonts w:cs="Calibri"/>
              </w:rPr>
              <w:t>§</w:t>
            </w:r>
            <w:r>
              <w:rPr>
                <w:rFonts w:cs="Calibri"/>
              </w:rPr>
              <w:t xml:space="preserve"> 1 der g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ltigen Verordnung 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ber die Bildung von regierungsbezirks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bergreifenden Schuleinzugsbereichen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Bezirksfachklassen des Bildungsgangs Berufsschule an Berufskollegs.</w:t>
            </w:r>
          </w:p>
        </w:tc>
      </w:tr>
    </w:tbl>
    <w:p w14:paraId="4C7C42FD" w14:textId="77777777" w:rsidR="00870D97" w:rsidRDefault="00870D97">
      <w:pPr>
        <w:pStyle w:val="BASS-Nr-ABl"/>
        <w:widowControl/>
        <w:tabs>
          <w:tab w:val="clear" w:pos="720"/>
        </w:tabs>
      </w:pPr>
      <w:hyperlink r:id="rId7" w:history="1">
        <w:r>
          <w:rPr>
            <w:rFonts w:cs="Arial"/>
          </w:rPr>
          <w:t>Zu BASS 10-11 Nr. 1</w:t>
        </w:r>
      </w:hyperlink>
    </w:p>
    <w:p w14:paraId="5622D174" w14:textId="77777777" w:rsidR="00870D97" w:rsidRDefault="00870D97">
      <w:pPr>
        <w:pStyle w:val="RVueberschrift1100fz"/>
        <w:keepNext/>
        <w:keepLines/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 xml:space="preserve">nfzehnte Verordnung zur </w:t>
      </w:r>
      <w:r>
        <w:rPr>
          <w:rFonts w:cs="Arial"/>
        </w:rPr>
        <w:t>Ä</w:t>
      </w:r>
      <w:r>
        <w:rPr>
          <w:rFonts w:cs="Arial"/>
        </w:rPr>
        <w:t xml:space="preserve">nderung </w:t>
      </w:r>
      <w:r>
        <w:rPr>
          <w:rFonts w:cs="Arial"/>
        </w:rPr>
        <w:br/>
        <w:t xml:space="preserve">der Verordnung </w:t>
      </w:r>
      <w:r>
        <w:rPr>
          <w:rFonts w:cs="Arial"/>
        </w:rPr>
        <w:br/>
      </w:r>
      <w:r>
        <w:rPr>
          <w:rFonts w:cs="Arial"/>
        </w:rPr>
        <w:t>ü</w:t>
      </w:r>
      <w:r>
        <w:rPr>
          <w:rFonts w:cs="Arial"/>
        </w:rPr>
        <w:t xml:space="preserve">ber </w:t>
      </w:r>
      <w:r>
        <w:rPr>
          <w:rFonts w:cs="Arial"/>
        </w:rPr>
        <w:br/>
        <w:t>die Bildung von regierungsbezirks</w:t>
      </w:r>
      <w:r>
        <w:rPr>
          <w:rFonts w:cs="Arial"/>
        </w:rPr>
        <w:t>ü</w:t>
      </w:r>
      <w:r>
        <w:rPr>
          <w:rFonts w:cs="Arial"/>
        </w:rPr>
        <w:t xml:space="preserve">bergreifenden </w:t>
      </w:r>
      <w:r>
        <w:rPr>
          <w:rFonts w:cs="Arial"/>
        </w:rPr>
        <w:br/>
        <w:t>Schuleinzugsbereichen f</w:t>
      </w:r>
      <w:r>
        <w:rPr>
          <w:rFonts w:cs="Arial"/>
        </w:rPr>
        <w:t>ü</w:t>
      </w:r>
      <w:r>
        <w:rPr>
          <w:rFonts w:cs="Arial"/>
        </w:rPr>
        <w:t xml:space="preserve">r Bezirksfachklassen </w:t>
      </w:r>
      <w:r>
        <w:rPr>
          <w:rFonts w:cs="Arial"/>
        </w:rPr>
        <w:br/>
        <w:t>des Bildungsgangs Berufsschule an Berufskollegs</w:t>
      </w:r>
    </w:p>
    <w:p w14:paraId="10CA3E6A" w14:textId="77777777" w:rsidR="00870D97" w:rsidRDefault="00870D97">
      <w:pPr>
        <w:pStyle w:val="RVueberschrift285nz"/>
        <w:keepNext/>
        <w:keepLines/>
        <w:rPr>
          <w:rFonts w:cs="Calibri"/>
        </w:rPr>
      </w:pPr>
      <w:r>
        <w:t>Vom 30. April 2019 (GV. NRW. S. 217)</w:t>
      </w:r>
    </w:p>
    <w:p w14:paraId="39C911DE" w14:textId="77777777" w:rsidR="00870D97" w:rsidRDefault="00870D97">
      <w:pPr>
        <w:pStyle w:val="RVfliesstext175nb"/>
      </w:pPr>
      <w:r>
        <w:rPr>
          <w:rFonts w:cs="Arial"/>
        </w:rPr>
        <w:t xml:space="preserve">Auf Grund des </w:t>
      </w:r>
      <w:r>
        <w:rPr>
          <w:rFonts w:cs="Arial"/>
        </w:rPr>
        <w:t>§</w:t>
      </w:r>
      <w:r>
        <w:rPr>
          <w:rFonts w:cs="Arial"/>
        </w:rPr>
        <w:t xml:space="preserve"> 84 Absatz 3 des Schulgesetzes NRW vom 15. Februar 2005 (GV. NRW. S. 102), der durch Artikel 1 des Gesetzes vom 27. Juni 2006 (GV. NRW. S. 278) neu gefasst worden ist, verordnet das Ministerium f</w:t>
      </w:r>
      <w:r>
        <w:rPr>
          <w:rFonts w:cs="Arial"/>
        </w:rPr>
        <w:t>ü</w:t>
      </w:r>
      <w:r>
        <w:rPr>
          <w:rFonts w:cs="Arial"/>
        </w:rPr>
        <w:t>r Schule und Bildung:</w:t>
      </w:r>
    </w:p>
    <w:p w14:paraId="71BF55AD" w14:textId="77777777" w:rsidR="00870D97" w:rsidRDefault="00870D97">
      <w:pPr>
        <w:pStyle w:val="RVueberschrift285fz"/>
        <w:keepNext/>
        <w:keepLines/>
      </w:pPr>
      <w:r>
        <w:rPr>
          <w:rFonts w:cs="Arial"/>
        </w:rPr>
        <w:t>Artikel 1</w:t>
      </w:r>
    </w:p>
    <w:p w14:paraId="5446BA7E" w14:textId="77777777" w:rsidR="00870D97" w:rsidRDefault="00870D97">
      <w:pPr>
        <w:pStyle w:val="RVfliesstext175nb"/>
      </w:pPr>
      <w:r>
        <w:rPr>
          <w:rFonts w:cs="Arial"/>
        </w:rPr>
        <w:t xml:space="preserve">Die Anlage der Verordnung </w:t>
      </w:r>
      <w:r>
        <w:rPr>
          <w:rFonts w:cs="Arial"/>
        </w:rPr>
        <w:t>ü</w:t>
      </w:r>
      <w:r>
        <w:rPr>
          <w:rFonts w:cs="Arial"/>
        </w:rPr>
        <w:t>ber die Bildung von regierungsbezirks</w:t>
      </w:r>
      <w:r>
        <w:rPr>
          <w:rFonts w:cs="Arial"/>
        </w:rPr>
        <w:t>ü</w:t>
      </w:r>
      <w:r>
        <w:rPr>
          <w:rFonts w:cs="Arial"/>
        </w:rPr>
        <w:t>bergreifenden Schuleinzugsbereichen f</w:t>
      </w:r>
      <w:r>
        <w:rPr>
          <w:rFonts w:cs="Arial"/>
        </w:rPr>
        <w:t>ü</w:t>
      </w:r>
      <w:r>
        <w:rPr>
          <w:rFonts w:cs="Arial"/>
        </w:rPr>
        <w:t>r Bezirksfachklassen des Bildungsgangs Berufsschule an Berufskollegs vom 14. Juli 2005 (GV. NRW. S. 677), die zuletzt durch Verordnung vom 17. Mai 2018 (GV. NRW. S. 282) ge</w:t>
      </w:r>
      <w:r>
        <w:rPr>
          <w:rFonts w:cs="Arial"/>
        </w:rPr>
        <w:t>ä</w:t>
      </w:r>
      <w:r>
        <w:rPr>
          <w:rFonts w:cs="Arial"/>
        </w:rPr>
        <w:t>ndert worden ist,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386D5C4D" w14:textId="77777777" w:rsidR="00870D97" w:rsidRDefault="00870D97">
      <w:pPr>
        <w:pStyle w:val="RVfliesstext175nb"/>
      </w:pPr>
      <w:r>
        <w:rPr>
          <w:rFonts w:cs="Arial"/>
        </w:rPr>
        <w:t xml:space="preserve">1. Die Zeile </w:t>
      </w:r>
      <w:r>
        <w:rPr>
          <w:rFonts w:cs="Arial"/>
        </w:rPr>
        <w:t>„</w:t>
      </w:r>
      <w:r>
        <w:rPr>
          <w:rFonts w:cs="Arial"/>
        </w:rPr>
        <w:t>Bauwerksabdichter/Bauwerksabdichterin</w:t>
      </w:r>
      <w:r>
        <w:rPr>
          <w:rFonts w:cs="Arial"/>
        </w:rPr>
        <w:t>“</w:t>
      </w:r>
      <w:r>
        <w:rPr>
          <w:rFonts w:cs="Arial"/>
        </w:rPr>
        <w:t xml:space="preserve"> am Berufskolleg Ost der Stadt Essen wird gestrichen.</w:t>
      </w:r>
    </w:p>
    <w:p w14:paraId="567AB85C" w14:textId="77777777" w:rsidR="00870D97" w:rsidRDefault="00870D97">
      <w:pPr>
        <w:pStyle w:val="RVfliesstext175nb"/>
      </w:pPr>
      <w:r>
        <w:rPr>
          <w:rFonts w:cs="Arial"/>
        </w:rPr>
        <w:t xml:space="preserve">2. In der Zeile </w:t>
      </w:r>
      <w:r>
        <w:rPr>
          <w:rFonts w:cs="Arial"/>
        </w:rPr>
        <w:t>„</w:t>
      </w:r>
      <w:r>
        <w:rPr>
          <w:rFonts w:cs="Arial"/>
        </w:rPr>
        <w:t>Glasveredler/Glasveredlerin</w:t>
      </w:r>
      <w:r>
        <w:rPr>
          <w:rFonts w:cs="Arial"/>
        </w:rPr>
        <w:t>“</w:t>
      </w:r>
      <w:r>
        <w:rPr>
          <w:rFonts w:cs="Arial"/>
        </w:rPr>
        <w:t xml:space="preserve"> am Staatlichen Berufskolleg Rheinbach Glas-Keramik-Gestaltung werden in der Spalte </w:t>
      </w:r>
      <w:r>
        <w:rPr>
          <w:rFonts w:cs="Arial"/>
        </w:rPr>
        <w:t>„</w:t>
      </w:r>
      <w:r>
        <w:rPr>
          <w:rFonts w:cs="Arial"/>
        </w:rPr>
        <w:t>Schuleinzugs-bereich</w:t>
      </w:r>
      <w:r>
        <w:rPr>
          <w:rFonts w:cs="Arial"/>
        </w:rPr>
        <w:t>“</w:t>
      </w:r>
      <w:r>
        <w:rPr>
          <w:rFonts w:cs="Arial"/>
        </w:rPr>
        <w:t xml:space="preserve">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Regierungsbezirke Arnsberg, D</w:t>
      </w:r>
      <w:r>
        <w:rPr>
          <w:rFonts w:cs="Arial"/>
        </w:rPr>
        <w:t>ü</w:t>
      </w:r>
      <w:r>
        <w:rPr>
          <w:rFonts w:cs="Arial"/>
        </w:rPr>
        <w:t>sseldorf, K</w:t>
      </w:r>
      <w:r>
        <w:rPr>
          <w:rFonts w:cs="Arial"/>
        </w:rPr>
        <w:t>ö</w:t>
      </w:r>
      <w:r>
        <w:rPr>
          <w:rFonts w:cs="Arial"/>
        </w:rPr>
        <w:t>ln, M</w:t>
      </w:r>
      <w:r>
        <w:rPr>
          <w:rFonts w:cs="Arial"/>
        </w:rPr>
        <w:t>ü</w:t>
      </w:r>
      <w:r>
        <w:rPr>
          <w:rFonts w:cs="Arial"/>
        </w:rPr>
        <w:t>ns-ter</w:t>
      </w:r>
      <w:r>
        <w:rPr>
          <w:rFonts w:cs="Arial"/>
        </w:rPr>
        <w:t>“</w:t>
      </w:r>
      <w:r>
        <w:rPr>
          <w:rFonts w:cs="Arial"/>
        </w:rPr>
        <w:t xml:space="preserve"> durch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Land Nordrhein-Westfalen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14:paraId="3CFF78B7" w14:textId="77777777" w:rsidR="00870D97" w:rsidRDefault="00870D97">
      <w:pPr>
        <w:pStyle w:val="RVfliesstext175nb"/>
      </w:pPr>
      <w:r>
        <w:rPr>
          <w:rFonts w:cs="Arial"/>
        </w:rPr>
        <w:t xml:space="preserve">3.In der Zeile </w:t>
      </w:r>
      <w:r>
        <w:rPr>
          <w:rFonts w:cs="Arial"/>
        </w:rPr>
        <w:t>„</w:t>
      </w:r>
      <w:r>
        <w:rPr>
          <w:rFonts w:cs="Arial"/>
        </w:rPr>
        <w:t>Polsterer/Polstererin</w:t>
      </w:r>
      <w:r>
        <w:rPr>
          <w:rFonts w:cs="Arial"/>
        </w:rPr>
        <w:t>“</w:t>
      </w:r>
      <w:r>
        <w:rPr>
          <w:rFonts w:cs="Arial"/>
        </w:rPr>
        <w:t xml:space="preserve"> am Wilhelm-Normann-Berufskolleg des Kreises Herford werden in der Spalte </w:t>
      </w:r>
      <w:r>
        <w:rPr>
          <w:rFonts w:cs="Arial"/>
        </w:rPr>
        <w:t>„</w:t>
      </w:r>
      <w:r>
        <w:rPr>
          <w:rFonts w:cs="Arial"/>
        </w:rPr>
        <w:t>Bemerkungen</w:t>
      </w:r>
      <w:r>
        <w:rPr>
          <w:rFonts w:cs="Arial"/>
        </w:rPr>
        <w:t>“</w:t>
      </w:r>
      <w:r>
        <w:rPr>
          <w:rFonts w:cs="Arial"/>
        </w:rPr>
        <w:t xml:space="preserve">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ab zweitem Ausbildungsjahr</w:t>
      </w:r>
      <w:r>
        <w:rPr>
          <w:rFonts w:cs="Arial"/>
        </w:rPr>
        <w:t>“</w:t>
      </w:r>
      <w:r>
        <w:rPr>
          <w:rFonts w:cs="Arial"/>
        </w:rPr>
        <w:t xml:space="preserve"> eingef</w:t>
      </w:r>
      <w:r>
        <w:rPr>
          <w:rFonts w:cs="Arial"/>
        </w:rPr>
        <w:t>ü</w:t>
      </w:r>
      <w:r>
        <w:rPr>
          <w:rFonts w:cs="Arial"/>
        </w:rPr>
        <w:t>gt.</w:t>
      </w:r>
    </w:p>
    <w:p w14:paraId="2FC6CF69" w14:textId="77777777" w:rsidR="00870D97" w:rsidRDefault="00870D97">
      <w:pPr>
        <w:pStyle w:val="RVfliesstext175nb"/>
      </w:pPr>
      <w:r>
        <w:rPr>
          <w:rFonts w:cs="Arial"/>
        </w:rPr>
        <w:t xml:space="preserve">4. Nach der Zeile </w:t>
      </w:r>
      <w:r>
        <w:rPr>
          <w:rFonts w:cs="Arial"/>
        </w:rPr>
        <w:t>„</w:t>
      </w:r>
      <w:r>
        <w:rPr>
          <w:rFonts w:cs="Arial"/>
        </w:rPr>
        <w:t>Polsterer/Polstererin</w:t>
      </w:r>
      <w:r>
        <w:rPr>
          <w:rFonts w:cs="Arial"/>
        </w:rPr>
        <w:t>“</w:t>
      </w:r>
      <w:r>
        <w:rPr>
          <w:rFonts w:cs="Arial"/>
        </w:rPr>
        <w:t xml:space="preserve"> am Wilhelm-Normann-Berufskolleg des Kreises Herford werden folgende W</w:t>
      </w:r>
      <w:r>
        <w:rPr>
          <w:rFonts w:cs="Arial"/>
        </w:rPr>
        <w:t>ö</w:t>
      </w:r>
      <w:r>
        <w:rPr>
          <w:rFonts w:cs="Arial"/>
        </w:rPr>
        <w:t>rter eingef</w:t>
      </w:r>
      <w:r>
        <w:rPr>
          <w:rFonts w:cs="Arial"/>
        </w:rPr>
        <w:t>ü</w:t>
      </w:r>
      <w:r>
        <w:rPr>
          <w:rFonts w:cs="Arial"/>
        </w:rPr>
        <w:t>gt: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502"/>
        <w:gridCol w:w="2504"/>
      </w:tblGrid>
      <w:tr w:rsidR="00000000" w14:paraId="21612308" w14:textId="77777777">
        <w:trPr>
          <w:trHeight w:val="360"/>
        </w:trPr>
        <w:tc>
          <w:tcPr>
            <w:tcW w:w="2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0FBB32" w14:textId="77777777" w:rsidR="00870D97" w:rsidRDefault="00870D97">
            <w:pPr>
              <w:pStyle w:val="RVtabellenanker"/>
              <w:widowControl/>
              <w:rPr>
                <w:rFonts w:cs="Arial"/>
              </w:rPr>
            </w:pPr>
          </w:p>
          <w:p w14:paraId="6B8D5503" w14:textId="77777777" w:rsidR="00870D97" w:rsidRDefault="00870D97">
            <w:pPr>
              <w:pStyle w:val="RVfliesstext175nl"/>
              <w:rPr>
                <w:rFonts w:cs="Calibri"/>
              </w:rPr>
            </w:pPr>
            <w:r>
              <w:rPr>
                <w:rFonts w:cs="Calibri"/>
              </w:rPr>
              <w:t xml:space="preserve">Spalte </w:t>
            </w:r>
            <w:r>
              <w:rPr>
                <w:rStyle w:val="hf"/>
                <w:sz w:val="15"/>
              </w:rPr>
              <w:t>„</w:t>
            </w:r>
            <w:r>
              <w:rPr>
                <w:rStyle w:val="hf"/>
                <w:sz w:val="15"/>
              </w:rPr>
              <w:t>Ausbildungsberuf</w:t>
            </w:r>
            <w:r>
              <w:rPr>
                <w:rStyle w:val="hf"/>
                <w:sz w:val="15"/>
              </w:rPr>
              <w:t>“</w:t>
            </w:r>
          </w:p>
        </w:tc>
        <w:tc>
          <w:tcPr>
            <w:tcW w:w="24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034B01" w14:textId="77777777" w:rsidR="00870D97" w:rsidRDefault="00870D97">
            <w:pPr>
              <w:pStyle w:val="RVfliesstext175nl"/>
              <w:rPr>
                <w:rFonts w:cs="Calibri"/>
              </w:rPr>
            </w:pPr>
            <w:r>
              <w:t>„</w:t>
            </w:r>
            <w:r>
              <w:t>Pr</w:t>
            </w:r>
            <w:r>
              <w:t>ä</w:t>
            </w:r>
            <w:r>
              <w:t>zisionswerkzeugmechaniker/Pr</w:t>
            </w:r>
            <w:r>
              <w:t>ä</w:t>
            </w:r>
            <w:r>
              <w:t>zisionswerkzeugmechanikerin</w:t>
            </w:r>
            <w:r>
              <w:t>“</w:t>
            </w:r>
          </w:p>
        </w:tc>
      </w:tr>
      <w:tr w:rsidR="00000000" w14:paraId="263A4B61" w14:textId="77777777">
        <w:trPr>
          <w:trHeight w:val="360"/>
        </w:trPr>
        <w:tc>
          <w:tcPr>
            <w:tcW w:w="2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89B031" w14:textId="77777777" w:rsidR="00870D97" w:rsidRDefault="00870D97">
            <w:pPr>
              <w:pStyle w:val="RVfliesstext175nl"/>
            </w:pPr>
            <w:r>
              <w:t xml:space="preserve">Spalte </w:t>
            </w:r>
            <w:r>
              <w:rPr>
                <w:rStyle w:val="hf"/>
                <w:rFonts w:cs="Calibri"/>
                <w:sz w:val="15"/>
              </w:rPr>
              <w:t>„</w:t>
            </w:r>
            <w:r>
              <w:rPr>
                <w:rStyle w:val="hf"/>
                <w:rFonts w:cs="Calibri"/>
                <w:sz w:val="15"/>
              </w:rPr>
              <w:t>Schule</w:t>
            </w:r>
            <w:r>
              <w:rPr>
                <w:rStyle w:val="hf"/>
                <w:rFonts w:cs="Calibri"/>
                <w:sz w:val="15"/>
              </w:rPr>
              <w:t>“</w:t>
            </w:r>
          </w:p>
        </w:tc>
        <w:tc>
          <w:tcPr>
            <w:tcW w:w="24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3909D1" w14:textId="77777777" w:rsidR="00870D97" w:rsidRDefault="00870D97">
            <w:pPr>
              <w:pStyle w:val="RVfliesstext175nl"/>
            </w:pPr>
            <w:r>
              <w:rPr>
                <w:rFonts w:cs="Calibri"/>
              </w:rPr>
              <w:t>„</w:t>
            </w:r>
            <w:r>
              <w:rPr>
                <w:rFonts w:cs="Calibri"/>
              </w:rPr>
              <w:t>Hans-B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ckler-Berufskolleg der Stadt K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ln</w:t>
            </w:r>
            <w:r>
              <w:rPr>
                <w:rFonts w:cs="Calibri"/>
              </w:rPr>
              <w:t>“</w:t>
            </w:r>
          </w:p>
        </w:tc>
      </w:tr>
      <w:tr w:rsidR="00000000" w14:paraId="71363A3F" w14:textId="77777777">
        <w:trPr>
          <w:trHeight w:val="210"/>
        </w:trPr>
        <w:tc>
          <w:tcPr>
            <w:tcW w:w="2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6A8169" w14:textId="77777777" w:rsidR="00870D97" w:rsidRDefault="00870D97">
            <w:pPr>
              <w:pStyle w:val="RVfliesstext175nl"/>
              <w:rPr>
                <w:rFonts w:cs="Calibri"/>
              </w:rPr>
            </w:pPr>
            <w:r>
              <w:rPr>
                <w:rFonts w:cs="Calibri"/>
              </w:rPr>
              <w:t xml:space="preserve">Spalte </w:t>
            </w:r>
            <w:r>
              <w:rPr>
                <w:rStyle w:val="hf"/>
                <w:sz w:val="15"/>
              </w:rPr>
              <w:t>„</w:t>
            </w:r>
            <w:r>
              <w:rPr>
                <w:rStyle w:val="hf"/>
                <w:sz w:val="15"/>
              </w:rPr>
              <w:t>Schuleinzugsbereich</w:t>
            </w:r>
            <w:r>
              <w:rPr>
                <w:rStyle w:val="hf"/>
                <w:sz w:val="15"/>
              </w:rPr>
              <w:t>“</w:t>
            </w:r>
          </w:p>
        </w:tc>
        <w:tc>
          <w:tcPr>
            <w:tcW w:w="24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F36354" w14:textId="77777777" w:rsidR="00870D97" w:rsidRDefault="00870D97">
            <w:pPr>
              <w:pStyle w:val="RVfliesstext175nl"/>
              <w:rPr>
                <w:rFonts w:cs="Calibri"/>
              </w:rPr>
            </w:pPr>
            <w:r>
              <w:t>„</w:t>
            </w:r>
            <w:r>
              <w:t>Land Nordrhein-Westfalen</w:t>
            </w:r>
            <w:r>
              <w:t>“</w:t>
            </w:r>
          </w:p>
        </w:tc>
      </w:tr>
      <w:tr w:rsidR="00000000" w14:paraId="7629F738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48656D96" w14:textId="77777777" w:rsidR="00870D97" w:rsidRDefault="00870D97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Nummer 4 der Verordnung</w:t>
            </w:r>
          </w:p>
        </w:tc>
      </w:tr>
    </w:tbl>
    <w:p w14:paraId="42FE167B" w14:textId="77777777" w:rsidR="00870D97" w:rsidRDefault="00870D97">
      <w:pPr>
        <w:pStyle w:val="RVfliesstext175nb"/>
      </w:pPr>
      <w:r>
        <w:rPr>
          <w:rFonts w:cs="Arial"/>
        </w:rPr>
        <w:t xml:space="preserve">5. In der Zeile </w:t>
      </w:r>
      <w:r>
        <w:rPr>
          <w:rFonts w:cs="Arial"/>
        </w:rPr>
        <w:t>„</w:t>
      </w:r>
      <w:r>
        <w:rPr>
          <w:rFonts w:cs="Arial"/>
        </w:rPr>
        <w:t>Schifffahrtskaufmann/Schifffahrtskauffrau</w:t>
      </w:r>
      <w:r>
        <w:rPr>
          <w:rFonts w:cs="Arial"/>
        </w:rPr>
        <w:t>“</w:t>
      </w:r>
      <w:r>
        <w:rPr>
          <w:rFonts w:cs="Arial"/>
        </w:rPr>
        <w:t xml:space="preserve"> am Kaufm</w:t>
      </w:r>
      <w:r>
        <w:rPr>
          <w:rFonts w:cs="Arial"/>
        </w:rPr>
        <w:t>ä</w:t>
      </w:r>
      <w:r>
        <w:rPr>
          <w:rFonts w:cs="Arial"/>
        </w:rPr>
        <w:t xml:space="preserve">nnischen Berufskolleg Walther Rathenau der Stadt Duisburg wird in der Spalte </w:t>
      </w:r>
      <w:r>
        <w:rPr>
          <w:rFonts w:cs="Arial"/>
        </w:rPr>
        <w:t>„</w:t>
      </w:r>
      <w:r>
        <w:rPr>
          <w:rFonts w:cs="Arial"/>
        </w:rPr>
        <w:t>Bemerkungen</w:t>
      </w:r>
      <w:r>
        <w:rPr>
          <w:rFonts w:cs="Arial"/>
        </w:rPr>
        <w:t>“</w:t>
      </w:r>
      <w:r>
        <w:rPr>
          <w:rFonts w:cs="Arial"/>
        </w:rPr>
        <w:t xml:space="preserve"> das Wort </w:t>
      </w:r>
      <w:r>
        <w:rPr>
          <w:rFonts w:cs="Arial"/>
        </w:rPr>
        <w:t>„</w:t>
      </w:r>
      <w:r>
        <w:rPr>
          <w:rFonts w:cs="Arial"/>
        </w:rPr>
        <w:t>auslaufend</w:t>
      </w:r>
      <w:r>
        <w:rPr>
          <w:rFonts w:cs="Arial"/>
        </w:rPr>
        <w:t>“</w:t>
      </w:r>
      <w:r>
        <w:rPr>
          <w:rFonts w:cs="Arial"/>
        </w:rPr>
        <w:t xml:space="preserve"> eingef</w:t>
      </w:r>
      <w:r>
        <w:rPr>
          <w:rFonts w:cs="Arial"/>
        </w:rPr>
        <w:t>ü</w:t>
      </w:r>
      <w:r>
        <w:rPr>
          <w:rFonts w:cs="Arial"/>
        </w:rPr>
        <w:t>gt.</w:t>
      </w:r>
    </w:p>
    <w:p w14:paraId="28B13F55" w14:textId="77777777" w:rsidR="00870D97" w:rsidRDefault="00870D97">
      <w:pPr>
        <w:pStyle w:val="RVfliesstext175nb"/>
      </w:pPr>
      <w:r>
        <w:rPr>
          <w:rFonts w:cs="Arial"/>
        </w:rPr>
        <w:t xml:space="preserve">6. In der Zeile </w:t>
      </w:r>
      <w:r>
        <w:rPr>
          <w:rFonts w:cs="Arial"/>
        </w:rPr>
        <w:t>„</w:t>
      </w:r>
      <w:r>
        <w:rPr>
          <w:rFonts w:cs="Arial"/>
        </w:rPr>
        <w:t>Technischer Modellbauer/Technische Modellbauerin</w:t>
      </w:r>
      <w:r>
        <w:rPr>
          <w:rFonts w:cs="Arial"/>
        </w:rPr>
        <w:t>“</w:t>
      </w:r>
      <w:r>
        <w:rPr>
          <w:rFonts w:cs="Arial"/>
        </w:rPr>
        <w:t xml:space="preserve"> am Franz-J</w:t>
      </w:r>
      <w:r>
        <w:rPr>
          <w:rFonts w:cs="Arial"/>
        </w:rPr>
        <w:t>ü</w:t>
      </w:r>
      <w:r>
        <w:rPr>
          <w:rFonts w:cs="Arial"/>
        </w:rPr>
        <w:t>rgens-Berufskolleg der Stadt D</w:t>
      </w:r>
      <w:r>
        <w:rPr>
          <w:rFonts w:cs="Arial"/>
        </w:rPr>
        <w:t>ü</w:t>
      </w:r>
      <w:r>
        <w:rPr>
          <w:rFonts w:cs="Arial"/>
        </w:rPr>
        <w:t xml:space="preserve">sseldorf werden in der Spalte </w:t>
      </w:r>
      <w:r>
        <w:rPr>
          <w:rFonts w:cs="Arial"/>
        </w:rPr>
        <w:t>„</w:t>
      </w:r>
      <w:r>
        <w:rPr>
          <w:rFonts w:cs="Arial"/>
        </w:rPr>
        <w:t>Schule</w:t>
      </w:r>
      <w:r>
        <w:rPr>
          <w:rFonts w:cs="Arial"/>
        </w:rPr>
        <w:t>“</w:t>
      </w:r>
      <w:r>
        <w:rPr>
          <w:rFonts w:cs="Arial"/>
        </w:rPr>
        <w:t xml:space="preserve">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Franz-J</w:t>
      </w:r>
      <w:r>
        <w:rPr>
          <w:rFonts w:cs="Arial"/>
        </w:rPr>
        <w:t>ü</w:t>
      </w:r>
      <w:r>
        <w:rPr>
          <w:rFonts w:cs="Arial"/>
        </w:rPr>
        <w:t>rgens-Berufskolleg der Stadt D</w:t>
      </w:r>
      <w:r>
        <w:rPr>
          <w:rFonts w:cs="Arial"/>
        </w:rPr>
        <w:t>ü</w:t>
      </w:r>
      <w:r>
        <w:rPr>
          <w:rFonts w:cs="Arial"/>
        </w:rPr>
        <w:t>sseldorf</w:t>
      </w:r>
      <w:r>
        <w:rPr>
          <w:rFonts w:cs="Arial"/>
        </w:rPr>
        <w:t>“</w:t>
      </w:r>
      <w:r>
        <w:rPr>
          <w:rFonts w:cs="Arial"/>
        </w:rPr>
        <w:t xml:space="preserve"> durch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Friedrich-Albert-Lange Berufskolleg der Stadt Duisburg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14:paraId="32D760C5" w14:textId="77777777" w:rsidR="00870D97" w:rsidRDefault="00870D97">
      <w:pPr>
        <w:pStyle w:val="RVueberschrift285fz"/>
        <w:keepNext/>
        <w:keepLines/>
      </w:pPr>
      <w:r>
        <w:rPr>
          <w:rFonts w:cs="Arial"/>
        </w:rPr>
        <w:t>Artikel 2</w:t>
      </w:r>
    </w:p>
    <w:p w14:paraId="0BA82496" w14:textId="77777777" w:rsidR="00870D97" w:rsidRDefault="00870D97">
      <w:pPr>
        <w:pStyle w:val="RVfliesstext175nb"/>
      </w:pPr>
      <w:r>
        <w:rPr>
          <w:rFonts w:cs="Arial"/>
        </w:rPr>
        <w:t>Diese Verordnung tritt am 1. August 2019 in Kraft.</w:t>
      </w:r>
    </w:p>
    <w:p w14:paraId="4C9038C0" w14:textId="77777777" w:rsidR="00870D97" w:rsidRDefault="00870D97">
      <w:pPr>
        <w:pStyle w:val="RVfliesstext175nb"/>
        <w:rPr>
          <w:rFonts w:cs="Arial"/>
        </w:rPr>
      </w:pPr>
    </w:p>
    <w:p w14:paraId="53DE08AC" w14:textId="77777777" w:rsidR="00870D97" w:rsidRDefault="00870D97">
      <w:pPr>
        <w:pStyle w:val="RVtabelle75nr"/>
        <w:widowControl/>
        <w:tabs>
          <w:tab w:val="clear" w:pos="720"/>
        </w:tabs>
      </w:pPr>
      <w:r>
        <w:rPr>
          <w:rFonts w:cs="Calibri"/>
        </w:rPr>
        <w:t>ABl. NRW. 06/19</w:t>
      </w:r>
    </w:p>
    <w:p w14:paraId="07FF900B" w14:textId="77777777" w:rsidR="00870D97" w:rsidRDefault="00870D97">
      <w:pPr>
        <w:pStyle w:val="RVfliesstext175nb"/>
      </w:pPr>
    </w:p>
    <w:sectPr w:rsidR="00000000">
      <w:footerReference w:type="even" r:id="rId8"/>
      <w:footerReference w:type="default" r:id="rId9"/>
      <w:footerReference w:type="first" r:id="rId10"/>
      <w:pgSz w:w="11906" w:h="16838"/>
      <w:pgMar w:top="1118" w:right="1124" w:bottom="706" w:left="784" w:header="0" w:footer="720" w:gutter="0"/>
      <w:pgNumType w:chapSep="period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98226" w14:textId="77777777" w:rsidR="00870D97" w:rsidRDefault="00870D97">
      <w:r>
        <w:separator/>
      </w:r>
    </w:p>
  </w:endnote>
  <w:endnote w:type="continuationSeparator" w:id="0">
    <w:p w14:paraId="56A1D52B" w14:textId="77777777" w:rsidR="00870D97" w:rsidRDefault="0087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E8DAB" w14:textId="77777777" w:rsidR="00870D97" w:rsidRDefault="00870D97">
    <w:pPr>
      <w:pStyle w:val="Footer1"/>
      <w:widowControl/>
      <w:tabs>
        <w:tab w:val="clear" w:pos="720"/>
      </w:tabs>
    </w:pPr>
    <w:r>
      <w:rPr>
        <w:rFonts w:cs="Calibri"/>
      </w:rPr>
      <w:t>©</w:t>
    </w:r>
    <w:r>
      <w:rPr>
        <w:rFonts w:cs="Calibri"/>
      </w:rPr>
      <w:t xml:space="preserve"> Ritterbach Verlag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DD13A" w14:textId="77777777" w:rsidR="00870D97" w:rsidRDefault="00870D97">
    <w:pPr>
      <w:pStyle w:val="Footer1"/>
      <w:widowControl/>
      <w:tabs>
        <w:tab w:val="clear" w:pos="7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5547C" w14:textId="77777777" w:rsidR="00870D97" w:rsidRDefault="00870D97">
    <w:pPr>
      <w:pStyle w:val="Footer1"/>
      <w:widowControl/>
      <w:tabs>
        <w:tab w:val="clear" w:pos="720"/>
      </w:tabs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D77C7" w14:textId="77777777" w:rsidR="00870D97" w:rsidRDefault="00870D97">
      <w:r>
        <w:separator/>
      </w:r>
    </w:p>
  </w:footnote>
  <w:footnote w:type="continuationSeparator" w:id="0">
    <w:p w14:paraId="1E62A68B" w14:textId="77777777" w:rsidR="00870D97" w:rsidRDefault="00870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34442"/>
    <w:rsid w:val="001D4CE3"/>
    <w:rsid w:val="00870D97"/>
    <w:rsid w:val="00C3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36751E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hd w:val="solid" w:color="CCCCCC" w:fill="auto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val="en-US"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val="en-US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b/>
      <w:color w:val="0000FF"/>
      <w:sz w:val="17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FF"/>
      <w:sz w:val="15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sz w:val="15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FF"/>
      <w:sz w:val="15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FF"/>
      <w:sz w:val="22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339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2024-09-10T18:08:00Z</dcterms:created>
  <dcterms:modified xsi:type="dcterms:W3CDTF">2024-09-10T18:08:00Z</dcterms:modified>
</cp:coreProperties>
</file>