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top w:w="10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3DE0AC41" w14:textId="77777777">
        <w:trPr>
          <w:trHeight w:val="259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100" w:type="dxa"/>
              <w:left w:w="60" w:type="dxa"/>
              <w:bottom w:w="60" w:type="dxa"/>
              <w:right w:w="60" w:type="dxa"/>
            </w:tcMar>
          </w:tcPr>
          <w:p w14:paraId="3F9A0E87" w14:textId="77777777" w:rsidR="0064027A" w:rsidRDefault="0064027A">
            <w:pPr>
              <w:pStyle w:val="RVfliesstext175fl"/>
            </w:pPr>
            <w:r>
              <w:rPr>
                <w:rFonts w:cs="Arial"/>
              </w:rPr>
              <w:t>FerienIntensivTraining - FIT in Deutsch</w:t>
            </w:r>
          </w:p>
          <w:p w14:paraId="142C1E39" w14:textId="77777777" w:rsidR="0064027A" w:rsidRDefault="0064027A">
            <w:pPr>
              <w:pStyle w:val="RVfliesstext175nb"/>
              <w:widowControl/>
            </w:pPr>
            <w:r>
              <w:rPr>
                <w:rFonts w:cs="Arial"/>
              </w:rPr>
              <w:t>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neu zugewanderte Sch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lerinnen und Sch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ler ist das Beherrschen der deutschen Sprache nicht nur eine unerl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ssliche Voraussetzung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einen aussichtsvollen Bildungsweg, zugleich ist diese F</w:t>
            </w:r>
            <w:r>
              <w:rPr>
                <w:rFonts w:cs="Arial"/>
              </w:rPr>
              <w:t>ä</w:t>
            </w:r>
            <w:r>
              <w:rPr>
                <w:rFonts w:cs="Arial"/>
              </w:rPr>
              <w:t>higkeit auch im au</w:t>
            </w:r>
            <w:r>
              <w:rPr>
                <w:rFonts w:cs="Arial"/>
              </w:rPr>
              <w:t>ß</w:t>
            </w:r>
            <w:r>
              <w:rPr>
                <w:rFonts w:cs="Arial"/>
              </w:rPr>
              <w:t>erschulischen Alltag der Schl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ssel f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r eine gelingende Integration.</w:t>
            </w:r>
          </w:p>
          <w:p w14:paraId="7B903EA1" w14:textId="77777777" w:rsidR="0064027A" w:rsidRDefault="0064027A">
            <w:pPr>
              <w:pStyle w:val="RVfliesstext175nb"/>
              <w:widowControl/>
            </w:pPr>
            <w:r>
              <w:rPr>
                <w:rFonts w:cs="Arial"/>
              </w:rPr>
              <w:t>Um diesen Kindern und Jugendlichen eine kontinuierliche Deutschf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rderung zu erm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 xml:space="preserve">glichen, die 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 xml:space="preserve">ber die 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 xml:space="preserve">bliche Unterrichtszeit hinausgeht, hat das Schulministerium erstmalig das </w:t>
            </w:r>
            <w:r>
              <w:rPr>
                <w:rFonts w:cs="Arial"/>
              </w:rPr>
              <w:t>„</w:t>
            </w:r>
            <w:r>
              <w:rPr>
                <w:rFonts w:cs="Arial"/>
              </w:rPr>
              <w:t>FerienIntensivTraining - FIT in Deutsch</w:t>
            </w:r>
            <w:r>
              <w:rPr>
                <w:rFonts w:cs="Arial"/>
              </w:rPr>
              <w:t>“</w:t>
            </w:r>
            <w:r>
              <w:rPr>
                <w:rFonts w:cs="Arial"/>
              </w:rPr>
              <w:t xml:space="preserve"> entwickelt. Mit diesem Angebot sollen neu zugewanderte Sch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lerinnen und Sch</w:t>
            </w:r>
            <w:r>
              <w:rPr>
                <w:rFonts w:cs="Arial"/>
              </w:rPr>
              <w:t>ü</w:t>
            </w:r>
            <w:r>
              <w:rPr>
                <w:rFonts w:cs="Arial"/>
              </w:rPr>
              <w:t>ler ab 2018 die M</w:t>
            </w:r>
            <w:r>
              <w:rPr>
                <w:rFonts w:cs="Arial"/>
              </w:rPr>
              <w:t>ö</w:t>
            </w:r>
            <w:r>
              <w:rPr>
                <w:rFonts w:cs="Arial"/>
              </w:rPr>
              <w:t>glichkeit erhalten, auch in den Ferien ihre Deutschkenntnisse weiter zu vertiefen und sie zudem im Alltag anzuwenden.</w:t>
            </w:r>
          </w:p>
          <w:p w14:paraId="67BFA318" w14:textId="77777777" w:rsidR="0064027A" w:rsidRDefault="0064027A">
            <w:pPr>
              <w:pStyle w:val="RVfliesstext175nb"/>
              <w:widowControl/>
            </w:pPr>
            <w:r>
              <w:rPr>
                <w:rFonts w:cs="Arial"/>
              </w:rPr>
              <w:t>Die wichtigsten Fragen zum FerienIntensivTraining - FIT in Deutsch fin</w:t>
            </w:r>
            <w:hyperlink r:id="rId7" w:history="1">
              <w:r>
                <w:rPr>
                  <w:rFonts w:cs="Arial"/>
                </w:rPr>
                <w:t>den Sie hier: http://url.nrw/FIT</w:t>
              </w:r>
            </w:hyperlink>
          </w:p>
        </w:tc>
      </w:tr>
    </w:tbl>
    <w:p w14:paraId="6F3D1FF6" w14:textId="77777777" w:rsidR="0064027A" w:rsidRDefault="0064027A">
      <w:pPr>
        <w:pStyle w:val="BASS-Nr-ABl"/>
        <w:tabs>
          <w:tab w:val="clear" w:pos="720"/>
        </w:tabs>
      </w:pPr>
      <w:bookmarkStart w:id="0" w:name="11-02nr31"/>
      <w:bookmarkEnd w:id="0"/>
      <w:r>
        <w:rPr>
          <w:rFonts w:cs="Arial"/>
        </w:rPr>
        <w:t>Zu BASS 11-02</w:t>
      </w:r>
    </w:p>
    <w:p w14:paraId="17002538" w14:textId="77777777" w:rsidR="0064027A" w:rsidRDefault="0064027A">
      <w:pPr>
        <w:pStyle w:val="RVueberschrift1100fz"/>
        <w:keepNext/>
        <w:keepLines/>
        <w:rPr>
          <w:rFonts w:cs="Calibri"/>
        </w:rPr>
      </w:pPr>
      <w:r>
        <w:t xml:space="preserve">Zuwendungen </w:t>
      </w:r>
      <w:r>
        <w:br/>
        <w:t>f</w:t>
      </w:r>
      <w:r>
        <w:t>ü</w:t>
      </w:r>
      <w:r>
        <w:t>r die Durchf</w:t>
      </w:r>
      <w:r>
        <w:t>ü</w:t>
      </w:r>
      <w:r>
        <w:t xml:space="preserve">hrung </w:t>
      </w:r>
      <w:r>
        <w:br/>
      </w:r>
      <w:r>
        <w:t>„</w:t>
      </w:r>
      <w:r>
        <w:t>FerienIntensivTraining - FIT in Deutsch</w:t>
      </w:r>
      <w:r>
        <w:t>“</w:t>
      </w:r>
    </w:p>
    <w:p w14:paraId="7BA08AC4" w14:textId="77777777" w:rsidR="0064027A" w:rsidRDefault="0064027A">
      <w:pPr>
        <w:pStyle w:val="RVueberschrift285nz"/>
        <w:keepNext/>
        <w:keepLines/>
      </w:pPr>
      <w:r>
        <w:rPr>
          <w:rFonts w:cs="Arial"/>
        </w:rPr>
        <w:t>RdErl. d. Ministeriums f</w:t>
      </w:r>
      <w:r>
        <w:rPr>
          <w:rFonts w:cs="Arial"/>
        </w:rPr>
        <w:t>ü</w:t>
      </w:r>
      <w:r>
        <w:rPr>
          <w:rFonts w:cs="Arial"/>
        </w:rPr>
        <w:t xml:space="preserve">r Schule und Bildung </w:t>
      </w:r>
      <w:r>
        <w:rPr>
          <w:rFonts w:cs="Arial"/>
        </w:rPr>
        <w:br/>
        <w:t>v. 06.02.2018 - 322-3.02.044-114450</w:t>
      </w:r>
    </w:p>
    <w:p w14:paraId="58F86E99" w14:textId="77777777" w:rsidR="0064027A" w:rsidRDefault="0064027A">
      <w:pPr>
        <w:pStyle w:val="RVueberschrift285fz"/>
        <w:keepNext/>
        <w:keepLines/>
        <w:rPr>
          <w:rFonts w:cs="Calibri"/>
        </w:rPr>
      </w:pPr>
      <w:r>
        <w:t>1 Zuwendungszweck</w:t>
      </w:r>
    </w:p>
    <w:p w14:paraId="4DB7C4EA" w14:textId="77777777" w:rsidR="0064027A" w:rsidRDefault="0064027A">
      <w:pPr>
        <w:pStyle w:val="RVfliesstext175nb"/>
        <w:widowControl/>
      </w:pPr>
      <w:r>
        <w:rPr>
          <w:rFonts w:cs="Arial"/>
        </w:rPr>
        <w:t>Das Land gew</w:t>
      </w:r>
      <w:r>
        <w:rPr>
          <w:rFonts w:cs="Arial"/>
        </w:rPr>
        <w:t>ä</w:t>
      </w:r>
      <w:r>
        <w:rPr>
          <w:rFonts w:cs="Arial"/>
        </w:rPr>
        <w:t>hrt nach Ma</w:t>
      </w:r>
      <w:r>
        <w:rPr>
          <w:rFonts w:cs="Arial"/>
        </w:rPr>
        <w:t>ß</w:t>
      </w:r>
      <w:r>
        <w:rPr>
          <w:rFonts w:cs="Arial"/>
        </w:rPr>
        <w:t xml:space="preserve">gabe dieser Richtlinien und der Verwaltungsvorschriften zu </w:t>
      </w:r>
      <w:r>
        <w:rPr>
          <w:rFonts w:cs="Arial"/>
        </w:rPr>
        <w:t>§</w:t>
      </w:r>
      <w:r>
        <w:rPr>
          <w:rFonts w:cs="Arial"/>
        </w:rPr>
        <w:t xml:space="preserve"> 44 LHO Zuwendungen f</w:t>
      </w:r>
      <w:r>
        <w:rPr>
          <w:rFonts w:cs="Arial"/>
        </w:rPr>
        <w:t>ü</w:t>
      </w:r>
      <w:r>
        <w:rPr>
          <w:rFonts w:cs="Arial"/>
        </w:rPr>
        <w:t>r die Durchf</w:t>
      </w:r>
      <w:r>
        <w:rPr>
          <w:rFonts w:cs="Arial"/>
        </w:rPr>
        <w:t>ü</w:t>
      </w:r>
      <w:r>
        <w:rPr>
          <w:rFonts w:cs="Arial"/>
        </w:rPr>
        <w:t>hrung au</w:t>
      </w:r>
      <w:r>
        <w:rPr>
          <w:rFonts w:cs="Arial"/>
        </w:rPr>
        <w:t>ß</w:t>
      </w:r>
      <w:r>
        <w:rPr>
          <w:rFonts w:cs="Arial"/>
        </w:rPr>
        <w:t>erunterrichtlicher Angebote im Rahmen der Ma</w:t>
      </w:r>
      <w:r>
        <w:rPr>
          <w:rFonts w:cs="Arial"/>
        </w:rPr>
        <w:t>ß</w:t>
      </w:r>
      <w:r>
        <w:rPr>
          <w:rFonts w:cs="Arial"/>
        </w:rPr>
        <w:t xml:space="preserve">nahme </w:t>
      </w:r>
      <w:r>
        <w:rPr>
          <w:rFonts w:cs="Arial"/>
        </w:rPr>
        <w:t>„</w:t>
      </w:r>
      <w:r>
        <w:rPr>
          <w:rFonts w:cs="Arial"/>
        </w:rPr>
        <w:t>FerienIntensivTraining - FIT in Deutsch</w:t>
      </w:r>
      <w:r>
        <w:rPr>
          <w:rFonts w:cs="Arial"/>
        </w:rPr>
        <w:t>“</w:t>
      </w:r>
      <w:r>
        <w:rPr>
          <w:rFonts w:cs="Arial"/>
        </w:rPr>
        <w:t xml:space="preserve"> f</w:t>
      </w:r>
      <w:r>
        <w:rPr>
          <w:rFonts w:cs="Arial"/>
        </w:rPr>
        <w:t>ü</w:t>
      </w:r>
      <w:r>
        <w:rPr>
          <w:rFonts w:cs="Arial"/>
        </w:rPr>
        <w:t>r neu zugewanderte Sch</w:t>
      </w:r>
      <w:r>
        <w:rPr>
          <w:rFonts w:cs="Arial"/>
        </w:rPr>
        <w:t>ü</w:t>
      </w:r>
      <w:r>
        <w:rPr>
          <w:rFonts w:cs="Arial"/>
        </w:rPr>
        <w:t>lerinnen und Sch</w:t>
      </w:r>
      <w:r>
        <w:rPr>
          <w:rFonts w:cs="Arial"/>
        </w:rPr>
        <w:t>ü</w:t>
      </w:r>
      <w:r>
        <w:rPr>
          <w:rFonts w:cs="Arial"/>
        </w:rPr>
        <w:t>ler (Nummer 1 BASS 13-63 Nr. 3).</w:t>
      </w:r>
    </w:p>
    <w:p w14:paraId="1E0A1CFA" w14:textId="77777777" w:rsidR="0064027A" w:rsidRDefault="0064027A">
      <w:pPr>
        <w:pStyle w:val="RVfliesstext175nb"/>
        <w:widowControl/>
      </w:pPr>
      <w:r>
        <w:rPr>
          <w:rFonts w:cs="Arial"/>
        </w:rPr>
        <w:t>Ein Anspruch des Antragstellers auf Gew</w:t>
      </w:r>
      <w:r>
        <w:rPr>
          <w:rFonts w:cs="Arial"/>
        </w:rPr>
        <w:t>ä</w:t>
      </w:r>
      <w:r>
        <w:rPr>
          <w:rFonts w:cs="Arial"/>
        </w:rPr>
        <w:t>hrung der Zuwendung besteht nicht; die Bewilligungsbeh</w:t>
      </w:r>
      <w:r>
        <w:rPr>
          <w:rFonts w:cs="Arial"/>
        </w:rPr>
        <w:t>ö</w:t>
      </w:r>
      <w:r>
        <w:rPr>
          <w:rFonts w:cs="Arial"/>
        </w:rPr>
        <w:t>rde entscheidet aufgrund ihres pflichtgem</w:t>
      </w:r>
      <w:r>
        <w:rPr>
          <w:rFonts w:cs="Arial"/>
        </w:rPr>
        <w:t>äß</w:t>
      </w:r>
      <w:r>
        <w:rPr>
          <w:rFonts w:cs="Arial"/>
        </w:rPr>
        <w:t>en Ermessens und im Rahmen der verf</w:t>
      </w:r>
      <w:r>
        <w:rPr>
          <w:rFonts w:cs="Arial"/>
        </w:rPr>
        <w:t>ü</w:t>
      </w:r>
      <w:r>
        <w:rPr>
          <w:rFonts w:cs="Arial"/>
        </w:rPr>
        <w:t>gbaren Haushaltsmittel.</w:t>
      </w:r>
    </w:p>
    <w:p w14:paraId="05065FBE" w14:textId="77777777" w:rsidR="0064027A" w:rsidRDefault="0064027A">
      <w:pPr>
        <w:pStyle w:val="RVueberschrift285fz"/>
        <w:keepNext/>
        <w:keepLines/>
        <w:rPr>
          <w:rFonts w:cs="Calibri"/>
        </w:rPr>
      </w:pPr>
      <w:r>
        <w:t>2 Gegenstand der F</w:t>
      </w:r>
      <w:r>
        <w:t>ö</w:t>
      </w:r>
      <w:r>
        <w:t>rderung</w:t>
      </w:r>
    </w:p>
    <w:p w14:paraId="6093A2FC" w14:textId="77777777" w:rsidR="0064027A" w:rsidRDefault="0064027A">
      <w:pPr>
        <w:pStyle w:val="RVfliesstext175nb"/>
        <w:widowControl/>
      </w:pPr>
      <w:r>
        <w:rPr>
          <w:rFonts w:cs="Arial"/>
        </w:rPr>
        <w:t>Gef</w:t>
      </w:r>
      <w:r>
        <w:rPr>
          <w:rFonts w:cs="Arial"/>
        </w:rPr>
        <w:t>ö</w:t>
      </w:r>
      <w:r>
        <w:rPr>
          <w:rFonts w:cs="Arial"/>
        </w:rPr>
        <w:t xml:space="preserve">rdert wird </w:t>
      </w:r>
      <w:r>
        <w:rPr>
          <w:rFonts w:cs="Arial"/>
        </w:rPr>
        <w:t>„</w:t>
      </w:r>
      <w:r>
        <w:rPr>
          <w:rFonts w:cs="Arial"/>
        </w:rPr>
        <w:t>FerienIntensivTraining - FIT in Deutsch</w:t>
      </w:r>
      <w:r>
        <w:rPr>
          <w:rFonts w:cs="Arial"/>
        </w:rPr>
        <w:t>“</w:t>
      </w:r>
      <w:r>
        <w:rPr>
          <w:rFonts w:cs="Arial"/>
        </w:rPr>
        <w:t xml:space="preserve"> f</w:t>
      </w:r>
      <w:r>
        <w:rPr>
          <w:rFonts w:cs="Arial"/>
        </w:rPr>
        <w:t>ü</w:t>
      </w:r>
      <w:r>
        <w:rPr>
          <w:rFonts w:cs="Arial"/>
        </w:rPr>
        <w:t>r neu zugewanderte Sch</w:t>
      </w:r>
      <w:r>
        <w:rPr>
          <w:rFonts w:cs="Arial"/>
        </w:rPr>
        <w:t>ü</w:t>
      </w:r>
      <w:r>
        <w:rPr>
          <w:rFonts w:cs="Arial"/>
        </w:rPr>
        <w:t>lerinnen und Sch</w:t>
      </w:r>
      <w:r>
        <w:rPr>
          <w:rFonts w:cs="Arial"/>
        </w:rPr>
        <w:t>ü</w:t>
      </w:r>
      <w:r>
        <w:rPr>
          <w:rFonts w:cs="Arial"/>
        </w:rPr>
        <w:t>ler an Schulen der Primarstufe, der Sekundarstufe I und der Sekundarstufe II jeweils in den Oster-, Sommer- und Herbstferien.</w:t>
      </w:r>
    </w:p>
    <w:p w14:paraId="1AE088C6" w14:textId="77777777" w:rsidR="0064027A" w:rsidRDefault="0064027A">
      <w:pPr>
        <w:pStyle w:val="RVfliesstext175nb"/>
        <w:widowControl/>
      </w:pPr>
      <w:r>
        <w:rPr>
          <w:rFonts w:cs="Arial"/>
        </w:rPr>
        <w:t>Zielsetzung der Angebote ist ein individueller Lernzuwachs in der deutschen Sprache und eine Steigerung der Alltagskompetenzen.</w:t>
      </w:r>
    </w:p>
    <w:p w14:paraId="32EBC4A2" w14:textId="77777777" w:rsidR="0064027A" w:rsidRDefault="0064027A">
      <w:pPr>
        <w:pStyle w:val="RVueberschrift285fz"/>
        <w:keepNext/>
        <w:keepLines/>
        <w:rPr>
          <w:rFonts w:cs="Calibri"/>
        </w:rPr>
      </w:pPr>
      <w:r>
        <w:t>3 Zuwendungsempf</w:t>
      </w:r>
      <w:r>
        <w:t>ä</w:t>
      </w:r>
      <w:r>
        <w:t>nger</w:t>
      </w:r>
    </w:p>
    <w:p w14:paraId="19E3573E" w14:textId="77777777" w:rsidR="0064027A" w:rsidRDefault="0064027A">
      <w:pPr>
        <w:pStyle w:val="RVfliesstext175nb"/>
        <w:widowControl/>
      </w:pPr>
      <w:r>
        <w:rPr>
          <w:rFonts w:cs="Arial"/>
        </w:rPr>
        <w:t>Zuwendungsempf</w:t>
      </w:r>
      <w:r>
        <w:rPr>
          <w:rFonts w:cs="Arial"/>
        </w:rPr>
        <w:t>ä</w:t>
      </w:r>
      <w:r>
        <w:rPr>
          <w:rFonts w:cs="Arial"/>
        </w:rPr>
        <w:t>nger sind</w:t>
      </w:r>
    </w:p>
    <w:p w14:paraId="41969793" w14:textId="77777777" w:rsidR="0064027A" w:rsidRDefault="0064027A">
      <w:pPr>
        <w:pStyle w:val="RVliste2a75nbanfang"/>
        <w:tabs>
          <w:tab w:val="clear" w:pos="720"/>
        </w:tabs>
      </w:pPr>
      <w:r>
        <w:t>a)</w:t>
      </w:r>
      <w:r>
        <w:rPr>
          <w:rFonts w:cs="Calibri"/>
        </w:rPr>
        <w:tab/>
        <w:t>Gemeinden, Gemeindeverb</w:t>
      </w:r>
      <w:r>
        <w:rPr>
          <w:rFonts w:cs="Calibri"/>
        </w:rPr>
        <w:t>ä</w:t>
      </w:r>
      <w:r>
        <w:rPr>
          <w:rFonts w:cs="Calibri"/>
        </w:rPr>
        <w:t>nde und Zweckverb</w:t>
      </w:r>
      <w:r>
        <w:rPr>
          <w:rFonts w:cs="Calibri"/>
        </w:rPr>
        <w:t>ä</w:t>
      </w:r>
      <w:r>
        <w:rPr>
          <w:rFonts w:cs="Calibri"/>
        </w:rPr>
        <w:t>nde als Tr</w:t>
      </w:r>
      <w:r>
        <w:rPr>
          <w:rFonts w:cs="Calibri"/>
        </w:rPr>
        <w:t>ä</w:t>
      </w:r>
      <w:r>
        <w:rPr>
          <w:rFonts w:cs="Calibri"/>
        </w:rPr>
        <w:t xml:space="preserve">ger </w:t>
      </w:r>
      <w:r>
        <w:rPr>
          <w:rFonts w:cs="Calibri"/>
        </w:rPr>
        <w:t>ö</w:t>
      </w:r>
      <w:r>
        <w:rPr>
          <w:rFonts w:cs="Calibri"/>
        </w:rPr>
        <w:t>ffentlicher Schulen,</w:t>
      </w:r>
    </w:p>
    <w:p w14:paraId="4941C921" w14:textId="77777777" w:rsidR="0064027A" w:rsidRDefault="0064027A">
      <w:pPr>
        <w:pStyle w:val="RVliste2a75nb"/>
        <w:tabs>
          <w:tab w:val="clear" w:pos="720"/>
        </w:tabs>
      </w:pPr>
      <w:r>
        <w:t>b)</w:t>
      </w:r>
      <w:r>
        <w:rPr>
          <w:rFonts w:cs="Arial"/>
        </w:rPr>
        <w:tab/>
        <w:t>Tr</w:t>
      </w:r>
      <w:r>
        <w:rPr>
          <w:rFonts w:cs="Arial"/>
        </w:rPr>
        <w:t>ä</w:t>
      </w:r>
      <w:r>
        <w:rPr>
          <w:rFonts w:cs="Arial"/>
        </w:rPr>
        <w:t>ger genehmigter Ersatzschulen sowie</w:t>
      </w:r>
    </w:p>
    <w:p w14:paraId="7BCDD1F3" w14:textId="77777777" w:rsidR="0064027A" w:rsidRDefault="0064027A">
      <w:pPr>
        <w:pStyle w:val="RVliste2a75nb"/>
        <w:tabs>
          <w:tab w:val="clear" w:pos="720"/>
        </w:tabs>
        <w:rPr>
          <w:rFonts w:cs="Arial"/>
        </w:rPr>
      </w:pPr>
      <w:r>
        <w:rPr>
          <w:rFonts w:cs="Arial"/>
        </w:rPr>
        <w:t>c)</w:t>
      </w:r>
      <w:r>
        <w:tab/>
        <w:t>sonstige freie Tr</w:t>
      </w:r>
      <w:r>
        <w:t>ä</w:t>
      </w:r>
      <w:r>
        <w:t>ger (Ma</w:t>
      </w:r>
      <w:r>
        <w:t>ß</w:t>
      </w:r>
      <w:r>
        <w:t>nahmetr</w:t>
      </w:r>
      <w:r>
        <w:t>ä</w:t>
      </w:r>
      <w:r>
        <w:t>ger).</w:t>
      </w:r>
    </w:p>
    <w:p w14:paraId="21FC44C0" w14:textId="77777777" w:rsidR="0064027A" w:rsidRDefault="0064027A">
      <w:pPr>
        <w:pStyle w:val="RVueberschrift285fz"/>
        <w:keepNext/>
        <w:keepLines/>
      </w:pPr>
      <w:r>
        <w:rPr>
          <w:rFonts w:cs="Calibri"/>
        </w:rPr>
        <w:t>4 Zuwendungsvoraussetzungen</w:t>
      </w:r>
    </w:p>
    <w:p w14:paraId="65E63BC3" w14:textId="77777777" w:rsidR="0064027A" w:rsidRDefault="0064027A">
      <w:pPr>
        <w:pStyle w:val="RVfliesstext175nb"/>
        <w:widowControl/>
        <w:rPr>
          <w:rFonts w:cs="Arial"/>
        </w:rPr>
      </w:pPr>
      <w:r>
        <w:t>Die F</w:t>
      </w:r>
      <w:r>
        <w:t>ö</w:t>
      </w:r>
      <w:r>
        <w:t>rderung erfolgt unter folgenden Voraussetzungen:</w:t>
      </w:r>
    </w:p>
    <w:p w14:paraId="4C8F82A7" w14:textId="77777777" w:rsidR="0064027A" w:rsidRDefault="0064027A">
      <w:pPr>
        <w:pStyle w:val="RVliste2a75nbanfang"/>
        <w:tabs>
          <w:tab w:val="clear" w:pos="720"/>
        </w:tabs>
        <w:rPr>
          <w:rFonts w:cs="Calibri"/>
        </w:rPr>
      </w:pPr>
      <w:r>
        <w:rPr>
          <w:rFonts w:cs="Calibri"/>
        </w:rPr>
        <w:t>a)</w:t>
      </w:r>
      <w:r>
        <w:tab/>
        <w:t>Vorlage einer Beschreibung der Ma</w:t>
      </w:r>
      <w:r>
        <w:t>ß</w:t>
      </w:r>
      <w:r>
        <w:t>nahme nach dem Muster der Anlage 2 dieser F</w:t>
      </w:r>
      <w:r>
        <w:t>ö</w:t>
      </w:r>
      <w:r>
        <w:t>rderrichtlinien einschlie</w:t>
      </w:r>
      <w:r>
        <w:t>ß</w:t>
      </w:r>
      <w:r>
        <w:t>lich der Best</w:t>
      </w:r>
      <w:r>
        <w:t>ä</w:t>
      </w:r>
      <w:r>
        <w:t xml:space="preserve">tigung der </w:t>
      </w:r>
      <w:r>
        <w:t>Ü</w:t>
      </w:r>
      <w:r>
        <w:t>bernahme des notwendigen Eigenanteils pro Ma</w:t>
      </w:r>
      <w:r>
        <w:t>ß</w:t>
      </w:r>
      <w:r>
        <w:t>nahme.</w:t>
      </w:r>
    </w:p>
    <w:p w14:paraId="38942034" w14:textId="77777777" w:rsidR="0064027A" w:rsidRDefault="0064027A">
      <w:pPr>
        <w:pStyle w:val="RVliste2a75nb"/>
        <w:tabs>
          <w:tab w:val="clear" w:pos="720"/>
        </w:tabs>
        <w:rPr>
          <w:rFonts w:cs="Arial"/>
        </w:rPr>
      </w:pPr>
      <w:r>
        <w:rPr>
          <w:rFonts w:cs="Arial"/>
        </w:rPr>
        <w:t>b)</w:t>
      </w:r>
      <w:r>
        <w:tab/>
        <w:t>Durchf</w:t>
      </w:r>
      <w:r>
        <w:t>ü</w:t>
      </w:r>
      <w:r>
        <w:t>hrung der Ma</w:t>
      </w:r>
      <w:r>
        <w:t>ß</w:t>
      </w:r>
      <w:r>
        <w:t xml:space="preserve">nahme </w:t>
      </w:r>
      <w:r>
        <w:t>„</w:t>
      </w:r>
      <w:r>
        <w:t>FerienIntensivTraining - FIT in Deutsch</w:t>
      </w:r>
      <w:r>
        <w:t>“</w:t>
      </w:r>
      <w:r>
        <w:t>. An jeder Ma</w:t>
      </w:r>
      <w:r>
        <w:t>ß</w:t>
      </w:r>
      <w:r>
        <w:t>nahme nehmen 15 - 25 Sch</w:t>
      </w:r>
      <w:r>
        <w:t>ü</w:t>
      </w:r>
      <w:r>
        <w:t>lerinnen und Sch</w:t>
      </w:r>
      <w:r>
        <w:t>ü</w:t>
      </w:r>
      <w:r>
        <w:t>ler teil. Sie findet t</w:t>
      </w:r>
      <w:r>
        <w:t>ä</w:t>
      </w:r>
      <w:r>
        <w:t>glich an sieben Zeitstunden im Zeitfenster 8 Uhr bis 17 Uhr einschlie</w:t>
      </w:r>
      <w:r>
        <w:t>ß</w:t>
      </w:r>
      <w:r>
        <w:t>lich des t</w:t>
      </w:r>
      <w:r>
        <w:t>ä</w:t>
      </w:r>
      <w:r>
        <w:t>glichen gemeinsamen Fr</w:t>
      </w:r>
      <w:r>
        <w:t>ü</w:t>
      </w:r>
      <w:r>
        <w:t>hst</w:t>
      </w:r>
      <w:r>
        <w:t>ü</w:t>
      </w:r>
      <w:r>
        <w:t>cks und Mittagessens statt:</w:t>
      </w:r>
    </w:p>
    <w:p w14:paraId="25A43512" w14:textId="77777777" w:rsidR="0064027A" w:rsidRDefault="0064027A">
      <w:pPr>
        <w:pStyle w:val="RVliste3u1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in den Osterferien an insgesamt acht aufeinanderfolgenden Werktagen,</w:t>
      </w:r>
    </w:p>
    <w:p w14:paraId="2794C6A3" w14:textId="77777777" w:rsidR="0064027A" w:rsidRDefault="0064027A">
      <w:pPr>
        <w:pStyle w:val="RVliste3u1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in den Sommerferien an insgesamt zehn aufeinanderfolgenden Werktagen,</w:t>
      </w:r>
    </w:p>
    <w:p w14:paraId="11951F8D" w14:textId="77777777" w:rsidR="0064027A" w:rsidRDefault="0064027A">
      <w:pPr>
        <w:pStyle w:val="RVliste3u1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in den Herbstferien an insgesamt f</w:t>
      </w:r>
      <w:r>
        <w:rPr>
          <w:rFonts w:cs="Arial"/>
        </w:rPr>
        <w:t>ü</w:t>
      </w:r>
      <w:r>
        <w:rPr>
          <w:rFonts w:cs="Arial"/>
        </w:rPr>
        <w:t>nf aufeinanderfolgenden Werktagen.</w:t>
      </w:r>
    </w:p>
    <w:p w14:paraId="20E830E0" w14:textId="77777777" w:rsidR="0064027A" w:rsidRDefault="0064027A">
      <w:pPr>
        <w:pStyle w:val="RVliste2a75nb"/>
        <w:tabs>
          <w:tab w:val="clear" w:pos="720"/>
        </w:tabs>
        <w:rPr>
          <w:rFonts w:cs="Arial"/>
        </w:rPr>
      </w:pPr>
      <w:r>
        <w:rPr>
          <w:rFonts w:cs="Arial"/>
        </w:rPr>
        <w:t>c)</w:t>
      </w:r>
      <w:r>
        <w:tab/>
        <w:t>Durchf</w:t>
      </w:r>
      <w:r>
        <w:t>ü</w:t>
      </w:r>
      <w:r>
        <w:t>hrung des Angebots in geeigneten R</w:t>
      </w:r>
      <w:r>
        <w:t>ä</w:t>
      </w:r>
      <w:r>
        <w:t>umen in oder im Umfeld der Schule(n). Die Zustimmung des Nutzungsberechtigten dieser R</w:t>
      </w:r>
      <w:r>
        <w:t>ä</w:t>
      </w:r>
      <w:r>
        <w:t>ume ist durch den Ma</w:t>
      </w:r>
      <w:r>
        <w:t>ß</w:t>
      </w:r>
      <w:r>
        <w:t>nahmetr</w:t>
      </w:r>
      <w:r>
        <w:t>ä</w:t>
      </w:r>
      <w:r>
        <w:t>ger einzuholen.</w:t>
      </w:r>
    </w:p>
    <w:p w14:paraId="06A7D440" w14:textId="77777777" w:rsidR="0064027A" w:rsidRDefault="0064027A">
      <w:pPr>
        <w:pStyle w:val="RVliste2a75nb"/>
        <w:tabs>
          <w:tab w:val="clear" w:pos="720"/>
        </w:tabs>
      </w:pPr>
      <w:r>
        <w:t>d)</w:t>
      </w:r>
      <w:r>
        <w:rPr>
          <w:rFonts w:cs="Arial"/>
        </w:rPr>
        <w:tab/>
        <w:t>Einsatz von zwei Sprachlernbegleiterinnen oder Sprachlernbegleitern pro Lerngruppe; hierf</w:t>
      </w:r>
      <w:r>
        <w:rPr>
          <w:rFonts w:cs="Arial"/>
        </w:rPr>
        <w:t>ü</w:t>
      </w:r>
      <w:r>
        <w:rPr>
          <w:rFonts w:cs="Arial"/>
        </w:rPr>
        <w:t>r kommen folgende Personen in Betracht:</w:t>
      </w:r>
    </w:p>
    <w:p w14:paraId="6F864AAD" w14:textId="77777777" w:rsidR="0064027A" w:rsidRDefault="0064027A">
      <w:pPr>
        <w:pStyle w:val="RVliste3u1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Lehrkr</w:t>
      </w:r>
      <w:r>
        <w:t>ä</w:t>
      </w:r>
      <w:r>
        <w:t>fte in Nebent</w:t>
      </w:r>
      <w:r>
        <w:t>ä</w:t>
      </w:r>
      <w:r>
        <w:t>tigkeit (Hinweise: Lehrkr</w:t>
      </w:r>
      <w:r>
        <w:t>ä</w:t>
      </w:r>
      <w:r>
        <w:t>fte in Nebent</w:t>
      </w:r>
      <w:r>
        <w:t>ä</w:t>
      </w:r>
      <w:r>
        <w:t>tigkeit d</w:t>
      </w:r>
      <w:r>
        <w:t>ü</w:t>
      </w:r>
      <w:r>
        <w:t>rfen ihre eigenen Sch</w:t>
      </w:r>
      <w:r>
        <w:t>ü</w:t>
      </w:r>
      <w:r>
        <w:t>lerinnen und Sch</w:t>
      </w:r>
      <w:r>
        <w:t>ü</w:t>
      </w:r>
      <w:r>
        <w:t>ler nicht au</w:t>
      </w:r>
      <w:r>
        <w:t>ß</w:t>
      </w:r>
      <w:r>
        <w:t>erhalb des Unterrichts unterrichten) oder</w:t>
      </w:r>
    </w:p>
    <w:p w14:paraId="0DEBCE3B" w14:textId="77777777" w:rsidR="0064027A" w:rsidRDefault="0064027A">
      <w:pPr>
        <w:pStyle w:val="RVliste3u1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Referendarinnen und Referendare (Lehramt) oder</w:t>
      </w:r>
    </w:p>
    <w:p w14:paraId="2A5358D2" w14:textId="77777777" w:rsidR="0064027A" w:rsidRDefault="0064027A">
      <w:pPr>
        <w:pStyle w:val="RVliste3u1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Absolventinnen und Absolventen mit dem Studiengang Deutsch als Zweit- und Fremdsprache (DaZ/DaF) oder</w:t>
      </w:r>
    </w:p>
    <w:p w14:paraId="5A832A48" w14:textId="77777777" w:rsidR="0064027A" w:rsidRDefault="0064027A">
      <w:pPr>
        <w:pStyle w:val="RVliste3u1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Studierende (Lehramt), geeignete Ehrenamtliche und Pension</w:t>
      </w:r>
      <w:r>
        <w:rPr>
          <w:rFonts w:cs="Arial"/>
        </w:rPr>
        <w:t>ä</w:t>
      </w:r>
      <w:r>
        <w:rPr>
          <w:rFonts w:cs="Arial"/>
        </w:rPr>
        <w:t>re mit Lehrerfahrung.</w:t>
      </w:r>
    </w:p>
    <w:p w14:paraId="74F9FC9F" w14:textId="77777777" w:rsidR="0064027A" w:rsidRDefault="0064027A">
      <w:pPr>
        <w:pStyle w:val="RVueberschrift275nul"/>
        <w:keepNext/>
        <w:keepLines/>
      </w:pPr>
      <w:r>
        <w:rPr>
          <w:rFonts w:cs="Arial"/>
        </w:rPr>
        <w:t>Voraussetzungen:</w:t>
      </w:r>
    </w:p>
    <w:p w14:paraId="355D5241" w14:textId="77777777" w:rsidR="0064027A" w:rsidRDefault="0064027A">
      <w:pPr>
        <w:pStyle w:val="RVliste3n75nbanfang"/>
        <w:tabs>
          <w:tab w:val="clear" w:pos="720"/>
        </w:tabs>
        <w:rPr>
          <w:rFonts w:cs="Arial"/>
        </w:rPr>
      </w:pPr>
      <w:r>
        <w:rPr>
          <w:rFonts w:cs="Arial"/>
        </w:rPr>
        <w:t>1.</w:t>
      </w:r>
      <w:r>
        <w:rPr>
          <w:rFonts w:cs="Arial"/>
        </w:rPr>
        <w:tab/>
      </w:r>
      <w:r>
        <w:t>Die Sprachlernbegleiterinnen und Sprachlernbegleiter weisen Deutschkenntnisse gem</w:t>
      </w:r>
      <w:r>
        <w:t>äß</w:t>
      </w:r>
      <w:r>
        <w:t xml:space="preserve"> Kompetenzstufe C1 in geeigneter Form nach.</w:t>
      </w:r>
    </w:p>
    <w:p w14:paraId="58295011" w14:textId="77777777" w:rsidR="0064027A" w:rsidRDefault="0064027A">
      <w:pPr>
        <w:pStyle w:val="RVliste3n75nb"/>
        <w:tabs>
          <w:tab w:val="clear" w:pos="720"/>
        </w:tabs>
        <w:rPr>
          <w:rFonts w:cs="Calibri"/>
        </w:rPr>
      </w:pPr>
      <w:r>
        <w:rPr>
          <w:rFonts w:cs="Calibri"/>
        </w:rPr>
        <w:t>2.</w:t>
      </w:r>
      <w:r>
        <w:rPr>
          <w:rFonts w:cs="Calibri"/>
        </w:rPr>
        <w:tab/>
      </w:r>
      <w:r>
        <w:t>Die Sprachlernbegleiterinnen und Sprachlernbegleiter verpflichten sich, an der vorbereitenden Schulung der Landesweiten Koordinie</w:t>
      </w:r>
      <w:r>
        <w:t>rungsstelle Kommunale Integrationszentren (LaKI) teilzunehmen und die von ihnen durchzuf</w:t>
      </w:r>
      <w:r>
        <w:t>ü</w:t>
      </w:r>
      <w:r>
        <w:t>hrende Ma</w:t>
      </w:r>
      <w:r>
        <w:t>ß</w:t>
      </w:r>
      <w:r>
        <w:t>nahme auf Basis der in der Schulung vermittelten inhaltlichen Standards umzusetzen. Diese Verpflichtung entf</w:t>
      </w:r>
      <w:r>
        <w:t>ä</w:t>
      </w:r>
      <w:r>
        <w:t xml:space="preserve">llt, wenn durch eine Teilnahmebescheinigung nachgewiesen werden kann, dass diese Schulung bereits besucht wurde. </w:t>
      </w:r>
    </w:p>
    <w:p w14:paraId="43F18ED1" w14:textId="77777777" w:rsidR="0064027A" w:rsidRDefault="0064027A">
      <w:pPr>
        <w:pStyle w:val="RVliste2a75nb"/>
        <w:tabs>
          <w:tab w:val="clear" w:pos="720"/>
        </w:tabs>
        <w:rPr>
          <w:rFonts w:cs="Arial"/>
        </w:rPr>
      </w:pPr>
      <w:r>
        <w:rPr>
          <w:rFonts w:cs="Arial"/>
        </w:rPr>
        <w:t>e)</w:t>
      </w:r>
      <w:r>
        <w:tab/>
        <w:t>Die Verg</w:t>
      </w:r>
      <w:r>
        <w:t>ü</w:t>
      </w:r>
      <w:r>
        <w:t>tungspauschale pro Sprachlernbegleiterin und Sprachlernbegleiter pro Ma</w:t>
      </w:r>
      <w:r>
        <w:t>ß</w:t>
      </w:r>
      <w:r>
        <w:t>nahme betr</w:t>
      </w:r>
      <w:r>
        <w:t>ä</w:t>
      </w:r>
      <w:r>
        <w:t>gt:</w:t>
      </w:r>
    </w:p>
    <w:p w14:paraId="2500BE52" w14:textId="77777777" w:rsidR="0064027A" w:rsidRDefault="0064027A">
      <w:pPr>
        <w:pStyle w:val="RVliste3u1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In den Osterferien: 1.980 Euro</w:t>
      </w:r>
    </w:p>
    <w:p w14:paraId="289213D3" w14:textId="77777777" w:rsidR="0064027A" w:rsidRDefault="0064027A">
      <w:pPr>
        <w:pStyle w:val="RVliste3u1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In den Sommerferien: 2.400 Euro</w:t>
      </w:r>
    </w:p>
    <w:p w14:paraId="070F5CCC" w14:textId="77777777" w:rsidR="0064027A" w:rsidRDefault="0064027A">
      <w:pPr>
        <w:pStyle w:val="RVliste3u1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 xml:space="preserve">In den Herbstferien: 1.350 Euro </w:t>
      </w:r>
    </w:p>
    <w:p w14:paraId="7367BB19" w14:textId="77777777" w:rsidR="0064027A" w:rsidRDefault="0064027A">
      <w:pPr>
        <w:pStyle w:val="RVfliesstext175nb"/>
        <w:widowControl/>
      </w:pPr>
      <w:r>
        <w:rPr>
          <w:rFonts w:cs="Arial"/>
        </w:rPr>
        <w:t>Sie umfasst s</w:t>
      </w:r>
      <w:r>
        <w:rPr>
          <w:rFonts w:cs="Arial"/>
        </w:rPr>
        <w:t>ä</w:t>
      </w:r>
      <w:r>
        <w:rPr>
          <w:rFonts w:cs="Arial"/>
        </w:rPr>
        <w:t>mtlichen Arbeitsaufwand, der im Rahmen der Ma</w:t>
      </w:r>
      <w:r>
        <w:rPr>
          <w:rFonts w:cs="Arial"/>
        </w:rPr>
        <w:t>ß</w:t>
      </w:r>
      <w:r>
        <w:rPr>
          <w:rFonts w:cs="Arial"/>
        </w:rPr>
        <w:t>nahme erforderlich wird und ist durch den Ma</w:t>
      </w:r>
      <w:r>
        <w:rPr>
          <w:rFonts w:cs="Arial"/>
        </w:rPr>
        <w:t>ß</w:t>
      </w:r>
      <w:r>
        <w:rPr>
          <w:rFonts w:cs="Arial"/>
        </w:rPr>
        <w:t>nahmetr</w:t>
      </w:r>
      <w:r>
        <w:rPr>
          <w:rFonts w:cs="Arial"/>
        </w:rPr>
        <w:t>ä</w:t>
      </w:r>
      <w:r>
        <w:rPr>
          <w:rFonts w:cs="Arial"/>
        </w:rPr>
        <w:t>ger in der ausgewiesenen H</w:t>
      </w:r>
      <w:r>
        <w:rPr>
          <w:rFonts w:cs="Arial"/>
        </w:rPr>
        <w:t>ö</w:t>
      </w:r>
      <w:r>
        <w:rPr>
          <w:rFonts w:cs="Arial"/>
        </w:rPr>
        <w:t>he zu zahlen.</w:t>
      </w:r>
    </w:p>
    <w:p w14:paraId="6D81A8BD" w14:textId="77777777" w:rsidR="0064027A" w:rsidRDefault="0064027A">
      <w:pPr>
        <w:pStyle w:val="RVueberschrift285fz"/>
        <w:keepNext/>
        <w:keepLines/>
        <w:rPr>
          <w:rFonts w:cs="Calibri"/>
        </w:rPr>
      </w:pPr>
      <w:r>
        <w:t>5 Art, Umfang und H</w:t>
      </w:r>
      <w:r>
        <w:t>ö</w:t>
      </w:r>
      <w:r>
        <w:t>he der Zuwendung</w:t>
      </w:r>
    </w:p>
    <w:p w14:paraId="223341D7" w14:textId="77777777" w:rsidR="0064027A" w:rsidRDefault="0064027A">
      <w:pPr>
        <w:pStyle w:val="RVueberschrift275nul"/>
        <w:keepNext/>
        <w:keepLines/>
      </w:pPr>
      <w:r>
        <w:rPr>
          <w:rFonts w:cs="Arial"/>
        </w:rPr>
        <w:t>5.1 Zuwendungsart</w:t>
      </w:r>
    </w:p>
    <w:p w14:paraId="23718D3B" w14:textId="77777777" w:rsidR="0064027A" w:rsidRDefault="0064027A">
      <w:pPr>
        <w:pStyle w:val="RVfliesstext175nb"/>
        <w:widowControl/>
      </w:pPr>
      <w:r>
        <w:rPr>
          <w:rFonts w:cs="Arial"/>
        </w:rPr>
        <w:t>Projektf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5643C5C8" w14:textId="77777777" w:rsidR="0064027A" w:rsidRDefault="0064027A">
      <w:pPr>
        <w:pStyle w:val="RVueberschrift275nul"/>
        <w:keepNext/>
        <w:keepLines/>
      </w:pPr>
      <w:r>
        <w:rPr>
          <w:rFonts w:cs="Arial"/>
        </w:rPr>
        <w:t>5.2 Finanzierungsart</w:t>
      </w:r>
    </w:p>
    <w:p w14:paraId="01077016" w14:textId="77777777" w:rsidR="0064027A" w:rsidRDefault="0064027A">
      <w:pPr>
        <w:pStyle w:val="RVfliesstext175nb"/>
        <w:widowControl/>
      </w:pPr>
      <w:r>
        <w:rPr>
          <w:rFonts w:cs="Arial"/>
        </w:rPr>
        <w:t>Anteilsfinanzierung</w:t>
      </w:r>
    </w:p>
    <w:p w14:paraId="1563BB16" w14:textId="77777777" w:rsidR="0064027A" w:rsidRDefault="0064027A">
      <w:pPr>
        <w:pStyle w:val="RVueberschrift275nul"/>
        <w:keepNext/>
        <w:keepLines/>
      </w:pPr>
      <w:r>
        <w:rPr>
          <w:rFonts w:cs="Arial"/>
        </w:rPr>
        <w:t>5.3 Form der Zuwendung</w:t>
      </w:r>
    </w:p>
    <w:p w14:paraId="2E0CEC39" w14:textId="77777777" w:rsidR="0064027A" w:rsidRDefault="0064027A">
      <w:pPr>
        <w:pStyle w:val="RVfliesstext175nb"/>
        <w:widowControl/>
      </w:pPr>
      <w:r>
        <w:rPr>
          <w:rFonts w:cs="Arial"/>
        </w:rPr>
        <w:t>Zuweisung/Zuschuss</w:t>
      </w:r>
    </w:p>
    <w:p w14:paraId="40CF12A6" w14:textId="77777777" w:rsidR="0064027A" w:rsidRDefault="0064027A">
      <w:pPr>
        <w:pStyle w:val="RVueberschrift275nul"/>
        <w:keepNext/>
        <w:keepLines/>
      </w:pPr>
      <w:r>
        <w:rPr>
          <w:rFonts w:cs="Arial"/>
        </w:rPr>
        <w:t>5.4 Bemessungsgrundlage</w:t>
      </w:r>
    </w:p>
    <w:p w14:paraId="630B3485" w14:textId="77777777" w:rsidR="0064027A" w:rsidRDefault="0064027A">
      <w:pPr>
        <w:pStyle w:val="RVfliesstext175nb"/>
        <w:widowControl/>
      </w:pPr>
      <w:r>
        <w:rPr>
          <w:rFonts w:cs="Arial"/>
        </w:rPr>
        <w:t>Die folgenden Ausgaben sind zuwendungsf</w:t>
      </w:r>
      <w:r>
        <w:rPr>
          <w:rFonts w:cs="Arial"/>
        </w:rPr>
        <w:t>ä</w:t>
      </w:r>
      <w:r>
        <w:rPr>
          <w:rFonts w:cs="Arial"/>
        </w:rPr>
        <w:t>hig und werden bis maximal 80% vom Land bezuschusst:</w:t>
      </w:r>
    </w:p>
    <w:p w14:paraId="3FEABC1E" w14:textId="77777777" w:rsidR="0064027A" w:rsidRDefault="0064027A">
      <w:pPr>
        <w:pStyle w:val="RVliste2a75nbanfang"/>
        <w:tabs>
          <w:tab w:val="clear" w:pos="720"/>
        </w:tabs>
      </w:pPr>
      <w:r>
        <w:t>a)</w:t>
      </w:r>
      <w:r>
        <w:rPr>
          <w:rFonts w:cs="Calibri"/>
        </w:rPr>
        <w:tab/>
        <w:t>Kursmaterial und Verpflegung f</w:t>
      </w:r>
      <w:r>
        <w:rPr>
          <w:rFonts w:cs="Calibri"/>
        </w:rPr>
        <w:t>ü</w:t>
      </w:r>
      <w:r>
        <w:rPr>
          <w:rFonts w:cs="Calibri"/>
        </w:rPr>
        <w:t>r Fr</w:t>
      </w:r>
      <w:r>
        <w:rPr>
          <w:rFonts w:cs="Calibri"/>
        </w:rPr>
        <w:t>ü</w:t>
      </w:r>
      <w:r>
        <w:rPr>
          <w:rFonts w:cs="Calibri"/>
        </w:rPr>
        <w:t>hst</w:t>
      </w:r>
      <w:r>
        <w:rPr>
          <w:rFonts w:cs="Calibri"/>
        </w:rPr>
        <w:t>ü</w:t>
      </w:r>
      <w:r>
        <w:rPr>
          <w:rFonts w:cs="Calibri"/>
        </w:rPr>
        <w:t>ck und Mittagessen in H</w:t>
      </w:r>
      <w:r>
        <w:rPr>
          <w:rFonts w:cs="Calibri"/>
        </w:rPr>
        <w:t>ö</w:t>
      </w:r>
      <w:r>
        <w:rPr>
          <w:rFonts w:cs="Calibri"/>
        </w:rPr>
        <w:t>he von maximal 170 Euro pro Tag</w:t>
      </w:r>
    </w:p>
    <w:p w14:paraId="2B3F90A9" w14:textId="77777777" w:rsidR="0064027A" w:rsidRDefault="0064027A">
      <w:pPr>
        <w:pStyle w:val="RVliste2a75nb"/>
        <w:tabs>
          <w:tab w:val="clear" w:pos="720"/>
        </w:tabs>
      </w:pPr>
      <w:r>
        <w:t>b)</w:t>
      </w:r>
      <w:r>
        <w:rPr>
          <w:rFonts w:cs="Arial"/>
        </w:rPr>
        <w:tab/>
        <w:t>Ausgaben f</w:t>
      </w:r>
      <w:r>
        <w:rPr>
          <w:rFonts w:cs="Arial"/>
        </w:rPr>
        <w:t>ü</w:t>
      </w:r>
      <w:r>
        <w:rPr>
          <w:rFonts w:cs="Arial"/>
        </w:rPr>
        <w:t>r die Bereitstellung und Unterhaltung der R</w:t>
      </w:r>
      <w:r>
        <w:rPr>
          <w:rFonts w:cs="Arial"/>
        </w:rPr>
        <w:t>ä</w:t>
      </w:r>
      <w:r>
        <w:rPr>
          <w:rFonts w:cs="Arial"/>
        </w:rPr>
        <w:t>umlichkeiten in H</w:t>
      </w:r>
      <w:r>
        <w:rPr>
          <w:rFonts w:cs="Arial"/>
        </w:rPr>
        <w:t>ö</w:t>
      </w:r>
      <w:r>
        <w:rPr>
          <w:rFonts w:cs="Arial"/>
        </w:rPr>
        <w:t>he von maximal 100 Euro pro Tag</w:t>
      </w:r>
    </w:p>
    <w:p w14:paraId="409D5AFE" w14:textId="77777777" w:rsidR="0064027A" w:rsidRDefault="0064027A">
      <w:pPr>
        <w:pStyle w:val="RVliste2a75nb"/>
        <w:tabs>
          <w:tab w:val="clear" w:pos="720"/>
        </w:tabs>
        <w:rPr>
          <w:rFonts w:cs="Arial"/>
        </w:rPr>
      </w:pPr>
      <w:r>
        <w:rPr>
          <w:rFonts w:cs="Arial"/>
        </w:rPr>
        <w:t>c)</w:t>
      </w:r>
      <w:r>
        <w:tab/>
        <w:t>Ausgaben f</w:t>
      </w:r>
      <w:r>
        <w:t>ü</w:t>
      </w:r>
      <w:r>
        <w:t>r die Verg</w:t>
      </w:r>
      <w:r>
        <w:t>ü</w:t>
      </w:r>
      <w:r>
        <w:t>tung der Sprachlernbegleiterinnen und Sprachlernbegleiter in H</w:t>
      </w:r>
      <w:r>
        <w:t>ö</w:t>
      </w:r>
      <w:r>
        <w:t>he von</w:t>
      </w:r>
    </w:p>
    <w:p w14:paraId="6FB89391" w14:textId="77777777" w:rsidR="0064027A" w:rsidRDefault="0064027A">
      <w:pPr>
        <w:pStyle w:val="RVliste3u1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3.960 Euro in den Osterferien,</w:t>
      </w:r>
    </w:p>
    <w:p w14:paraId="170224F4" w14:textId="77777777" w:rsidR="0064027A" w:rsidRDefault="0064027A">
      <w:pPr>
        <w:pStyle w:val="RVliste3u1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4.800 Euro in den Sommerferien,</w:t>
      </w:r>
    </w:p>
    <w:p w14:paraId="4850611C" w14:textId="77777777" w:rsidR="0064027A" w:rsidRDefault="0064027A">
      <w:pPr>
        <w:pStyle w:val="RVliste3u1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2.700 Euro in den Herbstferien.</w:t>
      </w:r>
    </w:p>
    <w:p w14:paraId="4EAA390D" w14:textId="77777777" w:rsidR="0064027A" w:rsidRDefault="0064027A">
      <w:pPr>
        <w:pStyle w:val="RVfliesstext175nb"/>
        <w:widowControl/>
      </w:pPr>
      <w:r>
        <w:rPr>
          <w:rFonts w:cs="Arial"/>
        </w:rPr>
        <w:t>Dar</w:t>
      </w:r>
      <w:r>
        <w:rPr>
          <w:rFonts w:cs="Arial"/>
        </w:rPr>
        <w:t>ü</w:t>
      </w:r>
      <w:r>
        <w:rPr>
          <w:rFonts w:cs="Arial"/>
        </w:rPr>
        <w:t>berhinausgehende und weitere Ausgaben sind nicht zuwendungsf</w:t>
      </w:r>
      <w:r>
        <w:rPr>
          <w:rFonts w:cs="Arial"/>
        </w:rPr>
        <w:t>ä</w:t>
      </w:r>
      <w:r>
        <w:rPr>
          <w:rFonts w:cs="Arial"/>
        </w:rPr>
        <w:t>hig.</w:t>
      </w:r>
    </w:p>
    <w:p w14:paraId="735B854E" w14:textId="77777777" w:rsidR="0064027A" w:rsidRDefault="0064027A">
      <w:pPr>
        <w:pStyle w:val="RVueberschrift275nul"/>
        <w:keepNext/>
        <w:keepLines/>
      </w:pPr>
      <w:r>
        <w:rPr>
          <w:rFonts w:cs="Arial"/>
        </w:rPr>
        <w:t xml:space="preserve">5.5 Eigenanteile </w:t>
      </w:r>
    </w:p>
    <w:p w14:paraId="1915FC85" w14:textId="77777777" w:rsidR="0064027A" w:rsidRDefault="0064027A">
      <w:pPr>
        <w:pStyle w:val="RVfliesstext175nb"/>
        <w:widowControl/>
      </w:pPr>
      <w:r>
        <w:rPr>
          <w:rFonts w:cs="Arial"/>
        </w:rPr>
        <w:t>Der Tr</w:t>
      </w:r>
      <w:r>
        <w:rPr>
          <w:rFonts w:cs="Arial"/>
        </w:rPr>
        <w:t>ä</w:t>
      </w:r>
      <w:r>
        <w:rPr>
          <w:rFonts w:cs="Arial"/>
        </w:rPr>
        <w:t>ger der Ma</w:t>
      </w:r>
      <w:r>
        <w:rPr>
          <w:rFonts w:cs="Arial"/>
        </w:rPr>
        <w:t>ß</w:t>
      </w:r>
      <w:r>
        <w:rPr>
          <w:rFonts w:cs="Arial"/>
        </w:rPr>
        <w:t>nahme erbringt f</w:t>
      </w:r>
      <w:r>
        <w:rPr>
          <w:rFonts w:cs="Arial"/>
        </w:rPr>
        <w:t>ü</w:t>
      </w:r>
      <w:r>
        <w:rPr>
          <w:rFonts w:cs="Arial"/>
        </w:rPr>
        <w:t>r die Durchf</w:t>
      </w:r>
      <w:r>
        <w:rPr>
          <w:rFonts w:cs="Arial"/>
        </w:rPr>
        <w:t>ü</w:t>
      </w:r>
      <w:r>
        <w:rPr>
          <w:rFonts w:cs="Arial"/>
        </w:rPr>
        <w:t>hrung der Ma</w:t>
      </w:r>
      <w:r>
        <w:rPr>
          <w:rFonts w:cs="Arial"/>
        </w:rPr>
        <w:t>ß</w:t>
      </w:r>
      <w:r>
        <w:rPr>
          <w:rFonts w:cs="Arial"/>
        </w:rPr>
        <w:t>nahme Eigenanteile in H</w:t>
      </w:r>
      <w:r>
        <w:rPr>
          <w:rFonts w:cs="Arial"/>
        </w:rPr>
        <w:t>ö</w:t>
      </w:r>
      <w:r>
        <w:rPr>
          <w:rFonts w:cs="Arial"/>
        </w:rPr>
        <w:t xml:space="preserve">he von mindestens 20%. </w:t>
      </w:r>
    </w:p>
    <w:p w14:paraId="7B854577" w14:textId="77777777" w:rsidR="0064027A" w:rsidRDefault="0064027A">
      <w:pPr>
        <w:pStyle w:val="RVfliesstext175nb"/>
        <w:widowControl/>
      </w:pPr>
      <w:r>
        <w:rPr>
          <w:rFonts w:cs="Arial"/>
        </w:rPr>
        <w:t>Die Erhebung von Kostenbeteiligungen oder Teilnehmergeb</w:t>
      </w:r>
      <w:r>
        <w:rPr>
          <w:rFonts w:cs="Arial"/>
        </w:rPr>
        <w:t>ü</w:t>
      </w:r>
      <w:r>
        <w:rPr>
          <w:rFonts w:cs="Arial"/>
        </w:rPr>
        <w:t>hren von den teilnehmenden Sch</w:t>
      </w:r>
      <w:r>
        <w:rPr>
          <w:rFonts w:cs="Arial"/>
        </w:rPr>
        <w:t>ü</w:t>
      </w:r>
      <w:r>
        <w:rPr>
          <w:rFonts w:cs="Arial"/>
        </w:rPr>
        <w:t>lerinnen und Sch</w:t>
      </w:r>
      <w:r>
        <w:rPr>
          <w:rFonts w:cs="Arial"/>
        </w:rPr>
        <w:t>ü</w:t>
      </w:r>
      <w:r>
        <w:rPr>
          <w:rFonts w:cs="Arial"/>
        </w:rPr>
        <w:t>lern ist nicht zul</w:t>
      </w:r>
      <w:r>
        <w:rPr>
          <w:rFonts w:cs="Arial"/>
        </w:rPr>
        <w:t>ä</w:t>
      </w:r>
      <w:r>
        <w:rPr>
          <w:rFonts w:cs="Arial"/>
        </w:rPr>
        <w:t>ssig.</w:t>
      </w:r>
    </w:p>
    <w:p w14:paraId="42C6ED8D" w14:textId="77777777" w:rsidR="0064027A" w:rsidRDefault="0064027A">
      <w:pPr>
        <w:pStyle w:val="RVueberschrift285fz"/>
        <w:keepNext/>
        <w:keepLines/>
        <w:rPr>
          <w:rFonts w:cs="Calibri"/>
        </w:rPr>
      </w:pPr>
      <w:r>
        <w:t>6 Verfahren</w:t>
      </w:r>
    </w:p>
    <w:p w14:paraId="649415DC" w14:textId="77777777" w:rsidR="0064027A" w:rsidRDefault="0064027A">
      <w:pPr>
        <w:pStyle w:val="RVueberschrift275nul"/>
        <w:keepNext/>
        <w:keepLines/>
      </w:pPr>
      <w:r>
        <w:rPr>
          <w:rFonts w:cs="Arial"/>
        </w:rPr>
        <w:t>6.1 Antragsverfahren</w:t>
      </w:r>
    </w:p>
    <w:p w14:paraId="20177862" w14:textId="77777777" w:rsidR="0064027A" w:rsidRDefault="0064027A">
      <w:pPr>
        <w:pStyle w:val="RVfliesstext175nb"/>
        <w:widowControl/>
      </w:pPr>
      <w:r>
        <w:rPr>
          <w:rFonts w:cs="Arial"/>
        </w:rPr>
        <w:t>Die Antr</w:t>
      </w:r>
      <w:r>
        <w:rPr>
          <w:rFonts w:cs="Arial"/>
        </w:rPr>
        <w:t>ä</w:t>
      </w:r>
      <w:r>
        <w:rPr>
          <w:rFonts w:cs="Arial"/>
        </w:rPr>
        <w:t>ge sind vom Ma</w:t>
      </w:r>
      <w:r>
        <w:rPr>
          <w:rFonts w:cs="Arial"/>
        </w:rPr>
        <w:t>ß</w:t>
      </w:r>
      <w:r>
        <w:rPr>
          <w:rFonts w:cs="Arial"/>
        </w:rPr>
        <w:t>nahmetr</w:t>
      </w:r>
      <w:r>
        <w:rPr>
          <w:rFonts w:cs="Arial"/>
        </w:rPr>
        <w:t>ä</w:t>
      </w:r>
      <w:r>
        <w:rPr>
          <w:rFonts w:cs="Arial"/>
        </w:rPr>
        <w:t>ger nach dem Muster der Anlage 1 bei der zust</w:t>
      </w:r>
      <w:r>
        <w:rPr>
          <w:rFonts w:cs="Arial"/>
        </w:rPr>
        <w:t>ä</w:t>
      </w:r>
      <w:r>
        <w:rPr>
          <w:rFonts w:cs="Arial"/>
        </w:rPr>
        <w:t>ndigen Bezirksregierung f</w:t>
      </w:r>
      <w:r>
        <w:rPr>
          <w:rFonts w:cs="Arial"/>
        </w:rPr>
        <w:t>ü</w:t>
      </w:r>
      <w:r>
        <w:rPr>
          <w:rFonts w:cs="Arial"/>
        </w:rPr>
        <w:t>r die Osterferien sp</w:t>
      </w:r>
      <w:r>
        <w:rPr>
          <w:rFonts w:cs="Arial"/>
        </w:rPr>
        <w:t>ä</w:t>
      </w:r>
      <w:r>
        <w:rPr>
          <w:rFonts w:cs="Arial"/>
        </w:rPr>
        <w:t>testens zum 31.01., f</w:t>
      </w:r>
      <w:r>
        <w:rPr>
          <w:rFonts w:cs="Arial"/>
        </w:rPr>
        <w:t>ü</w:t>
      </w:r>
      <w:r>
        <w:rPr>
          <w:rFonts w:cs="Arial"/>
        </w:rPr>
        <w:t>r die Sommerferien sp</w:t>
      </w:r>
      <w:r>
        <w:rPr>
          <w:rFonts w:cs="Arial"/>
        </w:rPr>
        <w:t>ä</w:t>
      </w:r>
      <w:r>
        <w:rPr>
          <w:rFonts w:cs="Arial"/>
        </w:rPr>
        <w:t>testens zum 31.05. und f</w:t>
      </w:r>
      <w:r>
        <w:rPr>
          <w:rFonts w:cs="Arial"/>
        </w:rPr>
        <w:t>ü</w:t>
      </w:r>
      <w:r>
        <w:rPr>
          <w:rFonts w:cs="Arial"/>
        </w:rPr>
        <w:t>r die Herbstferien sp</w:t>
      </w:r>
      <w:r>
        <w:rPr>
          <w:rFonts w:cs="Arial"/>
        </w:rPr>
        <w:t>ä</w:t>
      </w:r>
      <w:r>
        <w:rPr>
          <w:rFonts w:cs="Arial"/>
        </w:rPr>
        <w:t xml:space="preserve">testens zum 31.08. eines Jahres einzureichen. </w:t>
      </w:r>
    </w:p>
    <w:p w14:paraId="3F720AD0" w14:textId="77777777" w:rsidR="0064027A" w:rsidRDefault="0064027A">
      <w:pPr>
        <w:pStyle w:val="RVueberschrift275nul"/>
        <w:keepNext/>
        <w:keepLines/>
      </w:pPr>
      <w:r>
        <w:rPr>
          <w:rFonts w:cs="Arial"/>
        </w:rPr>
        <w:t>6.2 Bewilligungsverfahren</w:t>
      </w:r>
    </w:p>
    <w:p w14:paraId="1515A4C8" w14:textId="77777777" w:rsidR="0064027A" w:rsidRDefault="0064027A">
      <w:pPr>
        <w:pStyle w:val="RVfliesstext175nb"/>
        <w:widowControl/>
      </w:pPr>
      <w:r>
        <w:rPr>
          <w:rFonts w:cs="Arial"/>
        </w:rPr>
        <w:t>6.2.1 Bewilligungsbeh</w:t>
      </w:r>
      <w:r>
        <w:rPr>
          <w:rFonts w:cs="Arial"/>
        </w:rPr>
        <w:t>ö</w:t>
      </w:r>
      <w:r>
        <w:rPr>
          <w:rFonts w:cs="Arial"/>
        </w:rPr>
        <w:t>rden sind die Bezirksregierungen.</w:t>
      </w:r>
    </w:p>
    <w:p w14:paraId="7A5F509D" w14:textId="77777777" w:rsidR="0064027A" w:rsidRDefault="0064027A">
      <w:pPr>
        <w:pStyle w:val="RVfliesstext175nb"/>
        <w:widowControl/>
      </w:pPr>
      <w:r>
        <w:rPr>
          <w:rFonts w:cs="Arial"/>
        </w:rPr>
        <w:t>6.2.2 Die beantragten F</w:t>
      </w:r>
      <w:r>
        <w:rPr>
          <w:rFonts w:cs="Arial"/>
        </w:rPr>
        <w:t>ö</w:t>
      </w:r>
      <w:r>
        <w:rPr>
          <w:rFonts w:cs="Arial"/>
        </w:rPr>
        <w:t>rdermittel k</w:t>
      </w:r>
      <w:r>
        <w:rPr>
          <w:rFonts w:cs="Arial"/>
        </w:rPr>
        <w:t>ö</w:t>
      </w:r>
      <w:r>
        <w:rPr>
          <w:rFonts w:cs="Arial"/>
        </w:rPr>
        <w:t>nnen f</w:t>
      </w:r>
      <w:r>
        <w:rPr>
          <w:rFonts w:cs="Arial"/>
        </w:rPr>
        <w:t>ü</w:t>
      </w:r>
      <w:r>
        <w:rPr>
          <w:rFonts w:cs="Arial"/>
        </w:rPr>
        <w:t>r alle Ma</w:t>
      </w:r>
      <w:r>
        <w:rPr>
          <w:rFonts w:cs="Arial"/>
        </w:rPr>
        <w:t>ß</w:t>
      </w:r>
      <w:r>
        <w:rPr>
          <w:rFonts w:cs="Arial"/>
        </w:rPr>
        <w:t xml:space="preserve">nahmen eines Jahres als Gesamtbetrag bewilligt werden. Die jeweilige Bezirksregierung entscheidet </w:t>
      </w:r>
      <w:r>
        <w:rPr>
          <w:rFonts w:cs="Arial"/>
        </w:rPr>
        <w:t>ü</w:t>
      </w:r>
      <w:r>
        <w:rPr>
          <w:rFonts w:cs="Arial"/>
        </w:rPr>
        <w:t>ber die Aufteilung der Finanzmittel.</w:t>
      </w:r>
    </w:p>
    <w:p w14:paraId="35A48D93" w14:textId="77777777" w:rsidR="0064027A" w:rsidRDefault="0064027A">
      <w:pPr>
        <w:pStyle w:val="RVfliesstext175nb"/>
        <w:widowControl/>
      </w:pPr>
      <w:r>
        <w:rPr>
          <w:rFonts w:cs="Arial"/>
        </w:rPr>
        <w:t>6.2.3 Der Zuwendungsbescheid ist nach dem Muster der Anlage 3 zu erteilen.</w:t>
      </w:r>
    </w:p>
    <w:p w14:paraId="04D801AB" w14:textId="77777777" w:rsidR="0064027A" w:rsidRDefault="0064027A">
      <w:pPr>
        <w:pStyle w:val="RVueberschrift275nul"/>
        <w:keepNext/>
        <w:keepLines/>
      </w:pPr>
      <w:r>
        <w:rPr>
          <w:rFonts w:cs="Arial"/>
        </w:rPr>
        <w:t xml:space="preserve">6.3 Anforderungs- und Auszahlungsverfahren </w:t>
      </w:r>
    </w:p>
    <w:p w14:paraId="6DC4B89D" w14:textId="77777777" w:rsidR="0064027A" w:rsidRDefault="0064027A">
      <w:pPr>
        <w:pStyle w:val="RVfliesstext175nb"/>
        <w:widowControl/>
      </w:pPr>
      <w:r>
        <w:rPr>
          <w:rFonts w:cs="Arial"/>
        </w:rPr>
        <w:t>Die Auszahlung der bewilligten F</w:t>
      </w:r>
      <w:r>
        <w:rPr>
          <w:rFonts w:cs="Arial"/>
        </w:rPr>
        <w:t>ö</w:t>
      </w:r>
      <w:r>
        <w:rPr>
          <w:rFonts w:cs="Arial"/>
        </w:rPr>
        <w:t>rdermittel erfolgt ohne besondere Anforderung f</w:t>
      </w:r>
      <w:r>
        <w:rPr>
          <w:rFonts w:cs="Arial"/>
        </w:rPr>
        <w:t>ü</w:t>
      </w:r>
      <w:r>
        <w:rPr>
          <w:rFonts w:cs="Arial"/>
        </w:rPr>
        <w:t>r die Osterferien zum 01.04., f</w:t>
      </w:r>
      <w:r>
        <w:rPr>
          <w:rFonts w:cs="Arial"/>
        </w:rPr>
        <w:t>ü</w:t>
      </w:r>
      <w:r>
        <w:rPr>
          <w:rFonts w:cs="Arial"/>
        </w:rPr>
        <w:t>r die Sommerferien zum 01.08. und f</w:t>
      </w:r>
      <w:r>
        <w:rPr>
          <w:rFonts w:cs="Arial"/>
        </w:rPr>
        <w:t>ü</w:t>
      </w:r>
      <w:r>
        <w:rPr>
          <w:rFonts w:cs="Arial"/>
        </w:rPr>
        <w:t>r die Herbstferien zum 01.10. eines Jahres, sofern der Zuwendungsbescheid bestandskr</w:t>
      </w:r>
      <w:r>
        <w:rPr>
          <w:rFonts w:cs="Arial"/>
        </w:rPr>
        <w:t>ä</w:t>
      </w:r>
      <w:r>
        <w:rPr>
          <w:rFonts w:cs="Arial"/>
        </w:rPr>
        <w:t xml:space="preserve">ftig ist. </w:t>
      </w:r>
    </w:p>
    <w:p w14:paraId="2EEB416B" w14:textId="77777777" w:rsidR="0064027A" w:rsidRDefault="0064027A">
      <w:pPr>
        <w:pStyle w:val="RVueberschrift275nul"/>
        <w:keepNext/>
        <w:keepLines/>
      </w:pPr>
      <w:r>
        <w:rPr>
          <w:rFonts w:cs="Arial"/>
        </w:rPr>
        <w:t>6.4 Verwendungsnachweisverfahren</w:t>
      </w:r>
    </w:p>
    <w:p w14:paraId="12396C62" w14:textId="77777777" w:rsidR="0064027A" w:rsidRDefault="0064027A">
      <w:pPr>
        <w:pStyle w:val="RVfliesstext175nb"/>
        <w:widowControl/>
      </w:pPr>
      <w:r>
        <w:rPr>
          <w:rFonts w:cs="Arial"/>
        </w:rPr>
        <w:t>Durch einen Verwendungsnachweis ist nachzuweisen, dass die bewilligten F</w:t>
      </w:r>
      <w:r>
        <w:rPr>
          <w:rFonts w:cs="Arial"/>
        </w:rPr>
        <w:t>ö</w:t>
      </w:r>
      <w:r>
        <w:rPr>
          <w:rFonts w:cs="Arial"/>
        </w:rPr>
        <w:t>rdermittel f</w:t>
      </w:r>
      <w:r>
        <w:rPr>
          <w:rFonts w:cs="Arial"/>
        </w:rPr>
        <w:t>ü</w:t>
      </w:r>
      <w:r>
        <w:rPr>
          <w:rFonts w:cs="Arial"/>
        </w:rPr>
        <w:t>r tats</w:t>
      </w:r>
      <w:r>
        <w:rPr>
          <w:rFonts w:cs="Arial"/>
        </w:rPr>
        <w:t>ä</w:t>
      </w:r>
      <w:r>
        <w:rPr>
          <w:rFonts w:cs="Arial"/>
        </w:rPr>
        <w:t>chliche Ausgaben eingesetzt worden sind, die f</w:t>
      </w:r>
      <w:r>
        <w:rPr>
          <w:rFonts w:cs="Arial"/>
        </w:rPr>
        <w:t>ü</w:t>
      </w:r>
      <w:r>
        <w:rPr>
          <w:rFonts w:cs="Arial"/>
        </w:rPr>
        <w:t>r die Sicherstellung der Ma</w:t>
      </w:r>
      <w:r>
        <w:rPr>
          <w:rFonts w:cs="Arial"/>
        </w:rPr>
        <w:t>ß</w:t>
      </w:r>
      <w:r>
        <w:rPr>
          <w:rFonts w:cs="Arial"/>
        </w:rPr>
        <w:t>nahme notwendig waren. Der Verwendungsnachweis ist nach dem Muster der Anlage 3 zu f</w:t>
      </w:r>
      <w:r>
        <w:rPr>
          <w:rFonts w:cs="Arial"/>
        </w:rPr>
        <w:t>ü</w:t>
      </w:r>
      <w:r>
        <w:rPr>
          <w:rFonts w:cs="Arial"/>
        </w:rPr>
        <w:t>hren (vereinfachter Verwendungsnachweis). Nicht verausgabte F</w:t>
      </w:r>
      <w:r>
        <w:rPr>
          <w:rFonts w:cs="Arial"/>
        </w:rPr>
        <w:t>ö</w:t>
      </w:r>
      <w:r>
        <w:rPr>
          <w:rFonts w:cs="Arial"/>
        </w:rPr>
        <w:t>rdermittel sind an die jeweilige Bewilligungsbeh</w:t>
      </w:r>
      <w:r>
        <w:rPr>
          <w:rFonts w:cs="Arial"/>
        </w:rPr>
        <w:t>ö</w:t>
      </w:r>
      <w:r>
        <w:rPr>
          <w:rFonts w:cs="Arial"/>
        </w:rPr>
        <w:t>rde unaufgefordert binnen acht Wochen nach Beendigung der jeweiligen Ma</w:t>
      </w:r>
      <w:r>
        <w:rPr>
          <w:rFonts w:cs="Arial"/>
        </w:rPr>
        <w:t>ß</w:t>
      </w:r>
      <w:r>
        <w:rPr>
          <w:rFonts w:cs="Arial"/>
        </w:rPr>
        <w:t>nahme zur</w:t>
      </w:r>
      <w:r>
        <w:rPr>
          <w:rFonts w:cs="Arial"/>
        </w:rPr>
        <w:t>ü</w:t>
      </w:r>
      <w:r>
        <w:rPr>
          <w:rFonts w:cs="Arial"/>
        </w:rPr>
        <w:t>ckzuzahlen.</w:t>
      </w:r>
    </w:p>
    <w:p w14:paraId="3FFF9C28" w14:textId="77777777" w:rsidR="0064027A" w:rsidRDefault="0064027A">
      <w:pPr>
        <w:pStyle w:val="RVueberschrift275nul"/>
        <w:keepNext/>
        <w:keepLines/>
      </w:pPr>
      <w:r>
        <w:rPr>
          <w:rFonts w:cs="Arial"/>
        </w:rPr>
        <w:t>6.5 Zu beachtende Vorschriften</w:t>
      </w:r>
    </w:p>
    <w:p w14:paraId="4C1678FB" w14:textId="77777777" w:rsidR="0064027A" w:rsidRDefault="0064027A">
      <w:pPr>
        <w:pStyle w:val="RVfliesstext175nb"/>
        <w:widowControl/>
      </w:pPr>
      <w:r>
        <w:rPr>
          <w:rFonts w:cs="Arial"/>
        </w:rPr>
        <w:t>F</w:t>
      </w:r>
      <w:r>
        <w:rPr>
          <w:rFonts w:cs="Arial"/>
        </w:rPr>
        <w:t>ü</w:t>
      </w:r>
      <w:r>
        <w:rPr>
          <w:rFonts w:cs="Arial"/>
        </w:rPr>
        <w:t>r die Bewilligung, Auszahlung und Abrechnung der Zuwendung sowie f</w:t>
      </w:r>
      <w:r>
        <w:rPr>
          <w:rFonts w:cs="Arial"/>
        </w:rPr>
        <w:t>ü</w:t>
      </w:r>
      <w:r>
        <w:rPr>
          <w:rFonts w:cs="Arial"/>
        </w:rPr>
        <w:t>r den Nachweis und die Pr</w:t>
      </w:r>
      <w:r>
        <w:rPr>
          <w:rFonts w:cs="Arial"/>
        </w:rPr>
        <w:t>ü</w:t>
      </w:r>
      <w:r>
        <w:rPr>
          <w:rFonts w:cs="Arial"/>
        </w:rPr>
        <w:t>fung der Verwendung und eine erforderliche Aufhebung des Zuwendungsbescheides und die R</w:t>
      </w:r>
      <w:r>
        <w:rPr>
          <w:rFonts w:cs="Arial"/>
        </w:rPr>
        <w:t>ü</w:t>
      </w:r>
      <w:r>
        <w:rPr>
          <w:rFonts w:cs="Arial"/>
        </w:rPr>
        <w:t>ckforderung der gew</w:t>
      </w:r>
      <w:r>
        <w:rPr>
          <w:rFonts w:cs="Arial"/>
        </w:rPr>
        <w:t>ä</w:t>
      </w:r>
      <w:r>
        <w:rPr>
          <w:rFonts w:cs="Arial"/>
        </w:rPr>
        <w:t xml:space="preserve">hrten Zuwendung gelten die VV und die VVG zu </w:t>
      </w:r>
      <w:r>
        <w:rPr>
          <w:rFonts w:cs="Arial"/>
        </w:rPr>
        <w:t>§</w:t>
      </w:r>
      <w:r>
        <w:rPr>
          <w:rFonts w:cs="Arial"/>
        </w:rPr>
        <w:t xml:space="preserve"> 44 LHO, soweit nicht nach diesen F</w:t>
      </w:r>
      <w:r>
        <w:rPr>
          <w:rFonts w:cs="Arial"/>
        </w:rPr>
        <w:t>ö</w:t>
      </w:r>
      <w:r>
        <w:rPr>
          <w:rFonts w:cs="Arial"/>
        </w:rPr>
        <w:t xml:space="preserve">rderrichtlinien Abweichungen zugelassen sind. </w:t>
      </w:r>
    </w:p>
    <w:p w14:paraId="152C15D8" w14:textId="77777777" w:rsidR="0064027A" w:rsidRDefault="0064027A">
      <w:pPr>
        <w:pStyle w:val="RVueberschrift285fz"/>
        <w:keepNext/>
        <w:keepLines/>
        <w:rPr>
          <w:rFonts w:cs="Calibri"/>
        </w:rPr>
      </w:pPr>
      <w:r>
        <w:t>7 Inkrafttreten</w:t>
      </w:r>
    </w:p>
    <w:p w14:paraId="574EBF15" w14:textId="77777777" w:rsidR="0064027A" w:rsidRDefault="0064027A">
      <w:pPr>
        <w:pStyle w:val="RVfliesstext175nb"/>
        <w:widowControl/>
      </w:pPr>
      <w:r>
        <w:rPr>
          <w:rFonts w:cs="Arial"/>
        </w:rPr>
        <w:t>Diese Regelungen treten mit Ver</w:t>
      </w:r>
      <w:r>
        <w:rPr>
          <w:rFonts w:cs="Arial"/>
        </w:rPr>
        <w:t>ö</w:t>
      </w:r>
      <w:r>
        <w:rPr>
          <w:rFonts w:cs="Arial"/>
        </w:rPr>
        <w:t>ffentlichung in Kraft und mit Ablauf des 31. Dezember 2022 au</w:t>
      </w:r>
      <w:r>
        <w:rPr>
          <w:rFonts w:cs="Arial"/>
        </w:rPr>
        <w:t>ß</w:t>
      </w:r>
      <w:r>
        <w:rPr>
          <w:rFonts w:cs="Arial"/>
        </w:rPr>
        <w:t>er Kraft.</w:t>
      </w:r>
    </w:p>
    <w:p w14:paraId="03056AA4" w14:textId="77777777" w:rsidR="0064027A" w:rsidRDefault="0064027A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bookmarkStart w:id="1" w:name="Anlage1"/>
      <w:r>
        <w:rPr>
          <w:rFonts w:cs="Arial"/>
        </w:rPr>
        <w:lastRenderedPageBreak/>
        <w:t>Anlage 1</w:t>
      </w:r>
      <w:bookmarkEnd w:id="1"/>
      <w:r>
        <w:rPr>
          <w:noProof/>
        </w:rPr>
        <w:drawing>
          <wp:inline distT="0" distB="0" distL="0" distR="0" wp14:anchorId="44C8E99A" wp14:editId="6AB68B24">
            <wp:extent cx="3095625" cy="4429125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5338" r="4893" b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8B92C" w14:textId="77777777" w:rsidR="0064027A" w:rsidRDefault="0064027A">
      <w:pPr>
        <w:pStyle w:val="RVAnlagenabstandleer75"/>
      </w:pPr>
    </w:p>
    <w:p w14:paraId="72448B2D" w14:textId="77777777" w:rsidR="0064027A" w:rsidRDefault="0064027A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Fonts w:cs="Arial"/>
        </w:rPr>
        <w:t xml:space="preserve">Anlage 1 </w:t>
      </w:r>
      <w:r>
        <w:rPr>
          <w:rStyle w:val="mager"/>
          <w:rFonts w:cs="Calibri"/>
          <w:b w:val="0"/>
        </w:rPr>
        <w:t>(Forts.)</w:t>
      </w:r>
    </w:p>
    <w:p w14:paraId="4A9C250B" w14:textId="77777777" w:rsidR="0064027A" w:rsidRDefault="0064027A">
      <w:pPr>
        <w:pStyle w:val="RVAnlagenabstandleer75"/>
      </w:pPr>
      <w:r>
        <w:rPr>
          <w:noProof/>
        </w:rPr>
        <w:drawing>
          <wp:anchor distT="0" distB="0" distL="0" distR="0" simplePos="0" relativeHeight="251658240" behindDoc="0" locked="0" layoutInCell="0" allowOverlap="1" wp14:anchorId="7804C7E1" wp14:editId="6A7500D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02610" cy="4390390"/>
            <wp:effectExtent l="0" t="0" r="0" b="0"/>
            <wp:wrapTopAndBottom/>
            <wp:docPr id="2116741857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" t="-127" r="-179" b="-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5F853" w14:textId="77777777" w:rsidR="0064027A" w:rsidRDefault="0064027A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bookmarkStart w:id="2" w:name="Anlage2"/>
      <w:r>
        <w:rPr>
          <w:rFonts w:cs="Arial"/>
        </w:rPr>
        <w:t>Anlage 2</w:t>
      </w:r>
      <w:bookmarkEnd w:id="2"/>
      <w:r>
        <w:rPr>
          <w:noProof/>
        </w:rPr>
        <w:drawing>
          <wp:inline distT="0" distB="0" distL="0" distR="0" wp14:anchorId="25AE2CEC" wp14:editId="25FE1408">
            <wp:extent cx="3133725" cy="4476750"/>
            <wp:effectExtent l="0" t="0" r="0" b="0"/>
            <wp:docPr id="2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4" t="5020" r="4008" b="5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4867C" w14:textId="77777777" w:rsidR="0064027A" w:rsidRDefault="0064027A">
      <w:pPr>
        <w:pStyle w:val="RVAnlagenabstandleer75"/>
      </w:pPr>
    </w:p>
    <w:p w14:paraId="5BB7FFF6" w14:textId="77777777" w:rsidR="0064027A" w:rsidRDefault="0064027A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Fonts w:cs="Arial"/>
        </w:rPr>
        <w:lastRenderedPageBreak/>
        <w:t>Anlage 3</w:t>
      </w:r>
      <w:r>
        <w:rPr>
          <w:noProof/>
        </w:rPr>
        <w:drawing>
          <wp:inline distT="0" distB="0" distL="0" distR="0" wp14:anchorId="1F533686" wp14:editId="565F6E52">
            <wp:extent cx="3095625" cy="4429125"/>
            <wp:effectExtent l="0" t="0" r="0" b="0"/>
            <wp:docPr id="3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" t="4807" r="4663" b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740F" w14:textId="77777777" w:rsidR="0064027A" w:rsidRDefault="0064027A">
      <w:pPr>
        <w:pStyle w:val="RVAnlagenabstandleer75"/>
      </w:pPr>
    </w:p>
    <w:p w14:paraId="7CE8284E" w14:textId="77777777" w:rsidR="0064027A" w:rsidRDefault="0064027A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bookmarkStart w:id="3" w:name="Anlage3"/>
      <w:r>
        <w:rPr>
          <w:rFonts w:cs="Arial"/>
        </w:rPr>
        <w:t>Anlage 3</w:t>
      </w:r>
      <w:bookmarkEnd w:id="3"/>
      <w:r>
        <w:t xml:space="preserve"> (Forts.)</w:t>
      </w:r>
    </w:p>
    <w:p w14:paraId="715F35C3" w14:textId="77777777" w:rsidR="0064027A" w:rsidRDefault="0064027A">
      <w:pPr>
        <w:pStyle w:val="RVtabelle75fr"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2618301C" wp14:editId="08FA605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02610" cy="4390390"/>
            <wp:effectExtent l="0" t="0" r="0" b="0"/>
            <wp:wrapTopAndBottom/>
            <wp:docPr id="5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" t="-127" r="-179" b="-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E7CBD" w14:textId="77777777" w:rsidR="0064027A" w:rsidRDefault="0064027A">
      <w:pPr>
        <w:pStyle w:val="RVAnlagenabstandleer75"/>
        <w:rPr>
          <w:rFonts w:cs="Arial"/>
        </w:rPr>
      </w:pPr>
    </w:p>
    <w:p w14:paraId="17244517" w14:textId="77777777" w:rsidR="0064027A" w:rsidRDefault="0064027A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t xml:space="preserve">Anlage 3 </w:t>
      </w:r>
      <w:r>
        <w:rPr>
          <w:rStyle w:val="mager"/>
          <w:b w:val="0"/>
        </w:rPr>
        <w:t>(Forts.)</w:t>
      </w:r>
    </w:p>
    <w:p w14:paraId="657B4285" w14:textId="77777777" w:rsidR="0064027A" w:rsidRDefault="0064027A">
      <w:pPr>
        <w:pStyle w:val="RVtabelle75fr"/>
        <w:widowControl/>
        <w:tabs>
          <w:tab w:val="clear" w:pos="720"/>
        </w:tabs>
        <w:spacing w:before="10" w:after="10" w:line="160" w:lineRule="atLeast"/>
        <w:rPr>
          <w:rFonts w:cs="Arial"/>
          <w:b w:val="0"/>
        </w:rPr>
      </w:pPr>
      <w:r>
        <w:rPr>
          <w:noProof/>
        </w:rPr>
        <w:drawing>
          <wp:anchor distT="0" distB="0" distL="0" distR="0" simplePos="0" relativeHeight="251660288" behindDoc="0" locked="0" layoutInCell="0" allowOverlap="1" wp14:anchorId="084FA07D" wp14:editId="71CC809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02610" cy="4390390"/>
            <wp:effectExtent l="0" t="0" r="0" b="0"/>
            <wp:wrapTopAndBottom/>
            <wp:docPr id="6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" t="-127" r="-179" b="-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3C6E0" w14:textId="77777777" w:rsidR="0064027A" w:rsidRDefault="0064027A">
      <w:pPr>
        <w:pStyle w:val="RVAnlagenabstandleer75"/>
        <w:keepLines/>
        <w:spacing w:before="50" w:after="30" w:line="150" w:lineRule="atLeast"/>
        <w:jc w:val="right"/>
        <w:rPr>
          <w:rFonts w:cs="Arial"/>
        </w:rPr>
      </w:pPr>
      <w:r>
        <w:rPr>
          <w:sz w:val="15"/>
        </w:rPr>
        <w:t xml:space="preserve">Anlage 3 </w:t>
      </w:r>
      <w:r>
        <w:rPr>
          <w:rStyle w:val="mager"/>
        </w:rPr>
        <w:t>(Forts.)</w:t>
      </w:r>
      <w:r>
        <w:rPr>
          <w:noProof/>
        </w:rPr>
        <w:drawing>
          <wp:inline distT="0" distB="0" distL="0" distR="0" wp14:anchorId="4D6D64D6" wp14:editId="78C2530F">
            <wp:extent cx="3095625" cy="4429125"/>
            <wp:effectExtent l="0" t="0" r="0" b="0"/>
            <wp:docPr id="4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9" t="4645" r="4521" b="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1620E" w14:textId="77777777" w:rsidR="0064027A" w:rsidRDefault="0064027A">
      <w:pPr>
        <w:pStyle w:val="RVfliesstext175nb"/>
        <w:widowControl/>
      </w:pPr>
    </w:p>
    <w:p w14:paraId="447B9564" w14:textId="77777777" w:rsidR="0064027A" w:rsidRDefault="0064027A">
      <w:pPr>
        <w:pStyle w:val="RVfliesstext175nb"/>
        <w:widowControl/>
        <w:jc w:val="right"/>
      </w:pPr>
      <w:r>
        <w:rPr>
          <w:rFonts w:cs="Arial"/>
        </w:rPr>
        <w:t>ABl. NRW. 03/2018 S. 34</w:t>
      </w:r>
    </w:p>
    <w:p w14:paraId="541F0328" w14:textId="77777777" w:rsidR="0064027A" w:rsidRDefault="0064027A">
      <w:pPr>
        <w:pStyle w:val="RVfliesstext175nb"/>
        <w:rPr>
          <w:rFonts w:cs="Arial"/>
        </w:rPr>
      </w:pPr>
    </w:p>
    <w:sectPr w:rsidR="00000000">
      <w:footerReference w:type="even" r:id="rId15"/>
      <w:footerReference w:type="default" r:id="rId16"/>
      <w:footerReference w:type="first" r:id="rId17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3224B2" w14:textId="77777777" w:rsidR="0064027A" w:rsidRDefault="0064027A">
      <w:r>
        <w:separator/>
      </w:r>
    </w:p>
  </w:endnote>
  <w:endnote w:type="continuationSeparator" w:id="0">
    <w:p w14:paraId="202A5CE1" w14:textId="77777777" w:rsidR="0064027A" w:rsidRDefault="00640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1FF25" w14:textId="77777777" w:rsidR="0064027A" w:rsidRDefault="0064027A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rFonts w:cs="Arial"/>
        <w:sz w:val="15"/>
      </w:rPr>
      <w:t>©</w:t>
    </w:r>
    <w:r>
      <w:rPr>
        <w:rFonts w:cs="Arial"/>
        <w:sz w:val="15"/>
      </w:rPr>
      <w:t xml:space="preserve"> Ritterbach Verlag GmbH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E49B9" w14:textId="77777777" w:rsidR="0064027A" w:rsidRDefault="0064027A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sz w:val="15"/>
      </w:rPr>
    </w:pPr>
    <w:r>
      <w:rPr>
        <w:noProof/>
      </w:rPr>
      <w:pict w14:anchorId="677229C3">
        <v:rect id="_x0000_s2050" style="position:absolute;left:0;text-align:left;margin-left:0;margin-top:0;width:89.4pt;height:10pt;z-index:-251655168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14:paraId="1C2408A9" w14:textId="77777777" w:rsidR="0064027A" w:rsidRDefault="0064027A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Arial"/>
                  </w:rPr>
                </w:pPr>
                <w:r>
                  <w:rPr>
                    <w:sz w:val="15"/>
                  </w:rPr>
                  <w:t>©</w:t>
                </w:r>
                <w:r>
                  <w:rPr>
                    <w:sz w:val="15"/>
                  </w:rPr>
                  <w:t xml:space="preserve"> Ritterbach Verlag GmbH</w:t>
                </w:r>
              </w:p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3D998" w14:textId="77777777" w:rsidR="0064027A" w:rsidRDefault="0064027A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Arial"/>
        <w:sz w:val="15"/>
      </w:rPr>
    </w:pPr>
    <w:r>
      <w:rPr>
        <w:noProof/>
      </w:rPr>
      <w:pict w14:anchorId="21B8FCA0">
        <v:rect id="_x0000_s2049" style="position:absolute;left:0;text-align:left;margin-left:0;margin-top:0;width:89.4pt;height:10pt;z-index:-251657216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14:paraId="2660AF62" w14:textId="77777777" w:rsidR="0064027A" w:rsidRDefault="0064027A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</w:pPr>
                <w:r>
                  <w:rPr>
                    <w:rFonts w:cs="Arial"/>
                    <w:sz w:val="15"/>
                  </w:rPr>
                  <w:t>©</w:t>
                </w:r>
                <w:r>
                  <w:rPr>
                    <w:rFonts w:cs="Arial"/>
                    <w:sz w:val="15"/>
                  </w:rPr>
                  <w:t xml:space="preserve"> Ritterbach Verlag GmbH</w:t>
                </w: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F80595" w14:textId="77777777" w:rsidR="0064027A" w:rsidRDefault="0064027A">
      <w:r>
        <w:separator/>
      </w:r>
    </w:p>
  </w:footnote>
  <w:footnote w:type="continuationSeparator" w:id="0">
    <w:p w14:paraId="2B86BA10" w14:textId="77777777" w:rsidR="0064027A" w:rsidRDefault="00640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31950"/>
    <w:rsid w:val="00131950"/>
    <w:rsid w:val="001D4CE3"/>
    <w:rsid w:val="0064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6CEFD1D3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eastAsia="zh-CN"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suppressAutoHyphens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eastAsia="zh-CN"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color w:val="000000"/>
      <w:sz w:val="13"/>
      <w:szCs w:val="24"/>
      <w:lang w:eastAsia="zh-CN"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i/>
      <w:color w:val="000000"/>
      <w:sz w:val="12"/>
      <w:szCs w:val="24"/>
      <w:lang w:eastAsia="zh-CN"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sz w:val="12"/>
      <w:szCs w:val="24"/>
      <w:lang w:eastAsia="zh-CN"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Calibri"/>
      <w:b/>
      <w:color w:val="000000"/>
      <w:sz w:val="36"/>
      <w:szCs w:val="24"/>
      <w:lang w:eastAsia="zh-CN"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color w:val="000000"/>
      <w:sz w:val="44"/>
      <w:szCs w:val="24"/>
      <w:lang w:eastAsia="zh-CN"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Calibri"/>
      <w:b/>
      <w:color w:val="000000"/>
      <w:sz w:val="72"/>
      <w:szCs w:val="24"/>
      <w:lang w:eastAsia="zh-CN"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color w:val="000000"/>
      <w:sz w:val="18"/>
      <w:szCs w:val="24"/>
      <w:lang w:eastAsia="zh-CN"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Calibri"/>
      <w:color w:val="000000"/>
      <w:sz w:val="14"/>
      <w:szCs w:val="24"/>
      <w:lang w:eastAsia="zh-CN"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Arial"/>
      <w:b/>
      <w:color w:val="000000"/>
      <w:w w:val="95"/>
      <w:sz w:val="11"/>
      <w:szCs w:val="24"/>
      <w:lang w:eastAsia="zh-CN"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Calibri"/>
      <w:color w:val="000000"/>
      <w:sz w:val="11"/>
      <w:szCs w:val="24"/>
      <w:lang w:eastAsia="zh-CN"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Arial"/>
      <w:b/>
      <w:color w:val="000000"/>
      <w:sz w:val="12"/>
      <w:szCs w:val="24"/>
      <w:lang w:eastAsia="zh-CN"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val="en-US" w:eastAsia="zh-CN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28" w:lineRule="exact"/>
      <w:ind w:left="1" w:hanging="1"/>
    </w:pPr>
    <w:rPr>
      <w:rFonts w:ascii="Arial" w:eastAsia="Times New Roman" w:hAnsi="Arial" w:cs="Calibri"/>
      <w:color w:val="000000"/>
      <w:sz w:val="4"/>
      <w:szCs w:val="24"/>
      <w:lang w:eastAsia="zh-CN"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eastAsia="zh-CN"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eastAsia="zh-CN"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Calibri"/>
      <w:color w:val="000000"/>
      <w:sz w:val="17"/>
      <w:szCs w:val="24"/>
      <w:u w:val="single"/>
      <w:lang w:eastAsia="zh-CN"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color w:val="000000"/>
      <w:sz w:val="17"/>
      <w:szCs w:val="24"/>
      <w:lang w:eastAsia="zh-CN"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color w:val="000000"/>
      <w:sz w:val="17"/>
      <w:szCs w:val="24"/>
      <w:lang w:eastAsia="zh-CN"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Calibri"/>
      <w:b/>
      <w:color w:val="666666"/>
      <w:szCs w:val="24"/>
      <w:lang w:eastAsia="zh-CN"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AnlagenFudfnote175nb">
    <w:name w:val="RV_Anlagen_Fußdfnote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Calibri"/>
      <w:color w:val="000000"/>
      <w:sz w:val="24"/>
      <w:szCs w:val="24"/>
      <w:lang w:eastAsia="zh-CN"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color w:val="000000"/>
      <w:sz w:val="28"/>
      <w:szCs w:val="24"/>
      <w:lang w:eastAsia="zh-CN"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i/>
      <w:color w:val="000000"/>
      <w:sz w:val="24"/>
      <w:szCs w:val="24"/>
      <w:lang w:eastAsia="zh-CN" w:bidi="hi-IN"/>
    </w:rPr>
  </w:style>
  <w:style w:type="paragraph" w:customStyle="1" w:styleId="RVsonderzeichen1110nl">
    <w:name w:val="RV_sonderzeichen_1_11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sz w:val="22"/>
      <w:szCs w:val="24"/>
      <w:lang w:eastAsia="zh-CN" w:bidi="hi-IN"/>
    </w:rPr>
  </w:style>
  <w:style w:type="paragraph" w:customStyle="1" w:styleId="RVueberschrift2085fz">
    <w:name w:val="RV_ueberschrift_2_0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eastAsia="zh-CN" w:bidi="hi-IN"/>
    </w:rPr>
  </w:style>
  <w:style w:type="paragraph" w:customStyle="1" w:styleId="RVfliestext1075nl">
    <w:name w:val="RV_fliestext_1_0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ueberschrift2085nz">
    <w:name w:val="RV_ueberschrift_2_0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color w:val="000000"/>
      <w:sz w:val="17"/>
      <w:szCs w:val="24"/>
      <w:lang w:eastAsia="zh-CN"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Arial"/>
      <w:b/>
      <w:color w:val="000000"/>
      <w:sz w:val="14"/>
      <w:szCs w:val="24"/>
      <w:lang w:eastAsia="zh-CN"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Calibri"/>
      <w:color w:val="000000"/>
      <w:sz w:val="14"/>
      <w:szCs w:val="24"/>
      <w:lang w:eastAsia="zh-CN"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hAnsi="Arial" w:cs="Arial"/>
      <w:color w:val="000000"/>
      <w:sz w:val="14"/>
      <w:szCs w:val="24"/>
      <w:lang w:eastAsia="zh-CN"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Calibri"/>
      <w:b/>
      <w:color w:val="000000"/>
      <w:sz w:val="24"/>
      <w:szCs w:val="24"/>
      <w:lang w:eastAsia="zh-CN" w:bidi="hi-IN"/>
    </w:rPr>
  </w:style>
  <w:style w:type="paragraph" w:customStyle="1" w:styleId="Fliedftext">
    <w:name w:val="Fließdftext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FootnoteText1">
    <w:name w:val="Footnote Text1"/>
    <w:uiPriority w:val="99"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eastAsia="zh-CN" w:bidi="hi-IN"/>
    </w:rPr>
  </w:style>
  <w:style w:type="paragraph" w:customStyle="1" w:styleId="Footer1">
    <w:name w:val="Footer1"/>
    <w:uiPriority w:val="99"/>
    <w:pPr>
      <w:widowControl w:val="0"/>
      <w:tabs>
        <w:tab w:val="left" w:pos="720"/>
        <w:tab w:val="left" w:pos="4989"/>
        <w:tab w:val="left" w:pos="7455"/>
        <w:tab w:val="left" w:pos="9978"/>
      </w:tabs>
      <w:suppressAutoHyphens w:val="0"/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Haupttext">
    <w:name w:val="Haupttext"/>
    <w:uiPriority w:val="99"/>
    <w:qFormat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0"/>
      <w:autoSpaceDE w:val="0"/>
      <w:autoSpaceDN w:val="0"/>
      <w:adjustRightInd w:val="0"/>
      <w:spacing w:line="40" w:lineRule="exact"/>
      <w:ind w:left="1" w:hanging="1"/>
    </w:pPr>
    <w:rPr>
      <w:rFonts w:ascii="Arial" w:hAnsi="Arial" w:cs="Calibri"/>
      <w:b/>
      <w:color w:val="000000"/>
      <w:sz w:val="4"/>
      <w:szCs w:val="24"/>
      <w:lang w:eastAsia="zh-CN" w:bidi="hi-IN"/>
    </w:rPr>
  </w:style>
  <w:style w:type="paragraph" w:customStyle="1" w:styleId="Haupttext1">
    <w:name w:val="Haupttext1"/>
    <w:uiPriority w:val="99"/>
    <w:qFormat/>
    <w:pPr>
      <w:widowControl w:val="0"/>
      <w:suppressAutoHyphens w:val="0"/>
      <w:autoSpaceDE w:val="0"/>
      <w:autoSpaceDN w:val="0"/>
      <w:adjustRightInd w:val="0"/>
      <w:spacing w:line="80" w:lineRule="exact"/>
      <w:ind w:left="455" w:hanging="1"/>
      <w:jc w:val="both"/>
    </w:pPr>
    <w:rPr>
      <w:rFonts w:ascii="Arial" w:hAnsi="Arial" w:cs="Arial"/>
      <w:color w:val="000000"/>
      <w:sz w:val="8"/>
      <w:szCs w:val="24"/>
      <w:lang w:eastAsia="zh-CN" w:bidi="hi-IN"/>
    </w:rPr>
  </w:style>
  <w:style w:type="paragraph" w:customStyle="1" w:styleId="Hinweis1">
    <w:name w:val="Hinweis 1"/>
    <w:uiPriority w:val="99"/>
    <w:qFormat/>
    <w:pPr>
      <w:widowControl w:val="0"/>
      <w:suppressAutoHyphens w:val="0"/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hAnsi="Arial" w:cs="Calibri"/>
      <w:color w:val="000000"/>
      <w:sz w:val="15"/>
      <w:szCs w:val="24"/>
      <w:lang w:eastAsia="zh-CN" w:bidi="hi-IN"/>
    </w:rPr>
  </w:style>
  <w:style w:type="paragraph" w:customStyle="1" w:styleId="Header1">
    <w:name w:val="Header1"/>
    <w:uiPriority w:val="99"/>
    <w:pPr>
      <w:widowControl w:val="0"/>
      <w:tabs>
        <w:tab w:val="left" w:pos="720"/>
        <w:tab w:val="left" w:pos="4989"/>
        <w:tab w:val="left" w:pos="9978"/>
      </w:tabs>
      <w:suppressAutoHyphens w:val="0"/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hAnsi="Arial" w:cs="Arial"/>
      <w:color w:val="000000"/>
      <w:sz w:val="18"/>
      <w:szCs w:val="24"/>
      <w:lang w:eastAsia="zh-CN" w:bidi="hi-IN"/>
    </w:rPr>
  </w:style>
  <w:style w:type="paragraph" w:customStyle="1" w:styleId="MappingTableCell">
    <w:name w:val="Mapping Table Cel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hAnsi="Times New Roman" w:cs="Calibri"/>
      <w:color w:val="000000"/>
      <w:sz w:val="24"/>
      <w:szCs w:val="24"/>
      <w:lang w:eastAsia="zh-CN" w:bidi="hi-IN"/>
    </w:rPr>
  </w:style>
  <w:style w:type="paragraph" w:customStyle="1" w:styleId="MappingTableTitle">
    <w:name w:val="Mapping Table Title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hAnsi="Times New Roman"/>
      <w:color w:val="000000"/>
      <w:sz w:val="28"/>
      <w:szCs w:val="24"/>
      <w:lang w:eastAsia="zh-CN"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Calibri"/>
      <w:b/>
      <w:color w:val="FFFFFF"/>
      <w:sz w:val="18"/>
      <w:szCs w:val="24"/>
      <w:lang w:eastAsia="zh-CN" w:bidi="hi-IN"/>
    </w:rPr>
  </w:style>
  <w:style w:type="paragraph" w:customStyle="1" w:styleId="RV-Tabelle-Rechtsbfcndig">
    <w:name w:val="RV-Tabelle - Rechtsbüfcndig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RVliste1n175flanfang">
    <w:name w:val="RV_liste_1n_1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anfang">
    <w:name w:val="RV_liste_2a_1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eastAsia="zh-CN" w:bidi="hi-IN"/>
    </w:rPr>
  </w:style>
  <w:style w:type="paragraph" w:customStyle="1" w:styleId="TabelleTitel">
    <w:name w:val="TabelleTitel"/>
    <w:uiPriority w:val="99"/>
    <w:qFormat/>
    <w:pPr>
      <w:widowControl w:val="0"/>
      <w:suppressAutoHyphens w:val="0"/>
      <w:autoSpaceDE w:val="0"/>
      <w:autoSpaceDN w:val="0"/>
      <w:adjustRightInd w:val="0"/>
      <w:spacing w:line="140" w:lineRule="exact"/>
      <w:ind w:left="1" w:hanging="1"/>
      <w:jc w:val="center"/>
    </w:pPr>
    <w:rPr>
      <w:rFonts w:ascii="Arial" w:hAnsi="Arial" w:cs="Calibri"/>
      <w:b/>
      <w:color w:val="000000"/>
      <w:sz w:val="13"/>
      <w:szCs w:val="24"/>
      <w:lang w:eastAsia="zh-CN" w:bidi="hi-IN"/>
    </w:rPr>
  </w:style>
  <w:style w:type="paragraph" w:customStyle="1" w:styleId="ZelleHaupttext">
    <w:name w:val="ZelleHaupttex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</w:pPr>
    <w:rPr>
      <w:rFonts w:ascii="Arial" w:hAnsi="Arial" w:cs="Arial"/>
      <w:color w:val="000000"/>
      <w:sz w:val="15"/>
      <w:szCs w:val="24"/>
      <w:lang w:eastAsia="zh-CN"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eastAsia="zh-CN"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Noto Sans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sz w:val="22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qFormat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qFormat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</w:rPr>
  </w:style>
  <w:style w:type="character" w:customStyle="1" w:styleId="Kopfzeile1">
    <w:name w:val="Kopfzeile1"/>
    <w:uiPriority w:val="99"/>
    <w:qFormat/>
    <w:rPr>
      <w:rFonts w:ascii="Franklin Gothic Book" w:hAnsi="Franklin Gothic Book"/>
      <w:caps/>
      <w:color w:val="FFFFFF"/>
      <w:w w:val="80"/>
      <w:sz w:val="17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</w:rPr>
  </w:style>
  <w:style w:type="character" w:customStyle="1" w:styleId="Ke4stchenWindings">
    <w:name w:val="Käe4stchen (Windings)"/>
    <w:uiPriority w:val="99"/>
    <w:qFormat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</w:rPr>
  </w:style>
  <w:style w:type="character" w:customStyle="1" w:styleId="Standard1">
    <w:name w:val="Standard1"/>
    <w:uiPriority w:val="99"/>
    <w:qFormat/>
    <w:rPr>
      <w:rFonts w:ascii="Arial" w:hAnsi="Arial"/>
      <w:sz w:val="22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</w:rPr>
  </w:style>
  <w:style w:type="character" w:customStyle="1" w:styleId="RVTabellenueberschrift">
    <w:name w:val="RV_Tabellenueberschrift"/>
    <w:uiPriority w:val="99"/>
    <w:qFormat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</w:rPr>
  </w:style>
  <w:style w:type="character" w:customStyle="1" w:styleId="waldgrfcn">
    <w:name w:val="waldgrüfcn"/>
    <w:uiPriority w:val="99"/>
    <w:qFormat/>
    <w:rPr>
      <w:rFonts w:ascii="Arial" w:hAnsi="Arial" w:cs="Arial"/>
      <w:b/>
      <w:color w:val="518A51"/>
      <w:sz w:val="18"/>
    </w:rPr>
  </w:style>
  <w:style w:type="character" w:customStyle="1" w:styleId="weidf">
    <w:name w:val="weißdf"/>
    <w:uiPriority w:val="99"/>
    <w:qFormat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</w:rPr>
  </w:style>
  <w:style w:type="character" w:customStyle="1" w:styleId="normal1">
    <w:name w:val="normal1"/>
    <w:uiPriority w:val="99"/>
    <w:qFormat/>
    <w:rPr>
      <w:rFonts w:ascii="Arial" w:hAnsi="Arial"/>
      <w:sz w:val="22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styleId="Endnotenzeichen">
    <w:name w:val="end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rFonts w:cs="Calibri"/>
      <w:sz w:val="22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url.nrw/FIT" TargetMode="Externa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1048</Words>
  <Characters>6603</Characters>
  <Application>Microsoft Office Word</Application>
  <DocSecurity>0</DocSecurity>
  <Lines>55</Lines>
  <Paragraphs>15</Paragraphs>
  <ScaleCrop>false</ScaleCrop>
  <Company/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2024-09-10T18:02:00Z</dcterms:created>
  <dcterms:modified xsi:type="dcterms:W3CDTF">2024-09-10T18:02:00Z</dcterms:modified>
</cp:coreProperties>
</file>