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D0E0" w14:textId="77777777" w:rsidR="00E13480" w:rsidRDefault="00E13480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69E6118A" w14:textId="77777777" w:rsidR="00E13480" w:rsidRDefault="00E13480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</w:t>
      </w:r>
      <w:r>
        <w:br/>
        <w:t xml:space="preserve">der Berufsausbildung; </w:t>
      </w:r>
      <w:r>
        <w:br/>
        <w:t>neu geordnete Berufe f</w:t>
      </w:r>
      <w:r>
        <w:t>ü</w:t>
      </w:r>
      <w:r>
        <w:t xml:space="preserve">r die Fachklassen </w:t>
      </w:r>
      <w:r>
        <w:br/>
        <w:t xml:space="preserve">des dualen Systems der Berufsausbildung </w:t>
      </w:r>
      <w:r>
        <w:br/>
        <w:t xml:space="preserve">(Anlage A APO-BK); </w:t>
      </w:r>
      <w:r>
        <w:br/>
        <w:t>Vorl</w:t>
      </w:r>
      <w:r>
        <w:t>ä</w:t>
      </w:r>
      <w:r>
        <w:t>ufige Inkraftsetzung der Bildungspl</w:t>
      </w:r>
      <w:r>
        <w:t>ä</w:t>
      </w:r>
      <w:r>
        <w:t>ne</w:t>
      </w:r>
    </w:p>
    <w:p w14:paraId="3A3BD81D" w14:textId="77777777" w:rsidR="00E13480" w:rsidRDefault="00E13480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17.10.2017 - 314-08.01.01-127480</w:t>
      </w:r>
    </w:p>
    <w:p w14:paraId="24DEA97A" w14:textId="77777777" w:rsidR="00E13480" w:rsidRDefault="00E13480">
      <w:pPr>
        <w:pStyle w:val="RVfliesstext175nb"/>
        <w:rPr>
          <w:rFonts w:cs="Arial"/>
        </w:rPr>
      </w:pPr>
      <w:r>
        <w:t>Unter verantwortlicher Leitung des Ministeriums f</w:t>
      </w:r>
      <w:r>
        <w:t>ü</w:t>
      </w:r>
      <w:r>
        <w:t>r Schule und 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die neuen Bildungspl</w:t>
      </w:r>
      <w:r>
        <w:t>ä</w:t>
      </w:r>
      <w:r>
        <w:t>ne f</w:t>
      </w:r>
      <w:r>
        <w:t>ü</w:t>
      </w:r>
      <w:r>
        <w:t>r die nachfolgenden neugeordneten Berufe fertiggestellt.</w:t>
      </w:r>
    </w:p>
    <w:p w14:paraId="0D18781A" w14:textId="77777777" w:rsidR="00E13480" w:rsidRDefault="00E13480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7D1FEEA4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C43B8F" w14:textId="77777777" w:rsidR="00E13480" w:rsidRDefault="00E13480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DCD0B" w14:textId="77777777" w:rsidR="00E13480" w:rsidRDefault="00E13480">
            <w:pPr>
              <w:pStyle w:val="RVfliesstext175fl"/>
            </w:pPr>
            <w:r>
              <w:rPr>
                <w:rFonts w:cs="Arial"/>
              </w:rPr>
              <w:t>Beruf</w:t>
            </w:r>
          </w:p>
        </w:tc>
      </w:tr>
      <w:tr w:rsidR="00000000" w14:paraId="22116BF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130D00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41002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E6A9EA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Automobilkauffrau/Automobilkaufmann</w:t>
            </w:r>
          </w:p>
        </w:tc>
      </w:tr>
      <w:tr w:rsidR="00000000" w14:paraId="3416A2A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6F929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41027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14FFE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Biologielaborantin/Biologielaborant</w:t>
            </w:r>
          </w:p>
        </w:tc>
      </w:tr>
      <w:tr w:rsidR="00000000" w14:paraId="5453242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AE9A3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4166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91ED8E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Kauffrau im Einzelhandel/Kaufmann im Einzelhandel und Verk</w:t>
            </w:r>
            <w:r>
              <w:t>ä</w:t>
            </w:r>
            <w:r>
              <w:t>uferin/Verk</w:t>
            </w:r>
            <w:r>
              <w:t>ä</w:t>
            </w:r>
            <w:r>
              <w:t>ufer</w:t>
            </w:r>
          </w:p>
        </w:tc>
      </w:tr>
      <w:tr w:rsidR="00000000" w14:paraId="71C07B8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9F7FAF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41016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20BEE" w14:textId="77777777" w:rsidR="00E13480" w:rsidRDefault="00E13480">
            <w:pPr>
              <w:pStyle w:val="RVfliesstext175nl"/>
              <w:rPr>
                <w:rFonts w:cs="Calibri"/>
              </w:rPr>
            </w:pPr>
            <w:r>
              <w:t>Servicekauffrau im Luftverkehr/Servicekaufmann im Luftverkehr</w:t>
            </w:r>
          </w:p>
        </w:tc>
      </w:tr>
      <w:tr w:rsidR="00000000" w14:paraId="71C378D9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04F0019" w14:textId="77777777" w:rsidR="00E13480" w:rsidRDefault="00E13480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 inkraftgesetzte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(neu geordnete Berufe)</w:t>
            </w:r>
          </w:p>
        </w:tc>
      </w:tr>
    </w:tbl>
    <w:p w14:paraId="73001EC2" w14:textId="77777777" w:rsidR="00E13480" w:rsidRDefault="00E13480">
      <w:pPr>
        <w:pStyle w:val="RVfliesstext175nb"/>
      </w:pPr>
      <w:r>
        <w:rPr>
          <w:rFonts w:cs="Arial"/>
        </w:rPr>
        <w:t>Die vorgenannten Bildungspl</w:t>
      </w:r>
      <w:r>
        <w:rPr>
          <w:rFonts w:cs="Arial"/>
        </w:rPr>
        <w:t>ä</w:t>
      </w:r>
      <w:r>
        <w:rPr>
          <w:rFonts w:cs="Arial"/>
        </w:rPr>
        <w:t>ne werden hiermit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6 in Verbindung mit </w:t>
      </w:r>
      <w:r>
        <w:rPr>
          <w:rFonts w:cs="Arial"/>
        </w:rPr>
        <w:t>§</w:t>
      </w:r>
      <w:r>
        <w:rPr>
          <w:rFonts w:cs="Arial"/>
        </w:rPr>
        <w:t xml:space="preserve"> 29 Schulgesetz NRW (BASS 1-1) festgesetzt. Sie treten r</w:t>
      </w:r>
      <w:r>
        <w:rPr>
          <w:rFonts w:cs="Arial"/>
        </w:rPr>
        <w:t>ü</w:t>
      </w:r>
      <w:r>
        <w:rPr>
          <w:rFonts w:cs="Arial"/>
        </w:rPr>
        <w:t>ckwirkend zum 01.08.2017 vorl</w:t>
      </w:r>
      <w:r>
        <w:rPr>
          <w:rFonts w:cs="Arial"/>
        </w:rPr>
        <w:t>ä</w:t>
      </w:r>
      <w:r>
        <w:rPr>
          <w:rFonts w:cs="Arial"/>
        </w:rPr>
        <w:t>ufig in Kraft.</w:t>
      </w:r>
    </w:p>
    <w:p w14:paraId="66A8DF5A" w14:textId="77777777" w:rsidR="00E13480" w:rsidRDefault="00E13480">
      <w:pPr>
        <w:pStyle w:val="RVfliesstext175nb"/>
      </w:pPr>
      <w:r>
        <w:rPr>
          <w:rFonts w:cs="Arial"/>
        </w:rPr>
        <w:t>Die Bildungspl</w:t>
      </w:r>
      <w:r>
        <w:rPr>
          <w:rFonts w:cs="Arial"/>
        </w:rPr>
        <w:t>ä</w:t>
      </w:r>
      <w:r>
        <w:rPr>
          <w:rFonts w:cs="Arial"/>
        </w:rPr>
        <w:t>ne werden auf der Internetseite www.berufsbildung.nrw.de zur Verf</w:t>
      </w:r>
      <w:r>
        <w:rPr>
          <w:rFonts w:cs="Arial"/>
        </w:rPr>
        <w:t>ü</w:t>
      </w:r>
      <w:r>
        <w:rPr>
          <w:rFonts w:cs="Arial"/>
        </w:rPr>
        <w:t>gung gestellt.</w:t>
      </w:r>
    </w:p>
    <w:p w14:paraId="778D68AB" w14:textId="77777777" w:rsidR="00E13480" w:rsidRDefault="00E13480">
      <w:pPr>
        <w:pStyle w:val="RVfliesstext175nb"/>
      </w:pPr>
      <w:r>
        <w:rPr>
          <w:rFonts w:cs="Arial"/>
        </w:rPr>
        <w:t>Gleichzeitig treten die nachstehend aufgef</w:t>
      </w:r>
      <w:r>
        <w:rPr>
          <w:rFonts w:cs="Arial"/>
        </w:rPr>
        <w:t>ü</w:t>
      </w:r>
      <w:r>
        <w:rPr>
          <w:rFonts w:cs="Arial"/>
        </w:rPr>
        <w:t>hrten Lehrpl</w:t>
      </w:r>
      <w:r>
        <w:rPr>
          <w:rFonts w:cs="Arial"/>
        </w:rPr>
        <w:t>ä</w:t>
      </w:r>
      <w:r>
        <w:rPr>
          <w:rFonts w:cs="Arial"/>
        </w:rPr>
        <w:t>ne auslaufend au</w:t>
      </w:r>
      <w:r>
        <w:rPr>
          <w:rFonts w:cs="Arial"/>
        </w:rPr>
        <w:t>ß</w:t>
      </w:r>
      <w:r>
        <w:rPr>
          <w:rFonts w:cs="Arial"/>
        </w:rPr>
        <w:t>er Kraft. Neben den Lehrpl</w:t>
      </w:r>
      <w:r>
        <w:rPr>
          <w:rFonts w:cs="Arial"/>
        </w:rPr>
        <w:t>ä</w:t>
      </w:r>
      <w:r>
        <w:rPr>
          <w:rFonts w:cs="Arial"/>
        </w:rPr>
        <w:t>nen f</w:t>
      </w:r>
      <w:r>
        <w:rPr>
          <w:rFonts w:cs="Arial"/>
        </w:rPr>
        <w:t>ü</w:t>
      </w:r>
      <w:r>
        <w:rPr>
          <w:rFonts w:cs="Arial"/>
        </w:rPr>
        <w:t>r die o.g. neugeordneten Berufe ist es erforderlich, den Lehrplan f</w:t>
      </w:r>
      <w:r>
        <w:rPr>
          <w:rFonts w:cs="Arial"/>
        </w:rPr>
        <w:t>ü</w:t>
      </w:r>
      <w:r>
        <w:rPr>
          <w:rFonts w:cs="Arial"/>
        </w:rPr>
        <w:t xml:space="preserve">r den Ausbildungsberuf </w:t>
      </w:r>
      <w:r>
        <w:rPr>
          <w:rFonts w:cs="Arial"/>
        </w:rPr>
        <w:t>„</w:t>
      </w:r>
      <w:r>
        <w:rPr>
          <w:rFonts w:cs="Arial"/>
        </w:rPr>
        <w:t>Schuhfertigerin/Schuhfertiger</w:t>
      </w:r>
      <w:r>
        <w:rPr>
          <w:rFonts w:cs="Arial"/>
        </w:rPr>
        <w:t>“</w:t>
      </w:r>
      <w:r>
        <w:rPr>
          <w:rFonts w:cs="Arial"/>
        </w:rPr>
        <w:t xml:space="preserve"> au</w:t>
      </w:r>
      <w:r>
        <w:rPr>
          <w:rFonts w:cs="Arial"/>
        </w:rPr>
        <w:t>ß</w:t>
      </w:r>
      <w:r>
        <w:rPr>
          <w:rFonts w:cs="Arial"/>
        </w:rPr>
        <w:t>er Kraft zu setzten. Zum 03.02.2017 wurde ein neuer Rahmenlehrplan in Kraft gesetzt. Ein neuer Landesbildungsplan ist entbehrlich, da der Beruf l</w:t>
      </w:r>
      <w:r>
        <w:rPr>
          <w:rFonts w:cs="Arial"/>
        </w:rPr>
        <w:t>ä</w:t>
      </w:r>
      <w:r>
        <w:rPr>
          <w:rFonts w:cs="Arial"/>
        </w:rPr>
        <w:t>nder</w:t>
      </w:r>
      <w:r>
        <w:rPr>
          <w:rFonts w:cs="Arial"/>
        </w:rPr>
        <w:t>ü</w:t>
      </w:r>
      <w:r>
        <w:rPr>
          <w:rFonts w:cs="Arial"/>
        </w:rPr>
        <w:t>bergreifend in Rheinland-Pfalz beschult wird.</w:t>
      </w:r>
    </w:p>
    <w:p w14:paraId="06F55452" w14:textId="77777777" w:rsidR="00E13480" w:rsidRDefault="00E13480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224A7716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08C5C" w14:textId="77777777" w:rsidR="00E13480" w:rsidRDefault="00E13480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054C3B" w14:textId="77777777" w:rsidR="00E13480" w:rsidRDefault="00E13480">
            <w:pPr>
              <w:pStyle w:val="RVfliesstext175fl"/>
              <w:rPr>
                <w:rFonts w:cs="Arial"/>
              </w:rPr>
            </w:pPr>
            <w:r>
              <w:t>Beruf/Fundstelle</w:t>
            </w:r>
          </w:p>
        </w:tc>
      </w:tr>
      <w:tr w:rsidR="00000000" w14:paraId="254EA90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74004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>41002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F95B1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 xml:space="preserve">Automobilkauffrau/Automobilkaufmann </w:t>
            </w:r>
            <w:r>
              <w:rPr>
                <w:rFonts w:cs="Calibri"/>
              </w:rPr>
              <w:br/>
              <w:t xml:space="preserve">RdErl. v. 27.07.2004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(ABl. NRW. S. 268/BASS 15-33 Nr. 192)</w:t>
            </w:r>
          </w:p>
        </w:tc>
      </w:tr>
      <w:tr w:rsidR="00000000" w14:paraId="4F22F711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B64F06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>41027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0273D8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 xml:space="preserve">Biologielaborantin/Biologielaborant </w:t>
            </w:r>
            <w:r>
              <w:rPr>
                <w:rFonts w:cs="Calibri"/>
              </w:rPr>
              <w:br/>
              <w:t xml:space="preserve">RdErl. v. 03.04.2007 </w:t>
            </w:r>
            <w:r>
              <w:rPr>
                <w:rFonts w:cs="Calibri"/>
              </w:rPr>
              <w:br/>
              <w:t>(ABl. NRW. S. 410/BASS 15-33 Nr. 216)</w:t>
            </w:r>
          </w:p>
        </w:tc>
      </w:tr>
      <w:tr w:rsidR="00000000" w14:paraId="70A479D6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6D199A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>4166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BD4ED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>Kauffrau/Kaufmann im Einzelhandel (3-j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hrig) und Verk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uferin/Verk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ufer (2-j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hrig)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 xml:space="preserve">RdErl. v. 10.12.2004 </w:t>
            </w:r>
            <w:r>
              <w:rPr>
                <w:rFonts w:cs="Calibri"/>
              </w:rPr>
              <w:br/>
              <w:t>(ABl. NRW. 01/05 S. 10/BASS 15-33 Nr. 67)</w:t>
            </w:r>
          </w:p>
        </w:tc>
      </w:tr>
      <w:tr w:rsidR="00000000" w14:paraId="675E49B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E2FCC0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>4244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75540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 xml:space="preserve">Schuhfertigerin/Schuhfertiger </w:t>
            </w:r>
            <w:r>
              <w:rPr>
                <w:rFonts w:cs="Calibri"/>
              </w:rPr>
              <w:br/>
              <w:t xml:space="preserve">RdErl. v. 27.07.2004 </w:t>
            </w:r>
            <w:r>
              <w:rPr>
                <w:rFonts w:cs="Calibri"/>
              </w:rPr>
              <w:br/>
              <w:t>(ABl. NRW. S. 268/BASS 15-33 Nr. 144)</w:t>
            </w:r>
          </w:p>
        </w:tc>
      </w:tr>
      <w:tr w:rsidR="00000000" w14:paraId="56B8B757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E1C83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>41016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8A82E" w14:textId="77777777" w:rsidR="00E13480" w:rsidRDefault="00E13480">
            <w:pPr>
              <w:pStyle w:val="RVfliesstext175nl"/>
            </w:pPr>
            <w:r>
              <w:rPr>
                <w:rFonts w:cs="Calibri"/>
              </w:rPr>
              <w:t xml:space="preserve">Servicekauffrau/Servicekaufmann im Luftverkehr </w:t>
            </w:r>
            <w:r>
              <w:rPr>
                <w:rFonts w:cs="Calibri"/>
              </w:rPr>
              <w:br/>
              <w:t xml:space="preserve">RdErl. v. 03.04.2007 </w:t>
            </w:r>
            <w:r>
              <w:rPr>
                <w:rFonts w:cs="Calibri"/>
              </w:rPr>
              <w:br/>
              <w:t>(ABl. NRW. S. 410/BASS 15-33 Nr. 206)</w:t>
            </w:r>
          </w:p>
        </w:tc>
      </w:tr>
      <w:tr w:rsidR="00000000" w14:paraId="49DB92C7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75E5B27" w14:textId="77777777" w:rsidR="00E13480" w:rsidRDefault="00E13480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Zum 01.08.2017 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Lehrpl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079AAB32" w14:textId="77777777" w:rsidR="00E13480" w:rsidRDefault="00E13480">
      <w:pPr>
        <w:pStyle w:val="RVfliesstext175nb"/>
        <w:jc w:val="right"/>
        <w:rPr>
          <w:rFonts w:cs="Arial"/>
        </w:rPr>
      </w:pPr>
      <w:r>
        <w:t>ABl. NRW. 11/2017 S. 34</w:t>
      </w:r>
    </w:p>
    <w:p w14:paraId="53A65AE7" w14:textId="77777777" w:rsidR="00E13480" w:rsidRDefault="00E13480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FD6B" w14:textId="77777777" w:rsidR="00E13480" w:rsidRDefault="00E13480">
      <w:r>
        <w:separator/>
      </w:r>
    </w:p>
  </w:endnote>
  <w:endnote w:type="continuationSeparator" w:id="0">
    <w:p w14:paraId="4C68D5F1" w14:textId="77777777" w:rsidR="00E13480" w:rsidRDefault="00E1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15D6" w14:textId="77777777" w:rsidR="00E13480" w:rsidRDefault="00E13480">
    <w:pPr>
      <w:pStyle w:val="Fudf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9CA9" w14:textId="77777777" w:rsidR="00E13480" w:rsidRDefault="00E13480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8216225" w14:textId="77777777" w:rsidR="00E13480" w:rsidRDefault="00E13480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02FE"/>
    <w:rsid w:val="006002FE"/>
    <w:rsid w:val="00A339FA"/>
    <w:rsid w:val="00E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E351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