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016C3" w14:textId="77777777" w:rsidR="00F37037" w:rsidRDefault="00F3703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30B35EE6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06561D6C" w14:textId="77777777" w:rsidR="00F37037" w:rsidRDefault="00F37037">
            <w:pPr>
              <w:pStyle w:val="RVfliesstext175nb"/>
              <w:rPr>
                <w:rFonts w:cs="Calibri"/>
              </w:rPr>
            </w:pPr>
            <w:r>
              <w:t>Nach Abschluss zweier erfolg</w:t>
            </w:r>
            <w:r>
              <w:t xml:space="preserve">reicher Schulversuche im Fachschulbereich sind die erprobten Schwerpunkte in das Regelsystem zu </w:t>
            </w:r>
            <w:r>
              <w:t>ü</w:t>
            </w:r>
            <w:r>
              <w:t>berf</w:t>
            </w:r>
            <w:r>
              <w:t>ü</w:t>
            </w:r>
            <w:r>
              <w:t xml:space="preserve">hren. Die </w:t>
            </w:r>
            <w:r>
              <w:t>Ä</w:t>
            </w:r>
            <w:r>
              <w:t>nderungen der Anlage A dienen der Klarstellung.</w:t>
            </w:r>
          </w:p>
        </w:tc>
      </w:tr>
    </w:tbl>
    <w:p w14:paraId="6C4C6CE7" w14:textId="77777777" w:rsidR="00F37037" w:rsidRDefault="00F37037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13-33 Nr. 1.2</w:t>
      </w:r>
    </w:p>
    <w:p w14:paraId="4AFAC178" w14:textId="77777777" w:rsidR="00F37037" w:rsidRDefault="00F37037">
      <w:pPr>
        <w:pStyle w:val="RVueberschrift1100fz"/>
        <w:keepNext/>
        <w:keepLines/>
      </w:pPr>
      <w:r>
        <w:rPr>
          <w:rFonts w:cs="Calibri"/>
        </w:rPr>
        <w:t xml:space="preserve">Verwaltungsvorschriften </w:t>
      </w:r>
      <w:r>
        <w:rPr>
          <w:rFonts w:cs="Calibri"/>
        </w:rPr>
        <w:br/>
        <w:t xml:space="preserve">zur Verordnung </w:t>
      </w:r>
      <w:r>
        <w:rPr>
          <w:rFonts w:cs="Calibri"/>
        </w:rPr>
        <w:t>ü</w:t>
      </w:r>
      <w:r>
        <w:rPr>
          <w:rFonts w:cs="Calibri"/>
        </w:rPr>
        <w:t>ber die Ausbildung und Pr</w:t>
      </w:r>
      <w:r>
        <w:rPr>
          <w:rFonts w:cs="Calibri"/>
        </w:rPr>
        <w:t>ü</w:t>
      </w:r>
      <w:r>
        <w:rPr>
          <w:rFonts w:cs="Calibri"/>
        </w:rPr>
        <w:t xml:space="preserve">fung </w:t>
      </w:r>
      <w:r>
        <w:rPr>
          <w:rFonts w:cs="Calibri"/>
        </w:rPr>
        <w:br/>
        <w:t>in den Bildungsg</w:t>
      </w:r>
      <w:r>
        <w:rPr>
          <w:rFonts w:cs="Calibri"/>
        </w:rPr>
        <w:t>ä</w:t>
      </w:r>
      <w:r>
        <w:rPr>
          <w:rFonts w:cs="Calibri"/>
        </w:rPr>
        <w:t xml:space="preserve">ngen des Berufskollegs </w:t>
      </w:r>
      <w:r>
        <w:rPr>
          <w:rFonts w:cs="Calibri"/>
        </w:rPr>
        <w:br/>
        <w:t xml:space="preserve">(VVzAPO-BK); </w:t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10DCF3A3" w14:textId="77777777" w:rsidR="00F37037" w:rsidRDefault="00F37037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26.07.2017 - 311-1.25.05-135658</w:t>
      </w:r>
    </w:p>
    <w:p w14:paraId="077B5BEE" w14:textId="77777777" w:rsidR="00F37037" w:rsidRDefault="00F37037">
      <w:pPr>
        <w:pStyle w:val="RVfliesstext175fl"/>
      </w:pPr>
      <w:r>
        <w:rPr>
          <w:rFonts w:cs="Calibri"/>
        </w:rPr>
        <w:t>Bezug:</w:t>
      </w:r>
    </w:p>
    <w:p w14:paraId="22827747" w14:textId="77777777" w:rsidR="00F37037" w:rsidRDefault="00F37037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Weiterbildung, Wissenschaft und Forschung vom 19.6.2000 (BASS 13-33 Nr.1.2)</w:t>
      </w:r>
    </w:p>
    <w:p w14:paraId="0226B304" w14:textId="77777777" w:rsidR="00F37037" w:rsidRDefault="00F37037">
      <w:pPr>
        <w:pStyle w:val="RVfliesstext175fb"/>
        <w:rPr>
          <w:rFonts w:cs="Arial"/>
        </w:rPr>
      </w:pPr>
      <w:r>
        <w:t>Die Verwaltungsvorschriften zur APO-BK Anlage A werden wie folgt ge</w:t>
      </w:r>
      <w:r>
        <w:t>ä</w:t>
      </w:r>
      <w:r>
        <w:t>ndert:</w:t>
      </w:r>
    </w:p>
    <w:p w14:paraId="21AE5A3A" w14:textId="77777777" w:rsidR="00F37037" w:rsidRDefault="00F37037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>In der Verwaltungsvorschrift 5.3.2 werden in dem vierten Absatz die W</w:t>
      </w:r>
      <w:r>
        <w:t>ö</w:t>
      </w:r>
      <w:r>
        <w:t xml:space="preserve">rter </w:t>
      </w:r>
      <w:r>
        <w:t>„</w:t>
      </w:r>
      <w:r>
        <w:t>mindestens ein halbes Jahr vor Schuljahresbeginn</w:t>
      </w:r>
      <w:r>
        <w:t>“</w:t>
      </w:r>
      <w:r>
        <w:t xml:space="preserve"> gestrichen.</w:t>
      </w:r>
    </w:p>
    <w:p w14:paraId="38C81846" w14:textId="77777777" w:rsidR="00F37037" w:rsidRDefault="00F37037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 xml:space="preserve">Die Verwaltungsvorschriften 12.3 werden wie folgt neu gefasst: </w:t>
      </w:r>
      <w:r>
        <w:t>„</w:t>
      </w:r>
      <w:r>
        <w:t>In den F</w:t>
      </w:r>
      <w:r>
        <w:t>ä</w:t>
      </w:r>
      <w:r>
        <w:t>chern, die vor dem aktuellen Schuljahr abgeschlossen wurden, wird die zuletzt erteilte Note als Vornote festgesetzt.</w:t>
      </w:r>
      <w:r>
        <w:t>“</w:t>
      </w:r>
      <w:r>
        <w:t>.</w:t>
      </w:r>
    </w:p>
    <w:p w14:paraId="6F57FE8F" w14:textId="77777777" w:rsidR="00F37037" w:rsidRDefault="00F37037">
      <w:pPr>
        <w:pStyle w:val="RVfliesstext175fb"/>
        <w:rPr>
          <w:rFonts w:cs="Arial"/>
        </w:rPr>
      </w:pPr>
      <w:r>
        <w:t>Die Verwaltungsvorschriften zur APO-BK Anlage E werden wie folgt ge</w:t>
      </w:r>
      <w:r>
        <w:t>ä</w:t>
      </w:r>
      <w:r>
        <w:t>ndert:</w:t>
      </w:r>
    </w:p>
    <w:p w14:paraId="1DCD9895" w14:textId="77777777" w:rsidR="00F37037" w:rsidRDefault="00F37037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>In der Verwaltungsvorschrift 1.5.1 wird nach den W</w:t>
      </w:r>
      <w:r>
        <w:t>ö</w:t>
      </w:r>
      <w:r>
        <w:t xml:space="preserve">rtern </w:t>
      </w:r>
      <w:r>
        <w:t>„</w:t>
      </w:r>
      <w:r>
        <w:t>Bildung und Schulvorbereitung in Tageseinrichtungen f</w:t>
      </w:r>
      <w:r>
        <w:t>ü</w:t>
      </w:r>
      <w:r>
        <w:t>r Kinder</w:t>
      </w:r>
      <w:r>
        <w:t>“</w:t>
      </w:r>
      <w:r>
        <w:t xml:space="preserve"> die Bezeichnung </w:t>
      </w:r>
      <w:r>
        <w:t>„</w:t>
      </w:r>
      <w:r>
        <w:t>Inklusive Bildungs- und Erziehungsarbeit</w:t>
      </w:r>
      <w:r>
        <w:t>“</w:t>
      </w:r>
      <w:r>
        <w:t xml:space="preserve"> eingef</w:t>
      </w:r>
      <w:r>
        <w:t>ü</w:t>
      </w:r>
      <w:r>
        <w:t>gt.</w:t>
      </w:r>
    </w:p>
    <w:p w14:paraId="73633D81" w14:textId="77777777" w:rsidR="00F37037" w:rsidRDefault="00F37037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 xml:space="preserve">In der Verwaltungsvorschrift zu </w:t>
      </w:r>
      <w:r>
        <w:t>§</w:t>
      </w:r>
      <w:r>
        <w:t xml:space="preserve"> 39 wird nach dem Schwerpunkt </w:t>
      </w:r>
      <w:r>
        <w:t>„</w:t>
      </w:r>
      <w:r>
        <w:t>Fremdsprachen</w:t>
      </w:r>
      <w:r>
        <w:t>“</w:t>
      </w:r>
      <w:r>
        <w:t xml:space="preserve"> der Schwerpunkt </w:t>
      </w:r>
      <w:r>
        <w:t>„</w:t>
      </w:r>
      <w:r>
        <w:t>Handelsmanagement</w:t>
      </w:r>
      <w:r>
        <w:t>“</w:t>
      </w:r>
      <w:r>
        <w:t xml:space="preserve"> eingef</w:t>
      </w:r>
      <w:r>
        <w:t>ü</w:t>
      </w:r>
      <w:r>
        <w:t>gt.</w:t>
      </w:r>
    </w:p>
    <w:p w14:paraId="413B729A" w14:textId="77777777" w:rsidR="00F37037" w:rsidRDefault="00F37037">
      <w:pPr>
        <w:pStyle w:val="RVfliesstext175nb"/>
      </w:pPr>
      <w:r>
        <w:rPr>
          <w:rFonts w:cs="Calibri"/>
        </w:rPr>
        <w:t xml:space="preserve">Die </w:t>
      </w:r>
      <w:r>
        <w:rPr>
          <w:rFonts w:cs="Calibri"/>
        </w:rPr>
        <w:t>Ä</w:t>
      </w:r>
      <w:r>
        <w:rPr>
          <w:rFonts w:cs="Calibri"/>
        </w:rPr>
        <w:t>nderungen treten mit sofortiger Wirkung in Kraft.</w:t>
      </w:r>
    </w:p>
    <w:p w14:paraId="20A857C9" w14:textId="77777777" w:rsidR="00F37037" w:rsidRDefault="00F37037">
      <w:pPr>
        <w:pStyle w:val="RVfliesstext175nb"/>
        <w:rPr>
          <w:rFonts w:cs="Calibri"/>
        </w:rPr>
      </w:pPr>
    </w:p>
    <w:p w14:paraId="753C8BB0" w14:textId="77777777" w:rsidR="00F37037" w:rsidRDefault="00F37037">
      <w:pPr>
        <w:pStyle w:val="RVfliesstext175nb"/>
        <w:jc w:val="right"/>
        <w:rPr>
          <w:rFonts w:cs="Calibri"/>
        </w:rPr>
      </w:pPr>
      <w:r>
        <w:t>ABl. NRW.07-08/2017 S. 43</w:t>
      </w:r>
    </w:p>
    <w:p w14:paraId="2EC7DEB1" w14:textId="77777777" w:rsidR="00F37037" w:rsidRDefault="00F37037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2D4D1" w14:textId="77777777" w:rsidR="00F37037" w:rsidRDefault="00F37037">
      <w:r>
        <w:separator/>
      </w:r>
    </w:p>
  </w:endnote>
  <w:endnote w:type="continuationSeparator" w:id="0">
    <w:p w14:paraId="14B12E18" w14:textId="77777777" w:rsidR="00F37037" w:rsidRDefault="00F3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6A48" w14:textId="77777777" w:rsidR="00F37037" w:rsidRDefault="00F3703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8B8AB" w14:textId="77777777" w:rsidR="00F37037" w:rsidRDefault="00F3703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E503B13" w14:textId="77777777" w:rsidR="00F37037" w:rsidRDefault="00F3703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92D1F"/>
    <w:rsid w:val="00492D1F"/>
    <w:rsid w:val="00A339FA"/>
    <w:rsid w:val="00F3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11AD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