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B748E" w14:textId="77777777" w:rsidR="00516977" w:rsidRDefault="00516977">
      <w:pPr>
        <w:pStyle w:val="BASS-Nr-ABl"/>
        <w:widowControl/>
      </w:pPr>
      <w:r>
        <w:t xml:space="preserve">Zu BASS </w:t>
      </w:r>
      <w:r>
        <w:rPr>
          <w:rFonts w:cs="Arial"/>
        </w:rPr>
        <w:t>10-32</w:t>
      </w:r>
    </w:p>
    <w:p w14:paraId="24632F53" w14:textId="77777777" w:rsidR="00516977" w:rsidRDefault="00516977">
      <w:pPr>
        <w:pStyle w:val="RVueberschrift1100fz"/>
        <w:keepNext/>
        <w:keepLines/>
        <w:rPr>
          <w:rFonts w:cs="Calibri"/>
        </w:rPr>
      </w:pPr>
      <w:r>
        <w:t xml:space="preserve">Dienstvereinbarung </w:t>
      </w:r>
      <w:r>
        <w:br/>
        <w:t>mit den Hauptpersonalr</w:t>
      </w:r>
      <w:r>
        <w:t>ä</w:t>
      </w:r>
      <w:r>
        <w:t>ten zur Einf</w:t>
      </w:r>
      <w:r>
        <w:t>ü</w:t>
      </w:r>
      <w:r>
        <w:t xml:space="preserve">hrung, </w:t>
      </w:r>
      <w:r>
        <w:br/>
        <w:t xml:space="preserve">Nutzung, und Weiterentwicklung </w:t>
      </w:r>
      <w:r>
        <w:br/>
        <w:t>von LOGINEO NRW in Schulen in NRW</w:t>
      </w:r>
    </w:p>
    <w:p w14:paraId="0C1B3E6D" w14:textId="77777777" w:rsidR="00516977" w:rsidRDefault="00516977">
      <w:pPr>
        <w:pStyle w:val="RVueberschrift285nz"/>
        <w:keepNext/>
        <w:keepLines/>
      </w:pPr>
      <w:r>
        <w:rPr>
          <w:rFonts w:cs="Arial"/>
        </w:rPr>
        <w:t>RdErl. d. Ministeriums f</w:t>
      </w:r>
      <w:r>
        <w:rPr>
          <w:rFonts w:cs="Arial"/>
        </w:rPr>
        <w:t>ü</w:t>
      </w:r>
      <w:r>
        <w:rPr>
          <w:rFonts w:cs="Arial"/>
        </w:rPr>
        <w:t xml:space="preserve">r Schule und Weiterbildung </w:t>
      </w:r>
      <w:r>
        <w:rPr>
          <w:rFonts w:cs="Arial"/>
        </w:rPr>
        <w:br/>
        <w:t>v. 22.05.2017 - 411-5.01.02.02-118287</w:t>
      </w:r>
    </w:p>
    <w:p w14:paraId="0C3682B7" w14:textId="77777777" w:rsidR="00516977" w:rsidRDefault="00516977">
      <w:pPr>
        <w:pStyle w:val="RVliste3n75nbanfang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</w:r>
      <w:r>
        <w:t>Zwischen dem Ministerium f</w:t>
      </w:r>
      <w:r>
        <w:t>ü</w:t>
      </w:r>
      <w:r>
        <w:t>r Schule und Weiterbildung des Landes Nordrhein-Westfalen und den Hauptpersonalr</w:t>
      </w:r>
      <w:r>
        <w:t>ä</w:t>
      </w:r>
      <w:r>
        <w:t>ten f</w:t>
      </w:r>
      <w:r>
        <w:t>ü</w:t>
      </w:r>
      <w:r>
        <w:t>r Lehrkr</w:t>
      </w:r>
      <w:r>
        <w:t>ä</w:t>
      </w:r>
      <w:r>
        <w:t>fte an F</w:t>
      </w:r>
      <w:r>
        <w:t>ö</w:t>
      </w:r>
      <w:r>
        <w:t>rderschulen, Grundschulen, Hauptschulen, Gesamtschulen, Gymnasien/Weiterbildungskollegs, Berufskollegs sowie dem Hauptpersonalrat Verwaltung ist gem</w:t>
      </w:r>
      <w:r>
        <w:t>äß</w:t>
      </w:r>
      <w:r>
        <w:t xml:space="preserve"> </w:t>
      </w:r>
      <w:r>
        <w:t>§</w:t>
      </w:r>
      <w:r>
        <w:t xml:space="preserve"> 70 Landespersonalvertretungsgesetz NRW eine Dienstvereinbarung zur Einf</w:t>
      </w:r>
      <w:r>
        <w:t>ü</w:t>
      </w:r>
      <w:r>
        <w:t>hrung, Nutzung und Weiterentwicklung von LOGINEO NRW in Schulen in NRW geschlossen worden.</w:t>
      </w:r>
    </w:p>
    <w:p w14:paraId="224152EA" w14:textId="77777777" w:rsidR="00516977" w:rsidRDefault="00516977">
      <w:pPr>
        <w:pStyle w:val="RVliste3n75nb"/>
        <w:rPr>
          <w:rFonts w:cs="Calibri"/>
        </w:rPr>
      </w:pPr>
      <w:r>
        <w:rPr>
          <w:rFonts w:cs="Calibri"/>
        </w:rPr>
        <w:t>2.</w:t>
      </w:r>
      <w:r>
        <w:rPr>
          <w:rFonts w:cs="Calibri"/>
        </w:rPr>
        <w:tab/>
      </w:r>
      <w:r>
        <w:t>Der Text der Dienstvereinbarung und die dazugeh</w:t>
      </w:r>
      <w:r>
        <w:t>ö</w:t>
      </w:r>
      <w:r>
        <w:t>rigen Anlagen sind im Bildungsportal NRW ver</w:t>
      </w:r>
      <w:r>
        <w:t>ö</w:t>
      </w:r>
      <w:r>
        <w:t>ffentlicht.</w:t>
      </w:r>
    </w:p>
    <w:p w14:paraId="3F16A9D5" w14:textId="77777777" w:rsidR="00516977" w:rsidRDefault="00516977">
      <w:pPr>
        <w:pStyle w:val="RVliste3n75nb"/>
      </w:pPr>
      <w:r>
        <w:t>3.</w:t>
      </w:r>
      <w:r>
        <w:tab/>
      </w:r>
      <w:r>
        <w:rPr>
          <w:rFonts w:cs="Calibri"/>
        </w:rPr>
        <w:t>Zur Einf</w:t>
      </w:r>
      <w:r>
        <w:rPr>
          <w:rFonts w:cs="Calibri"/>
        </w:rPr>
        <w:t>ü</w:t>
      </w:r>
      <w:r>
        <w:rPr>
          <w:rFonts w:cs="Calibri"/>
        </w:rPr>
        <w:t>hrung, Nutzung und Weiterentwicklung von LOGINEO NRW in Realschulen wird ein Verfahren zur Mitbestimmung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r>
        <w:rPr>
          <w:rFonts w:cs="Calibri"/>
        </w:rPr>
        <w:t>§</w:t>
      </w:r>
      <w:r>
        <w:rPr>
          <w:rFonts w:cs="Calibri"/>
        </w:rPr>
        <w:t xml:space="preserve"> 72 Absatz 3 Nummer 1-3, Nummer 5 LPVG eingeleitet.</w:t>
      </w:r>
    </w:p>
    <w:p w14:paraId="637E2D83" w14:textId="77777777" w:rsidR="00516977" w:rsidRDefault="00516977">
      <w:pPr>
        <w:pStyle w:val="RVliste3n75nb"/>
        <w:rPr>
          <w:rFonts w:cs="Calibri"/>
        </w:rPr>
      </w:pPr>
      <w:r>
        <w:rPr>
          <w:rFonts w:cs="Calibri"/>
        </w:rPr>
        <w:t>4.</w:t>
      </w:r>
      <w:r>
        <w:rPr>
          <w:rFonts w:cs="Calibri"/>
        </w:rPr>
        <w:tab/>
      </w:r>
      <w:r>
        <w:t>Der Runderlass tritt zum 01.08.2017 in Kraft.</w:t>
      </w:r>
    </w:p>
    <w:p w14:paraId="7AA4F252" w14:textId="77777777" w:rsidR="00516977" w:rsidRDefault="00516977">
      <w:pPr>
        <w:pStyle w:val="RVfliesstext175nb"/>
        <w:rPr>
          <w:rFonts w:cs="Arial"/>
        </w:rPr>
      </w:pPr>
    </w:p>
    <w:p w14:paraId="24F13E09" w14:textId="77777777" w:rsidR="00516977" w:rsidRDefault="00516977">
      <w:pPr>
        <w:pStyle w:val="RVfliesstext175nb"/>
        <w:jc w:val="right"/>
        <w:rPr>
          <w:rFonts w:cs="Arial"/>
        </w:rPr>
      </w:pPr>
      <w:r>
        <w:t>ABl. NRW. 06/2017 S. 39</w:t>
      </w:r>
    </w:p>
    <w:p w14:paraId="55E597B1" w14:textId="77777777" w:rsidR="00516977" w:rsidRDefault="00516977">
      <w:pPr>
        <w:pStyle w:val="RVfliesstext175nb"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E1718" w14:textId="77777777" w:rsidR="00516977" w:rsidRDefault="00516977">
      <w:r>
        <w:separator/>
      </w:r>
    </w:p>
  </w:endnote>
  <w:endnote w:type="continuationSeparator" w:id="0">
    <w:p w14:paraId="14977534" w14:textId="77777777" w:rsidR="00516977" w:rsidRDefault="00516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Ital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CBA95" w14:textId="77777777" w:rsidR="00516977" w:rsidRDefault="00516977">
    <w:pPr>
      <w:pStyle w:val="Fudfzeile"/>
      <w:widowControl/>
    </w:pPr>
    <w:r>
      <w:rPr>
        <w:rFonts w:cs="Calibri"/>
      </w:rPr>
      <w:t>©</w:t>
    </w:r>
    <w:r>
      <w:rPr>
        <w:rFonts w:cs="Calibri"/>
      </w:rPr>
      <w:t xml:space="preserve"> Ritterbach Verlag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4149F" w14:textId="77777777" w:rsidR="00516977" w:rsidRDefault="00516977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73A37BFB" w14:textId="77777777" w:rsidR="00516977" w:rsidRDefault="00516977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37140"/>
    <w:rsid w:val="00516977"/>
    <w:rsid w:val="00A339FA"/>
    <w:rsid w:val="00E3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FE322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</w:rPr>
  </w:style>
  <w:style w:type="paragraph" w:customStyle="1" w:styleId="Bass-Nr">
    <w:name w:val="Bass-Nr"/>
    <w:uiPriority w:val="99"/>
    <w:pPr>
      <w:widowControl w:val="0"/>
      <w:autoSpaceDE w:val="0"/>
      <w:autoSpaceDN w:val="0"/>
      <w:adjustRightInd w:val="0"/>
      <w:spacing w:line="200" w:lineRule="exact"/>
      <w:ind w:left="1" w:hanging="1"/>
    </w:pPr>
    <w:rPr>
      <w:rFonts w:ascii="Arial" w:hAnsi="Arial" w:cs="Arial"/>
      <w:b/>
      <w:color w:val="000000"/>
      <w:szCs w:val="24"/>
    </w:rPr>
  </w:style>
  <w:style w:type="paragraph" w:customStyle="1" w:styleId="BASS-Nr-ABl">
    <w:name w:val="BASS-Nr-ABl"/>
    <w:uiPriority w:val="99"/>
    <w:pPr>
      <w:widowControl w:val="0"/>
      <w:tabs>
        <w:tab w:val="left" w:pos="811"/>
      </w:tabs>
      <w:autoSpaceDE w:val="0"/>
      <w:autoSpaceDN w:val="0"/>
      <w:adjustRightInd w:val="0"/>
      <w:spacing w:line="200" w:lineRule="exact"/>
      <w:ind w:left="1" w:hanging="1"/>
    </w:pPr>
    <w:rPr>
      <w:rFonts w:ascii="Arial" w:hAnsi="Arial" w:cs="Calibri"/>
      <w:b/>
      <w:color w:val="666666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hAnsi="Arial" w:cs="Arial"/>
      <w:color w:val="000000"/>
      <w:sz w:val="4"/>
      <w:szCs w:val="24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color w:val="000000"/>
      <w:sz w:val="13"/>
      <w:szCs w:val="24"/>
    </w:rPr>
  </w:style>
  <w:style w:type="paragraph" w:customStyle="1" w:styleId="RVfliesstext175fb">
    <w:name w:val="RV_fliesstext_1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hAnsi="Arial" w:cs="Calibri"/>
      <w:b/>
      <w:color w:val="000000"/>
      <w:sz w:val="15"/>
      <w:szCs w:val="24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i/>
      <w:color w:val="000000"/>
      <w:sz w:val="15"/>
      <w:szCs w:val="24"/>
    </w:rPr>
  </w:style>
  <w:style w:type="paragraph" w:customStyle="1" w:styleId="RVfliesstext175nb">
    <w:name w:val="RV_fliesstext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i/>
      <w:color w:val="000000"/>
      <w:sz w:val="12"/>
      <w:szCs w:val="24"/>
    </w:rPr>
  </w:style>
  <w:style w:type="paragraph" w:customStyle="1" w:styleId="RVFudfnote160nb">
    <w:name w:val="RV_Fußdfnote_1_60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</w:rPr>
  </w:style>
  <w:style w:type="paragraph" w:customStyle="1" w:styleId="RVliste1n75nlanfang">
    <w:name w:val="RV_liste_1n_75_n_l_anfang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hAnsi="Arial" w:cs="Arial"/>
      <w:color w:val="000000"/>
      <w:sz w:val="15"/>
      <w:szCs w:val="24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hAnsi="Arial" w:cs="Calibri"/>
      <w:b/>
      <w:color w:val="000000"/>
      <w:sz w:val="15"/>
      <w:szCs w:val="24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color w:val="000000"/>
      <w:sz w:val="15"/>
      <w:szCs w:val="24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color w:val="000000"/>
      <w:sz w:val="15"/>
      <w:szCs w:val="24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3u75nb">
    <w:name w:val="RV_liste_3u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hAnsi="Arial" w:cs="Arial"/>
      <w:color w:val="000000"/>
      <w:sz w:val="15"/>
      <w:szCs w:val="24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Arial"/>
      <w:b/>
      <w:color w:val="000000"/>
      <w:sz w:val="15"/>
      <w:szCs w:val="24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hAnsi="Arial" w:cs="Calibri"/>
      <w:color w:val="000000"/>
      <w:sz w:val="15"/>
      <w:szCs w:val="24"/>
    </w:rPr>
  </w:style>
  <w:style w:type="paragraph" w:customStyle="1" w:styleId="RVredhinweis">
    <w:name w:val="RV_red_hinweis"/>
    <w:uiPriority w:val="99"/>
    <w:pPr>
      <w:widowControl w:val="0"/>
      <w:shd w:val="solid" w:color="CCCCCC" w:fill="auto"/>
      <w:autoSpaceDE w:val="0"/>
      <w:autoSpaceDN w:val="0"/>
      <w:adjustRightInd w:val="0"/>
      <w:spacing w:line="170" w:lineRule="exact"/>
      <w:ind w:left="1" w:hanging="1"/>
    </w:pPr>
    <w:rPr>
      <w:rFonts w:ascii="Arial" w:hAnsi="Arial" w:cs="Arial"/>
      <w:i/>
      <w:color w:val="000000"/>
      <w:sz w:val="15"/>
      <w:szCs w:val="24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ind w:left="1" w:hanging="1"/>
      <w:jc w:val="both"/>
    </w:pPr>
    <w:rPr>
      <w:rFonts w:ascii="Arial" w:hAnsi="Arial" w:cs="Calibri"/>
      <w:color w:val="000000"/>
      <w:sz w:val="4"/>
      <w:szCs w:val="24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hAnsi="Arial" w:cs="Arial"/>
      <w:b/>
      <w:color w:val="000000"/>
      <w:sz w:val="24"/>
      <w:szCs w:val="24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hAnsi="Arial" w:cs="Calibri"/>
      <w:b/>
      <w:color w:val="000000"/>
      <w:sz w:val="36"/>
      <w:szCs w:val="24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hAnsi="Arial" w:cs="Arial"/>
      <w:b/>
      <w:color w:val="000000"/>
      <w:sz w:val="36"/>
      <w:szCs w:val="24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hAnsi="Arial" w:cs="Calibri"/>
      <w:b/>
      <w:color w:val="000000"/>
      <w:sz w:val="44"/>
      <w:szCs w:val="24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hAnsi="Arial" w:cs="Arial"/>
      <w:b/>
      <w:color w:val="000000"/>
      <w:sz w:val="72"/>
      <w:szCs w:val="24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hAnsi="Arial" w:cs="Calibri"/>
      <w:b/>
      <w:color w:val="000000"/>
      <w:sz w:val="18"/>
      <w:szCs w:val="24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hAnsi="Arial" w:cs="Calibri"/>
      <w:b/>
      <w:color w:val="000000"/>
      <w:w w:val="95"/>
      <w:sz w:val="11"/>
      <w:szCs w:val="24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hAnsi="Arial" w:cs="Arial"/>
      <w:color w:val="000000"/>
      <w:sz w:val="11"/>
      <w:szCs w:val="24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hAnsi="Arial" w:cs="Calibri"/>
      <w:b/>
      <w:color w:val="000000"/>
      <w:sz w:val="12"/>
      <w:szCs w:val="24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hAnsi="Arial" w:cs="Arial"/>
      <w:color w:val="000000"/>
      <w:sz w:val="12"/>
      <w:szCs w:val="24"/>
    </w:rPr>
  </w:style>
  <w:style w:type="paragraph" w:customStyle="1" w:styleId="RVtabelle75fr">
    <w:name w:val="RV_tabelle_75_f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rueber-alle-spalten">
    <w:name w:val="RV_tabelle_75_f_r_ueber-alle-spalten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fz">
    <w:name w:val="RV_tabelle_75_f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tabelle75fzm">
    <w:name w:val="RV_tabelle_75_f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b/>
      <w:color w:val="000000"/>
      <w:sz w:val="15"/>
      <w:szCs w:val="24"/>
    </w:rPr>
  </w:style>
  <w:style w:type="paragraph" w:customStyle="1" w:styleId="RVtabelle75nr">
    <w:name w:val="RV_tabelle_75_n_r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</w:rPr>
  </w:style>
  <w:style w:type="paragraph" w:customStyle="1" w:styleId="RVtabelle75nz">
    <w:name w:val="RV_tabelle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RVtabelle75nzm">
    <w:name w:val="RV_tabelle_75_n_z_m"/>
    <w:uiPriority w:val="99"/>
    <w:pPr>
      <w:widowControl w:val="0"/>
      <w:tabs>
        <w:tab w:val="left" w:pos="104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val="en-US"/>
    </w:rPr>
  </w:style>
  <w:style w:type="paragraph" w:customStyle="1" w:styleId="RVtabellenanker">
    <w:name w:val="RV_tabellenanker"/>
    <w:uiPriority w:val="99"/>
    <w:pPr>
      <w:widowControl w:val="0"/>
      <w:autoSpaceDE w:val="0"/>
      <w:autoSpaceDN w:val="0"/>
      <w:adjustRightInd w:val="0"/>
      <w:spacing w:line="150" w:lineRule="exact"/>
      <w:ind w:left="1" w:hanging="1"/>
    </w:pPr>
    <w:rPr>
      <w:rFonts w:ascii="Arial" w:hAnsi="Arial" w:cs="Arial"/>
      <w:color w:val="000000"/>
      <w:sz w:val="15"/>
      <w:szCs w:val="24"/>
    </w:rPr>
  </w:style>
  <w:style w:type="paragraph" w:customStyle="1" w:styleId="RVtabellenunterschrift">
    <w:name w:val="RV_tabellenunterschrift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Calibri"/>
      <w:i/>
      <w:color w:val="000000"/>
      <w:sz w:val="13"/>
      <w:szCs w:val="24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hAnsi="Arial" w:cs="Arial"/>
      <w:i/>
      <w:color w:val="000000"/>
      <w:sz w:val="13"/>
      <w:szCs w:val="24"/>
    </w:rPr>
  </w:style>
  <w:style w:type="paragraph" w:customStyle="1" w:styleId="RVtabellenfcberschrift">
    <w:name w:val="RV_tabellenüfcberschrift"/>
    <w:uiPriority w:val="99"/>
    <w:pPr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hAnsi="Arial" w:cs="Calibri"/>
      <w:b/>
      <w:color w:val="000000"/>
      <w:sz w:val="15"/>
      <w:szCs w:val="24"/>
    </w:rPr>
  </w:style>
  <w:style w:type="paragraph" w:customStyle="1" w:styleId="RVueberschrift1100fz">
    <w:name w:val="RV_ueberschrift_1_100_f_z"/>
    <w:uiPriority w:val="99"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hAnsi="Arial" w:cs="Arial"/>
      <w:b/>
      <w:color w:val="000000"/>
      <w:szCs w:val="24"/>
    </w:rPr>
  </w:style>
  <w:style w:type="paragraph" w:customStyle="1" w:styleId="RVueberschrift275nul">
    <w:name w:val="RV_ueberschrift_2_75_nu_l"/>
    <w:uiPriority w:val="99"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hAnsi="Arial" w:cs="Calibri"/>
      <w:color w:val="000000"/>
      <w:sz w:val="17"/>
      <w:szCs w:val="24"/>
      <w:u w:val="single"/>
    </w:rPr>
  </w:style>
  <w:style w:type="paragraph" w:customStyle="1" w:styleId="RVueberschrift285fz">
    <w:name w:val="RV_ueberschrift_2_85_f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b/>
      <w:color w:val="000000"/>
      <w:sz w:val="17"/>
      <w:szCs w:val="24"/>
    </w:rPr>
  </w:style>
  <w:style w:type="paragraph" w:customStyle="1" w:styleId="RVueberschrift285nz">
    <w:name w:val="RV_ueberschrift_2_85_n_z"/>
    <w:uiPriority w:val="99"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color w:val="0000FF"/>
      <w:sz w:val="22"/>
      <w:u w:val="single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rPr>
      <w:rFonts w:ascii="Arial" w:hAnsi="Arial"/>
      <w:w w:val="98"/>
      <w:sz w:val="22"/>
    </w:rPr>
  </w:style>
  <w:style w:type="character" w:customStyle="1" w:styleId="99">
    <w:name w:val="99%"/>
    <w:uiPriority w:val="99"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rPr>
      <w:rFonts w:asciiTheme="minorHAnsi" w:hAnsiTheme="minorHAnsi"/>
      <w:i/>
      <w:sz w:val="22"/>
    </w:rPr>
  </w:style>
  <w:style w:type="character" w:customStyle="1" w:styleId="blau">
    <w:name w:val="blau"/>
    <w:uiPriority w:val="99"/>
    <w:rPr>
      <w:rFonts w:ascii="Arial" w:hAnsi="Arial" w:cs="Arial"/>
      <w:b/>
      <w:color w:val="0000FF"/>
      <w:sz w:val="17"/>
    </w:rPr>
  </w:style>
  <w:style w:type="character" w:customStyle="1" w:styleId="blauundhf">
    <w:name w:val="blau und hf"/>
    <w:uiPriority w:val="99"/>
    <w:rPr>
      <w:rFonts w:ascii="Arial" w:hAnsi="Arial"/>
      <w:b/>
      <w:color w:val="0000FF"/>
      <w:sz w:val="15"/>
    </w:rPr>
  </w:style>
  <w:style w:type="character" w:customStyle="1" w:styleId="blauundmager">
    <w:name w:val="blau und mager"/>
    <w:uiPriority w:val="99"/>
    <w:rPr>
      <w:rFonts w:ascii="Arial" w:hAnsi="Arial" w:cs="Arial"/>
      <w:color w:val="0000FF"/>
      <w:sz w:val="15"/>
    </w:rPr>
  </w:style>
  <w:style w:type="character" w:customStyle="1" w:styleId="FNhochgestellt">
    <w:name w:val="FN hochgestellt"/>
    <w:uiPriority w:val="99"/>
    <w:rPr>
      <w:rFonts w:ascii="Arial" w:hAnsi="Arial"/>
      <w:sz w:val="15"/>
      <w:vertAlign w:val="superscript"/>
    </w:rPr>
  </w:style>
  <w:style w:type="character" w:customStyle="1" w:styleId="FNhochgestelltblau">
    <w:name w:val="FN hochgestellt blau"/>
    <w:uiPriority w:val="99"/>
    <w:rPr>
      <w:rFonts w:ascii="Arial" w:hAnsi="Arial" w:cs="Arial"/>
      <w:color w:val="0000FF"/>
      <w:sz w:val="15"/>
      <w:vertAlign w:val="superscript"/>
    </w:rPr>
  </w:style>
  <w:style w:type="character" w:customStyle="1" w:styleId="FNhochgestelltmagerundblau">
    <w:name w:val="FN hochgestellt. mager und blau"/>
    <w:uiPriority w:val="99"/>
    <w:rPr>
      <w:rFonts w:ascii="Arial" w:hAnsi="Arial"/>
      <w:color w:val="0000FF"/>
      <w:sz w:val="22"/>
      <w:vertAlign w:val="superscript"/>
    </w:rPr>
  </w:style>
  <w:style w:type="character" w:customStyle="1" w:styleId="GlgVar">
    <w:name w:val="GlgVar"/>
    <w:uiPriority w:val="99"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rPr>
      <w:rFonts w:ascii="Arial" w:hAnsi="Arial" w:cs="Arial"/>
      <w:i/>
      <w:sz w:val="22"/>
    </w:rPr>
  </w:style>
  <w:style w:type="character" w:customStyle="1" w:styleId="mager">
    <w:name w:val="mager"/>
    <w:uiPriority w:val="99"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rPr>
      <w:rFonts w:ascii="Arial" w:hAnsi="Arial" w:cs="Arial"/>
      <w:color w:val="FFA817"/>
      <w:sz w:val="18"/>
    </w:rPr>
  </w:style>
  <w:style w:type="character" w:customStyle="1" w:styleId="RVsymbol">
    <w:name w:val="RV_symbol"/>
    <w:uiPriority w:val="99"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/>
      <w:color w:val="000000"/>
      <w:sz w:val="15"/>
    </w:rPr>
  </w:style>
  <w:style w:type="character" w:customStyle="1" w:styleId="Unterstrichen">
    <w:name w:val="Unterstrichen"/>
    <w:uiPriority w:val="99"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rPr>
      <w:rFonts w:asciiTheme="minorHAnsi" w:hAnsiTheme="minorHAnsi" w:cs="Times New Roman"/>
      <w:sz w:val="17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2024-09-10T02:46:00Z</dcterms:created>
  <dcterms:modified xsi:type="dcterms:W3CDTF">2024-09-10T02:46:00Z</dcterms:modified>
</cp:coreProperties>
</file>