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791B2" w14:textId="77777777" w:rsidR="00AE3A44" w:rsidRDefault="00AE3A44">
      <w:pPr>
        <w:pStyle w:val="BASS-Nr-ABl"/>
        <w:widowControl/>
        <w:tabs>
          <w:tab w:val="clear" w:pos="720"/>
        </w:tabs>
        <w:rPr>
          <w:rFonts w:cs="Arial"/>
        </w:rPr>
      </w:pPr>
      <w:r>
        <w:rPr>
          <w:rFonts w:cs="Arial"/>
        </w:rPr>
        <w:t xml:space="preserve">Zu BASS </w:t>
      </w:r>
      <w:r>
        <w:t>10-32</w:t>
      </w:r>
    </w:p>
    <w:p w14:paraId="1F0D0C78" w14:textId="77777777" w:rsidR="00AE3A44" w:rsidRDefault="00AE3A44">
      <w:pPr>
        <w:pStyle w:val="RVueberschrift1100fz"/>
        <w:keepNext/>
        <w:keepLines/>
      </w:pPr>
      <w:r>
        <w:rPr>
          <w:rFonts w:cs="Calibri"/>
        </w:rPr>
        <w:t>Gesch</w:t>
      </w:r>
      <w:r>
        <w:rPr>
          <w:rFonts w:cs="Calibri"/>
        </w:rPr>
        <w:t>ä</w:t>
      </w:r>
      <w:r>
        <w:rPr>
          <w:rFonts w:cs="Calibri"/>
        </w:rPr>
        <w:t xml:space="preserve">ftsordnung </w:t>
      </w:r>
      <w:r>
        <w:rPr>
          <w:rFonts w:cs="Calibri"/>
        </w:rPr>
        <w:br/>
        <w:t>der Staatlichen Zentralstelle f</w:t>
      </w:r>
      <w:r>
        <w:rPr>
          <w:rFonts w:cs="Calibri"/>
        </w:rPr>
        <w:t>ü</w:t>
      </w:r>
      <w:r>
        <w:rPr>
          <w:rFonts w:cs="Calibri"/>
        </w:rPr>
        <w:t>r Fernunterricht (ZFU)</w:t>
      </w:r>
    </w:p>
    <w:p w14:paraId="52A410EA" w14:textId="77777777" w:rsidR="00AE3A44" w:rsidRDefault="00AE3A44">
      <w:pPr>
        <w:pStyle w:val="RVueberschrift285nz"/>
        <w:keepNext/>
        <w:keepLines/>
        <w:rPr>
          <w:rFonts w:cs="Arial"/>
        </w:rPr>
      </w:pPr>
      <w:r>
        <w:t>RdErl. d. Ministeriums f</w:t>
      </w:r>
      <w:r>
        <w:t>ü</w:t>
      </w:r>
      <w:r>
        <w:t xml:space="preserve">r Schule und Weiterbildung </w:t>
      </w:r>
      <w:r>
        <w:br/>
        <w:t>v. 28.04.2017 - 424-10-06</w:t>
      </w:r>
    </w:p>
    <w:p w14:paraId="7B29B91F" w14:textId="77777777" w:rsidR="00AE3A44" w:rsidRDefault="00AE3A44">
      <w:pPr>
        <w:pStyle w:val="RVfliesstext175nb"/>
        <w:rPr>
          <w:rFonts w:cs="Arial"/>
        </w:rPr>
      </w:pPr>
      <w:r>
        <w:t>Gem</w:t>
      </w:r>
      <w:r>
        <w:t>äß</w:t>
      </w:r>
      <w:r>
        <w:t xml:space="preserve"> Artikel 4 Absatz 3 Nummer 2 des Staatsvertrages </w:t>
      </w:r>
      <w:r>
        <w:t>ü</w:t>
      </w:r>
      <w:r>
        <w:t>ber das Fernunterrichtswesen vom 16. Februar 1978 wird die nachstehende ge</w:t>
      </w:r>
      <w:r>
        <w:t>ä</w:t>
      </w:r>
      <w:r>
        <w:t>nderte und neu gefasste Gesch</w:t>
      </w:r>
      <w:r>
        <w:t>ä</w:t>
      </w:r>
      <w:r>
        <w:t>ftsordnung der Staatlichen Zentralstelle f</w:t>
      </w:r>
      <w:r>
        <w:t>ü</w:t>
      </w:r>
      <w:r>
        <w:t>r Fernunterricht gem</w:t>
      </w:r>
      <w:r>
        <w:t>äß</w:t>
      </w:r>
      <w:r>
        <w:t xml:space="preserve"> der Beschlussfassung des Verwaltungsausschusses vom 9. M</w:t>
      </w:r>
      <w:r>
        <w:t>ä</w:t>
      </w:r>
      <w:r>
        <w:t>rz 2017 genehmigt.</w:t>
      </w:r>
    </w:p>
    <w:p w14:paraId="0AAFCB7B" w14:textId="77777777" w:rsidR="00AE3A44" w:rsidRDefault="00AE3A44">
      <w:pPr>
        <w:pStyle w:val="RVueberschrift285fz"/>
        <w:keepNext/>
        <w:keepLines/>
      </w:pPr>
      <w:r>
        <w:rPr>
          <w:rFonts w:cs="Calibri"/>
        </w:rPr>
        <w:t>Inhaltsverzeichnis</w:t>
      </w:r>
    </w:p>
    <w:p w14:paraId="151DF2D8" w14:textId="77777777" w:rsidR="00AE3A44" w:rsidRDefault="00AE3A44">
      <w:pPr>
        <w:pStyle w:val="RVueberschrift285fz"/>
        <w:keepNext/>
        <w:keepLines/>
      </w:pPr>
      <w:r>
        <w:rPr>
          <w:rFonts w:cs="Calibri"/>
        </w:rPr>
        <w:t>A. Einleitende Bestimmungen</w:t>
      </w:r>
    </w:p>
    <w:p w14:paraId="38FA150C" w14:textId="77777777" w:rsidR="00AE3A44" w:rsidRDefault="00AE3A44">
      <w:pPr>
        <w:pStyle w:val="RVfliesstext175nb"/>
        <w:rPr>
          <w:rFonts w:cs="Arial"/>
        </w:rPr>
      </w:pPr>
      <w:r>
        <w:t>§</w:t>
      </w:r>
      <w:r>
        <w:t xml:space="preserve"> 1 Rechtsgrundlage/Rechtscharakter der Zentralstelle</w:t>
      </w:r>
    </w:p>
    <w:p w14:paraId="6D063942" w14:textId="77777777" w:rsidR="00AE3A44" w:rsidRDefault="00AE3A44">
      <w:pPr>
        <w:pStyle w:val="RVfliesstext175nb"/>
        <w:rPr>
          <w:rFonts w:cs="Arial"/>
        </w:rPr>
      </w:pPr>
      <w:r>
        <w:t>§</w:t>
      </w:r>
      <w:r>
        <w:t xml:space="preserve"> 2 Geltungsbereich und Zweck der Gesch</w:t>
      </w:r>
      <w:r>
        <w:t>ä</w:t>
      </w:r>
      <w:r>
        <w:t>ftsordnung</w:t>
      </w:r>
    </w:p>
    <w:p w14:paraId="22CF9942" w14:textId="77777777" w:rsidR="00AE3A44" w:rsidRDefault="00AE3A44">
      <w:pPr>
        <w:pStyle w:val="RVueberschrift285fz"/>
        <w:keepNext/>
        <w:keepLines/>
      </w:pPr>
      <w:r>
        <w:rPr>
          <w:rFonts w:cs="Calibri"/>
        </w:rPr>
        <w:t>B. Der Verwaltungsausschuss als Organ der ZFU</w:t>
      </w:r>
    </w:p>
    <w:p w14:paraId="11372B42" w14:textId="77777777" w:rsidR="00AE3A44" w:rsidRDefault="00AE3A44">
      <w:pPr>
        <w:pStyle w:val="RVfliesstext175nb"/>
        <w:rPr>
          <w:rFonts w:cs="Arial"/>
        </w:rPr>
      </w:pPr>
      <w:r>
        <w:t>§</w:t>
      </w:r>
      <w:r>
        <w:t xml:space="preserve"> 3 Zusammensetzung / Aufgaben des Verwaltungsausschusses</w:t>
      </w:r>
    </w:p>
    <w:p w14:paraId="0C8331E3" w14:textId="77777777" w:rsidR="00AE3A44" w:rsidRDefault="00AE3A44">
      <w:pPr>
        <w:pStyle w:val="RVfliesstext175nb"/>
        <w:rPr>
          <w:rFonts w:cs="Arial"/>
        </w:rPr>
      </w:pPr>
      <w:r>
        <w:t>§</w:t>
      </w:r>
      <w:r>
        <w:t xml:space="preserve"> 4 Einberufung des Verwaltungsausschusses</w:t>
      </w:r>
    </w:p>
    <w:p w14:paraId="201D79B4" w14:textId="77777777" w:rsidR="00AE3A44" w:rsidRDefault="00AE3A44">
      <w:pPr>
        <w:pStyle w:val="RVfliesstext175nb"/>
        <w:rPr>
          <w:rFonts w:cs="Arial"/>
        </w:rPr>
      </w:pPr>
      <w:r>
        <w:t>§</w:t>
      </w:r>
      <w:r>
        <w:t xml:space="preserve"> 5 Tagesordnung</w:t>
      </w:r>
    </w:p>
    <w:p w14:paraId="25D2B6A0" w14:textId="77777777" w:rsidR="00AE3A44" w:rsidRDefault="00AE3A44">
      <w:pPr>
        <w:pStyle w:val="RVfliesstext175nb"/>
        <w:rPr>
          <w:rFonts w:cs="Arial"/>
        </w:rPr>
      </w:pPr>
      <w:r>
        <w:t>§</w:t>
      </w:r>
      <w:r>
        <w:t xml:space="preserve"> 6 Sitzungen</w:t>
      </w:r>
    </w:p>
    <w:p w14:paraId="1FB4CF80" w14:textId="77777777" w:rsidR="00AE3A44" w:rsidRDefault="00AE3A44">
      <w:pPr>
        <w:pStyle w:val="RVfliesstext175nb"/>
        <w:rPr>
          <w:rFonts w:cs="Arial"/>
        </w:rPr>
      </w:pPr>
      <w:r>
        <w:t>§</w:t>
      </w:r>
      <w:r>
        <w:t xml:space="preserve"> 7 Beschlussf</w:t>
      </w:r>
      <w:r>
        <w:t>ä</w:t>
      </w:r>
      <w:r>
        <w:t>higkeit/Abstimmungen</w:t>
      </w:r>
    </w:p>
    <w:p w14:paraId="76891DE4" w14:textId="77777777" w:rsidR="00AE3A44" w:rsidRDefault="00AE3A44">
      <w:pPr>
        <w:pStyle w:val="RVfliesstext175nb"/>
        <w:rPr>
          <w:rFonts w:cs="Arial"/>
        </w:rPr>
      </w:pPr>
      <w:r>
        <w:t>§</w:t>
      </w:r>
      <w:r>
        <w:t xml:space="preserve"> 8 Protokollf</w:t>
      </w:r>
      <w:r>
        <w:t>ü</w:t>
      </w:r>
      <w:r>
        <w:t>hrung</w:t>
      </w:r>
    </w:p>
    <w:p w14:paraId="054C9D1B" w14:textId="77777777" w:rsidR="00AE3A44" w:rsidRDefault="00AE3A44">
      <w:pPr>
        <w:pStyle w:val="RVfliesstext175nb"/>
        <w:rPr>
          <w:rFonts w:cs="Arial"/>
        </w:rPr>
      </w:pPr>
      <w:r>
        <w:t>§</w:t>
      </w:r>
      <w:r>
        <w:t xml:space="preserve"> 9 Gesch</w:t>
      </w:r>
      <w:r>
        <w:t>ä</w:t>
      </w:r>
      <w:r>
        <w:t>ftsf</w:t>
      </w:r>
      <w:r>
        <w:t>ü</w:t>
      </w:r>
      <w:r>
        <w:t>hrung</w:t>
      </w:r>
    </w:p>
    <w:p w14:paraId="6733D03A" w14:textId="77777777" w:rsidR="00AE3A44" w:rsidRDefault="00AE3A44">
      <w:pPr>
        <w:pStyle w:val="RVfliesstext175nb"/>
        <w:rPr>
          <w:rFonts w:cs="Arial"/>
        </w:rPr>
      </w:pPr>
      <w:r>
        <w:t>§</w:t>
      </w:r>
      <w:r>
        <w:t xml:space="preserve"> 10 Zeichnungsform</w:t>
      </w:r>
    </w:p>
    <w:p w14:paraId="49C81C7C" w14:textId="77777777" w:rsidR="00AE3A44" w:rsidRDefault="00AE3A44">
      <w:pPr>
        <w:pStyle w:val="RVueberschrift285fz"/>
        <w:keepNext/>
        <w:keepLines/>
      </w:pPr>
      <w:r>
        <w:rPr>
          <w:rFonts w:cs="Calibri"/>
        </w:rPr>
        <w:t>C. Der Leiter der Zentralstelle</w:t>
      </w:r>
    </w:p>
    <w:p w14:paraId="1CF98B9A" w14:textId="77777777" w:rsidR="00AE3A44" w:rsidRDefault="00AE3A44">
      <w:pPr>
        <w:pStyle w:val="RVfliesstext175nb"/>
        <w:rPr>
          <w:rFonts w:cs="Arial"/>
        </w:rPr>
      </w:pPr>
      <w:r>
        <w:t>§</w:t>
      </w:r>
      <w:r>
        <w:t xml:space="preserve"> 11 Bestellung der Leiterin oder des Leiters der Zentralstelle</w:t>
      </w:r>
    </w:p>
    <w:p w14:paraId="2C6D6285" w14:textId="77777777" w:rsidR="00AE3A44" w:rsidRDefault="00AE3A44">
      <w:pPr>
        <w:pStyle w:val="RVfliesstext175nb"/>
        <w:rPr>
          <w:rFonts w:cs="Arial"/>
        </w:rPr>
      </w:pPr>
      <w:r>
        <w:t>§</w:t>
      </w:r>
      <w:r>
        <w:t xml:space="preserve"> 12 Aufgaben</w:t>
      </w:r>
    </w:p>
    <w:p w14:paraId="7B695E68" w14:textId="77777777" w:rsidR="00AE3A44" w:rsidRDefault="00AE3A44">
      <w:pPr>
        <w:pStyle w:val="RVfliesstext175nb"/>
        <w:rPr>
          <w:rFonts w:cs="Arial"/>
        </w:rPr>
      </w:pPr>
      <w:r>
        <w:t>§</w:t>
      </w:r>
      <w:r>
        <w:t xml:space="preserve"> 13 Aufbau und Gesch</w:t>
      </w:r>
      <w:r>
        <w:t>ä</w:t>
      </w:r>
      <w:r>
        <w:t>ftsverteilung</w:t>
      </w:r>
    </w:p>
    <w:p w14:paraId="1457B0AC" w14:textId="77777777" w:rsidR="00AE3A44" w:rsidRDefault="00AE3A44">
      <w:pPr>
        <w:pStyle w:val="RVfliesstext175nb"/>
        <w:rPr>
          <w:rFonts w:cs="Arial"/>
        </w:rPr>
      </w:pPr>
      <w:r>
        <w:t>§</w:t>
      </w:r>
      <w:r>
        <w:t xml:space="preserve"> 14 Die Leiterin oder der Leiter</w:t>
      </w:r>
    </w:p>
    <w:p w14:paraId="032177C0" w14:textId="77777777" w:rsidR="00AE3A44" w:rsidRDefault="00AE3A44">
      <w:pPr>
        <w:pStyle w:val="RVfliesstext175nb"/>
        <w:rPr>
          <w:rFonts w:cs="Arial"/>
        </w:rPr>
      </w:pPr>
      <w:r>
        <w:t>§</w:t>
      </w:r>
      <w:r>
        <w:t xml:space="preserve"> 15 Die Dezernentinnen und Dezernenten</w:t>
      </w:r>
    </w:p>
    <w:p w14:paraId="35FBBC3E" w14:textId="77777777" w:rsidR="00AE3A44" w:rsidRDefault="00AE3A44">
      <w:pPr>
        <w:pStyle w:val="RVfliesstext175nb"/>
        <w:rPr>
          <w:rFonts w:cs="Arial"/>
        </w:rPr>
      </w:pPr>
      <w:r>
        <w:t>§</w:t>
      </w:r>
      <w:r>
        <w:t xml:space="preserve"> 16 Die Sachbearbeiterinnen und Sachbearbeiter</w:t>
      </w:r>
    </w:p>
    <w:p w14:paraId="157178E9" w14:textId="77777777" w:rsidR="00AE3A44" w:rsidRDefault="00AE3A44">
      <w:pPr>
        <w:pStyle w:val="RVfliesstext175nb"/>
        <w:rPr>
          <w:rFonts w:cs="Arial"/>
        </w:rPr>
      </w:pPr>
      <w:r>
        <w:t>§</w:t>
      </w:r>
      <w:r>
        <w:t xml:space="preserve"> 17 Vertretung</w:t>
      </w:r>
    </w:p>
    <w:p w14:paraId="3D3839B8" w14:textId="77777777" w:rsidR="00AE3A44" w:rsidRDefault="00AE3A44">
      <w:pPr>
        <w:pStyle w:val="RVfliesstext175nb"/>
        <w:rPr>
          <w:rFonts w:cs="Arial"/>
        </w:rPr>
      </w:pPr>
      <w:r>
        <w:t>§</w:t>
      </w:r>
      <w:r>
        <w:t xml:space="preserve"> 18 Sicht- und Arbeitsvermerke</w:t>
      </w:r>
    </w:p>
    <w:p w14:paraId="310B0EBA" w14:textId="77777777" w:rsidR="00AE3A44" w:rsidRDefault="00AE3A44">
      <w:pPr>
        <w:pStyle w:val="RVfliesstext175nb"/>
        <w:rPr>
          <w:rFonts w:cs="Arial"/>
        </w:rPr>
      </w:pPr>
      <w:r>
        <w:t>§</w:t>
      </w:r>
      <w:r>
        <w:t xml:space="preserve"> 19 Bearbeitung</w:t>
      </w:r>
    </w:p>
    <w:p w14:paraId="1040C8F8" w14:textId="77777777" w:rsidR="00AE3A44" w:rsidRDefault="00AE3A44">
      <w:pPr>
        <w:pStyle w:val="RVfliesstext175nb"/>
        <w:rPr>
          <w:rFonts w:cs="Arial"/>
        </w:rPr>
      </w:pPr>
      <w:r>
        <w:t>§</w:t>
      </w:r>
      <w:r>
        <w:t xml:space="preserve"> 20 Dienst- und Fachaufsichtsbeschwerden</w:t>
      </w:r>
    </w:p>
    <w:p w14:paraId="206A8BF1" w14:textId="77777777" w:rsidR="00AE3A44" w:rsidRDefault="00AE3A44">
      <w:pPr>
        <w:pStyle w:val="RVfliesstext175nb"/>
        <w:rPr>
          <w:rFonts w:cs="Arial"/>
        </w:rPr>
      </w:pPr>
      <w:r>
        <w:t>§</w:t>
      </w:r>
      <w:r>
        <w:t xml:space="preserve"> 21 Zeichnungsform</w:t>
      </w:r>
    </w:p>
    <w:p w14:paraId="328758B8" w14:textId="77777777" w:rsidR="00AE3A44" w:rsidRDefault="00AE3A44">
      <w:pPr>
        <w:pStyle w:val="RVfliesstext175nb"/>
        <w:rPr>
          <w:rFonts w:cs="Arial"/>
        </w:rPr>
      </w:pPr>
      <w:r>
        <w:t>§</w:t>
      </w:r>
      <w:r>
        <w:t xml:space="preserve"> 22 F</w:t>
      </w:r>
      <w:r>
        <w:t>ü</w:t>
      </w:r>
      <w:r>
        <w:t>hrung von Dienstsiegeln</w:t>
      </w:r>
    </w:p>
    <w:p w14:paraId="0D635F37" w14:textId="77777777" w:rsidR="00AE3A44" w:rsidRDefault="00AE3A44">
      <w:pPr>
        <w:pStyle w:val="RVfliesstext175nb"/>
        <w:rPr>
          <w:rFonts w:cs="Arial"/>
        </w:rPr>
      </w:pPr>
      <w:r>
        <w:t>§</w:t>
      </w:r>
      <w:r>
        <w:t xml:space="preserve"> 23 Teilnahme an </w:t>
      </w:r>
      <w:r>
        <w:t>ö</w:t>
      </w:r>
      <w:r>
        <w:t>ffentlichen Veranstaltungen und Fachtagungen</w:t>
      </w:r>
    </w:p>
    <w:p w14:paraId="384888B0" w14:textId="77777777" w:rsidR="00AE3A44" w:rsidRDefault="00AE3A44">
      <w:pPr>
        <w:pStyle w:val="RVfliesstext175nb"/>
        <w:rPr>
          <w:rFonts w:cs="Arial"/>
        </w:rPr>
      </w:pPr>
      <w:r>
        <w:t>§</w:t>
      </w:r>
      <w:r>
        <w:t xml:space="preserve"> 24 Verkehr mit Presse, Rundfunk und Fernsehen </w:t>
      </w:r>
    </w:p>
    <w:p w14:paraId="51B09B42" w14:textId="77777777" w:rsidR="00AE3A44" w:rsidRDefault="00AE3A44">
      <w:pPr>
        <w:pStyle w:val="RVueberschrift285fz"/>
        <w:keepNext/>
        <w:keepLines/>
      </w:pPr>
      <w:r>
        <w:rPr>
          <w:rFonts w:cs="Calibri"/>
        </w:rPr>
        <w:t>D. Schlussbestimmungen</w:t>
      </w:r>
    </w:p>
    <w:p w14:paraId="7F410C36" w14:textId="77777777" w:rsidR="00AE3A44" w:rsidRDefault="00AE3A44">
      <w:pPr>
        <w:pStyle w:val="RVfliesstext175nb"/>
        <w:rPr>
          <w:rFonts w:cs="Arial"/>
        </w:rPr>
      </w:pPr>
      <w:r>
        <w:t>§</w:t>
      </w:r>
      <w:r>
        <w:t xml:space="preserve"> 25 Inkrafttreten </w:t>
      </w:r>
    </w:p>
    <w:p w14:paraId="7D7E80A1" w14:textId="77777777" w:rsidR="00AE3A44" w:rsidRDefault="00AE3A44">
      <w:pPr>
        <w:pStyle w:val="RVueberschrift285fz"/>
        <w:keepNext/>
        <w:keepLines/>
      </w:pPr>
      <w:r>
        <w:rPr>
          <w:rFonts w:cs="Calibri"/>
        </w:rPr>
        <w:t xml:space="preserve">A. Einleitende Bestimmungen </w:t>
      </w:r>
    </w:p>
    <w:p w14:paraId="79199AFE" w14:textId="77777777" w:rsidR="00AE3A44" w:rsidRDefault="00AE3A44">
      <w:pPr>
        <w:pStyle w:val="RVueberschrift285fz"/>
        <w:keepNext/>
        <w:keepLines/>
      </w:pPr>
      <w:r>
        <w:rPr>
          <w:rFonts w:cs="Calibri"/>
        </w:rPr>
        <w:t>§</w:t>
      </w:r>
      <w:r>
        <w:rPr>
          <w:rFonts w:cs="Calibri"/>
        </w:rPr>
        <w:t xml:space="preserve"> 1</w:t>
      </w:r>
    </w:p>
    <w:p w14:paraId="665C01E0" w14:textId="77777777" w:rsidR="00AE3A44" w:rsidRDefault="00AE3A44">
      <w:pPr>
        <w:pStyle w:val="RVueberschrift285fz"/>
        <w:keepNext/>
        <w:keepLines/>
      </w:pPr>
      <w:r>
        <w:rPr>
          <w:rFonts w:cs="Calibri"/>
        </w:rPr>
        <w:t>Rechtsgrundlage/Rechtscharakter der Zentralstelle</w:t>
      </w:r>
    </w:p>
    <w:p w14:paraId="72C0D519" w14:textId="77777777" w:rsidR="00AE3A44" w:rsidRDefault="00AE3A44">
      <w:pPr>
        <w:pStyle w:val="RVfliesstext175nb"/>
        <w:rPr>
          <w:rFonts w:cs="Arial"/>
        </w:rPr>
      </w:pPr>
      <w:r>
        <w:t>(1) Die Zentralstelle f</w:t>
      </w:r>
      <w:r>
        <w:t>ü</w:t>
      </w:r>
      <w:r>
        <w:t>r Fernunterricht mit Sitz in K</w:t>
      </w:r>
      <w:r>
        <w:t>ö</w:t>
      </w:r>
      <w:r>
        <w:t xml:space="preserve">ln ist eine Einrichtung des Landes Nordrhein-Westfalen im Sinne von </w:t>
      </w:r>
      <w:r>
        <w:t>§</w:t>
      </w:r>
      <w:r>
        <w:t xml:space="preserve"> 14 Landesorganisationsgesetz NRW. Sie wurde errichtet auf der Grundlage des zwischen den L</w:t>
      </w:r>
      <w:r>
        <w:t>ä</w:t>
      </w:r>
      <w:r>
        <w:t xml:space="preserve">ndern geschlossenen Staatsvertrags </w:t>
      </w:r>
      <w:r>
        <w:t>ü</w:t>
      </w:r>
      <w:r>
        <w:t>ber das Fernunterrichtswesen vom 16. Februar 1978.</w:t>
      </w:r>
    </w:p>
    <w:p w14:paraId="6ABC2168" w14:textId="77777777" w:rsidR="00AE3A44" w:rsidRDefault="00AE3A44">
      <w:pPr>
        <w:pStyle w:val="RVfliesstext175nb"/>
        <w:rPr>
          <w:rFonts w:cs="Arial"/>
        </w:rPr>
      </w:pPr>
      <w:r>
        <w:t>(2) Organe der Zentralstelle sind</w:t>
      </w:r>
    </w:p>
    <w:p w14:paraId="4E5A8067" w14:textId="77777777" w:rsidR="00AE3A44" w:rsidRDefault="00AE3A44">
      <w:pPr>
        <w:pStyle w:val="RVliste3n75nbanfang"/>
        <w:tabs>
          <w:tab w:val="clear" w:pos="720"/>
        </w:tabs>
      </w:pPr>
      <w:r>
        <w:t>1.</w:t>
      </w:r>
      <w:r>
        <w:tab/>
      </w:r>
      <w:r>
        <w:rPr>
          <w:rFonts w:cs="Arial"/>
        </w:rPr>
        <w:t>der Verwaltungsausschuss</w:t>
      </w:r>
    </w:p>
    <w:p w14:paraId="00FCBF4C" w14:textId="77777777" w:rsidR="00AE3A44" w:rsidRDefault="00AE3A44">
      <w:pPr>
        <w:pStyle w:val="RVliste3n75nb"/>
        <w:tabs>
          <w:tab w:val="clear" w:pos="720"/>
        </w:tabs>
      </w:pPr>
      <w:r>
        <w:t>2.</w:t>
      </w:r>
      <w:r>
        <w:tab/>
      </w:r>
      <w:r>
        <w:rPr>
          <w:rFonts w:cs="Calibri"/>
        </w:rPr>
        <w:t>die Leiterin oder der Leiter der Zentralstelle</w:t>
      </w:r>
    </w:p>
    <w:p w14:paraId="7B436BD8" w14:textId="77777777" w:rsidR="00AE3A44" w:rsidRDefault="00AE3A44">
      <w:pPr>
        <w:pStyle w:val="RVueberschrift285fz"/>
        <w:keepNext/>
        <w:keepLines/>
      </w:pPr>
      <w:r>
        <w:rPr>
          <w:rFonts w:cs="Calibri"/>
        </w:rPr>
        <w:t>§</w:t>
      </w:r>
      <w:r>
        <w:rPr>
          <w:rFonts w:cs="Calibri"/>
        </w:rPr>
        <w:t xml:space="preserve"> 2</w:t>
      </w:r>
    </w:p>
    <w:p w14:paraId="648D483C" w14:textId="77777777" w:rsidR="00AE3A44" w:rsidRDefault="00AE3A44">
      <w:pPr>
        <w:pStyle w:val="RVueberschrift285fz"/>
        <w:keepNext/>
        <w:keepLines/>
      </w:pPr>
      <w:r>
        <w:rPr>
          <w:rFonts w:cs="Calibri"/>
        </w:rPr>
        <w:t>Geltungsbereich und Zweck der Gesch</w:t>
      </w:r>
      <w:r>
        <w:rPr>
          <w:rFonts w:cs="Calibri"/>
        </w:rPr>
        <w:t>ä</w:t>
      </w:r>
      <w:r>
        <w:rPr>
          <w:rFonts w:cs="Calibri"/>
        </w:rPr>
        <w:t>ftsordnung</w:t>
      </w:r>
    </w:p>
    <w:p w14:paraId="1B191A76" w14:textId="77777777" w:rsidR="00AE3A44" w:rsidRDefault="00AE3A44">
      <w:pPr>
        <w:pStyle w:val="RVfliesstext175nb"/>
        <w:rPr>
          <w:rFonts w:cs="Arial"/>
        </w:rPr>
      </w:pPr>
      <w:r>
        <w:t>(1) Diese Gesch</w:t>
      </w:r>
      <w:r>
        <w:t>ä</w:t>
      </w:r>
      <w:r>
        <w:t>ftsordnung regelt Fragen der Organisation und der Gesch</w:t>
      </w:r>
      <w:r>
        <w:t>ä</w:t>
      </w:r>
      <w:r>
        <w:t>ftsverteilung auf der Grundlage des Staatsvertrags vom 16. Februar 1978 f</w:t>
      </w:r>
      <w:r>
        <w:t>ü</w:t>
      </w:r>
      <w:r>
        <w:t>r</w:t>
      </w:r>
    </w:p>
    <w:p w14:paraId="2D18F397" w14:textId="77777777" w:rsidR="00AE3A44" w:rsidRDefault="00AE3A44">
      <w:pPr>
        <w:pStyle w:val="RVliste3n75nbanfang"/>
        <w:tabs>
          <w:tab w:val="clear" w:pos="720"/>
        </w:tabs>
      </w:pPr>
      <w:r>
        <w:t>1.</w:t>
      </w:r>
      <w:r>
        <w:tab/>
      </w:r>
      <w:r>
        <w:rPr>
          <w:rFonts w:cs="Arial"/>
        </w:rPr>
        <w:t>den Verwaltungsausschuss</w:t>
      </w:r>
    </w:p>
    <w:p w14:paraId="3145AFB7" w14:textId="77777777" w:rsidR="00AE3A44" w:rsidRDefault="00AE3A44">
      <w:pPr>
        <w:pStyle w:val="RVliste3n75nb"/>
        <w:tabs>
          <w:tab w:val="clear" w:pos="720"/>
        </w:tabs>
      </w:pPr>
      <w:r>
        <w:t>2.</w:t>
      </w:r>
      <w:r>
        <w:tab/>
      </w:r>
      <w:r>
        <w:rPr>
          <w:rFonts w:cs="Calibri"/>
        </w:rPr>
        <w:t>die Leiterin oder den Leiter der Zentralstelle</w:t>
      </w:r>
    </w:p>
    <w:p w14:paraId="5972BA5F" w14:textId="77777777" w:rsidR="00AE3A44" w:rsidRDefault="00AE3A44">
      <w:pPr>
        <w:pStyle w:val="RVfliesstext175nb"/>
        <w:rPr>
          <w:rFonts w:cs="Arial"/>
        </w:rPr>
      </w:pPr>
      <w:r>
        <w:t>(2) Die Besch</w:t>
      </w:r>
      <w:r>
        <w:t>ä</w:t>
      </w:r>
      <w:r>
        <w:t>ftigten haben sich mit der Gesch</w:t>
      </w:r>
      <w:r>
        <w:t>ä</w:t>
      </w:r>
      <w:r>
        <w:t>ftsordnung vertraut zu machen.</w:t>
      </w:r>
    </w:p>
    <w:p w14:paraId="2164C5E0" w14:textId="77777777" w:rsidR="00AE3A44" w:rsidRDefault="00AE3A44">
      <w:pPr>
        <w:pStyle w:val="RVueberschrift285fz"/>
        <w:keepNext/>
        <w:keepLines/>
      </w:pPr>
      <w:r>
        <w:rPr>
          <w:rFonts w:cs="Calibri"/>
        </w:rPr>
        <w:t xml:space="preserve">B. Der Verwaltungsausschuss als Organ der ZFU </w:t>
      </w:r>
    </w:p>
    <w:p w14:paraId="3207E36A" w14:textId="77777777" w:rsidR="00AE3A44" w:rsidRDefault="00AE3A44">
      <w:pPr>
        <w:pStyle w:val="RVueberschrift285fz"/>
        <w:keepNext/>
        <w:keepLines/>
      </w:pPr>
      <w:r>
        <w:rPr>
          <w:rFonts w:cs="Calibri"/>
        </w:rPr>
        <w:t>§</w:t>
      </w:r>
      <w:r>
        <w:rPr>
          <w:rFonts w:cs="Calibri"/>
        </w:rPr>
        <w:t xml:space="preserve"> 3</w:t>
      </w:r>
    </w:p>
    <w:p w14:paraId="73AC2675" w14:textId="77777777" w:rsidR="00AE3A44" w:rsidRDefault="00AE3A44">
      <w:pPr>
        <w:pStyle w:val="RVueberschrift285fz"/>
        <w:keepNext/>
        <w:keepLines/>
      </w:pPr>
      <w:r>
        <w:rPr>
          <w:rFonts w:cs="Calibri"/>
        </w:rPr>
        <w:t>Zusammensetzung/Aufgaben des Verwaltungsausschusses</w:t>
      </w:r>
    </w:p>
    <w:p w14:paraId="2E4C4540" w14:textId="77777777" w:rsidR="00AE3A44" w:rsidRDefault="00AE3A44">
      <w:pPr>
        <w:pStyle w:val="RVfliesstext175nb"/>
        <w:rPr>
          <w:rFonts w:cs="Arial"/>
        </w:rPr>
      </w:pPr>
      <w:r>
        <w:t>(1) Dem Verwaltungsausschuss geh</w:t>
      </w:r>
      <w:r>
        <w:t>ö</w:t>
      </w:r>
      <w:r>
        <w:t>rt je eine Vertreterin oder ein Vertreter der L</w:t>
      </w:r>
      <w:r>
        <w:t>ä</w:t>
      </w:r>
      <w:r>
        <w:t>nder an. Jede Landesregierung benennt ein st</w:t>
      </w:r>
      <w:r>
        <w:t>ä</w:t>
      </w:r>
      <w:r>
        <w:t>ndiges Mitglied und dessen Stellvertretung (Artikel 4 Absatz 1 des Staatsvertrags).</w:t>
      </w:r>
    </w:p>
    <w:p w14:paraId="3F096DB5" w14:textId="77777777" w:rsidR="00AE3A44" w:rsidRDefault="00AE3A44">
      <w:pPr>
        <w:pStyle w:val="RVfliesstext175nb"/>
        <w:rPr>
          <w:rFonts w:cs="Arial"/>
        </w:rPr>
      </w:pPr>
      <w:r>
        <w:t>(2) Der Verwaltungsausschuss w</w:t>
      </w:r>
      <w:r>
        <w:t>ä</w:t>
      </w:r>
      <w:r>
        <w:t>hlt aus seiner Mitte die Vorsitzende oder den Vorsitzenden und die Stellvertretung f</w:t>
      </w:r>
      <w:r>
        <w:t>ü</w:t>
      </w:r>
      <w:r>
        <w:t xml:space="preserve">r die Dauer von drei Jahren. </w:t>
      </w:r>
      <w:r>
        <w:t>Wiederwahl ist zul</w:t>
      </w:r>
      <w:r>
        <w:t>ä</w:t>
      </w:r>
      <w:r>
        <w:t>ssig (Artikel 4 Absatz 2 des Staatsvertrags).</w:t>
      </w:r>
    </w:p>
    <w:p w14:paraId="67C2A134" w14:textId="77777777" w:rsidR="00AE3A44" w:rsidRDefault="00AE3A44">
      <w:pPr>
        <w:pStyle w:val="RVfliesstext175nb"/>
        <w:rPr>
          <w:rFonts w:cs="Arial"/>
        </w:rPr>
      </w:pPr>
      <w:r>
        <w:t xml:space="preserve">(3) Der Verwaltungsausschuss entscheidet </w:t>
      </w:r>
      <w:r>
        <w:t>ü</w:t>
      </w:r>
      <w:r>
        <w:t>ber alle grunds</w:t>
      </w:r>
      <w:r>
        <w:t>ä</w:t>
      </w:r>
      <w:r>
        <w:t xml:space="preserve">tzlichen Angelegenheiten der Zentralstelle und </w:t>
      </w:r>
      <w:r>
        <w:t>ü</w:t>
      </w:r>
      <w:r>
        <w:t>berwacht die Gesch</w:t>
      </w:r>
      <w:r>
        <w:t>ä</w:t>
      </w:r>
      <w:r>
        <w:t>ftsf</w:t>
      </w:r>
      <w:r>
        <w:t>ü</w:t>
      </w:r>
      <w:r>
        <w:t>hrung der Zentralstelle. Er kann s</w:t>
      </w:r>
      <w:r>
        <w:t>ä</w:t>
      </w:r>
      <w:r>
        <w:t xml:space="preserve">mtliche der Zentralstelle nach dem Staatsvertrag vom 16. Februar 1978 </w:t>
      </w:r>
      <w:r>
        <w:t>ü</w:t>
      </w:r>
      <w:r>
        <w:t>bertragenen Aufgaben an sich ziehen (Artikel 5 Absatz 1 Satz 2 des Staatsvertrags vom 16. Februar 1978 bleibt unber</w:t>
      </w:r>
      <w:r>
        <w:t>ü</w:t>
      </w:r>
      <w:r>
        <w:t>hrt).</w:t>
      </w:r>
    </w:p>
    <w:p w14:paraId="30AF29AC" w14:textId="77777777" w:rsidR="00AE3A44" w:rsidRDefault="00AE3A44">
      <w:pPr>
        <w:pStyle w:val="RVfliesstext175nb"/>
        <w:rPr>
          <w:rFonts w:cs="Arial"/>
        </w:rPr>
      </w:pPr>
      <w:r>
        <w:t>(4) Die oder der Vorsitzende ist Sprecher des Verwaltungsausschusses. Soweit sie oder er im Einzelfall diese Aufgabe nicht delegiert hat, vertritt sie oder er dessen Beschl</w:t>
      </w:r>
      <w:r>
        <w:t>ü</w:t>
      </w:r>
      <w:r>
        <w:t>sse nach au</w:t>
      </w:r>
      <w:r>
        <w:t>ß</w:t>
      </w:r>
      <w:r>
        <w:t>en.</w:t>
      </w:r>
    </w:p>
    <w:p w14:paraId="4ADE86E6" w14:textId="77777777" w:rsidR="00AE3A44" w:rsidRDefault="00AE3A44">
      <w:pPr>
        <w:pStyle w:val="RVfliesstext175nb"/>
        <w:rPr>
          <w:rFonts w:cs="Arial"/>
        </w:rPr>
      </w:pPr>
      <w:r>
        <w:t>(5) Im Falle ihrer oder seiner Verhinderung werden Aufgaben der oder des Vorsitzenden des Verwaltungsausschusses durch die Stellvertretung wahrgenommen.</w:t>
      </w:r>
    </w:p>
    <w:p w14:paraId="55E9F01B" w14:textId="77777777" w:rsidR="00AE3A44" w:rsidRDefault="00AE3A44">
      <w:pPr>
        <w:pStyle w:val="RVfliesstext175nb"/>
        <w:rPr>
          <w:rFonts w:cs="Arial"/>
        </w:rPr>
      </w:pPr>
      <w:r>
        <w:t>(6) Zur Beratung einzelner Aufgaben und Sachgebiete kann der Verwaltungsausschuss Unteraussch</w:t>
      </w:r>
      <w:r>
        <w:t>ü</w:t>
      </w:r>
      <w:r>
        <w:t>sse bilden.</w:t>
      </w:r>
    </w:p>
    <w:p w14:paraId="0AAD31C0" w14:textId="77777777" w:rsidR="00AE3A44" w:rsidRDefault="00AE3A44">
      <w:pPr>
        <w:pStyle w:val="RVueberschrift285fz"/>
        <w:keepNext/>
        <w:keepLines/>
      </w:pPr>
      <w:r>
        <w:rPr>
          <w:rFonts w:cs="Calibri"/>
        </w:rPr>
        <w:t>§</w:t>
      </w:r>
      <w:r>
        <w:rPr>
          <w:rFonts w:cs="Calibri"/>
        </w:rPr>
        <w:t xml:space="preserve"> 4</w:t>
      </w:r>
    </w:p>
    <w:p w14:paraId="315A427B" w14:textId="77777777" w:rsidR="00AE3A44" w:rsidRDefault="00AE3A44">
      <w:pPr>
        <w:pStyle w:val="RVueberschrift285fz"/>
        <w:keepNext/>
        <w:keepLines/>
      </w:pPr>
      <w:r>
        <w:rPr>
          <w:rFonts w:cs="Calibri"/>
        </w:rPr>
        <w:t>Einberufung des Verwaltungsausschusses</w:t>
      </w:r>
    </w:p>
    <w:p w14:paraId="6EB53735" w14:textId="77777777" w:rsidR="00AE3A44" w:rsidRDefault="00AE3A44">
      <w:pPr>
        <w:pStyle w:val="RVfliesstext175nb"/>
        <w:rPr>
          <w:rFonts w:cs="Arial"/>
        </w:rPr>
      </w:pPr>
      <w:r>
        <w:t>(1) Bei Bedarf werden die Sitzungen des Verwaltungsausschusses von der oder dem Vorsitzenden mit einer Ladungsfrist von mindestens 14 Tagen schriftlich einberufen. Es ist mindestens eine Sitzung im Jahr durchzuf</w:t>
      </w:r>
      <w:r>
        <w:t>ü</w:t>
      </w:r>
      <w:r>
        <w:t>hren.</w:t>
      </w:r>
    </w:p>
    <w:p w14:paraId="3913D3E1" w14:textId="77777777" w:rsidR="00AE3A44" w:rsidRDefault="00AE3A44">
      <w:pPr>
        <w:pStyle w:val="RVfliesstext175nb"/>
        <w:rPr>
          <w:rFonts w:cs="Arial"/>
        </w:rPr>
      </w:pPr>
      <w:r>
        <w:t>(2) Die oder der Vorsitzende hat den Verwaltungsausschuss unter Wahrung der Ladungsfrist unverz</w:t>
      </w:r>
      <w:r>
        <w:t>ü</w:t>
      </w:r>
      <w:r>
        <w:t>glich einzuberufen, wenn mindestens drei Mitglieder dies schriftlich beantragen (</w:t>
      </w:r>
      <w:r>
        <w:t>§</w:t>
      </w:r>
      <w:r>
        <w:t xml:space="preserve"> 5 Absatz 2 letzter Satz gilt entsprechend).</w:t>
      </w:r>
    </w:p>
    <w:p w14:paraId="48B440AB" w14:textId="77777777" w:rsidR="00AE3A44" w:rsidRDefault="00AE3A44">
      <w:pPr>
        <w:pStyle w:val="RVfliesstext175nb"/>
        <w:rPr>
          <w:rFonts w:cs="Arial"/>
        </w:rPr>
      </w:pPr>
      <w:r>
        <w:t>(3) Die oder der Leiter der Zentralstelle nimmt an den Sitzungen des Verwaltungsausschusses teil. Der Verwaltungsausschuss kann eine geschlossene Sitzung beschlie</w:t>
      </w:r>
      <w:r>
        <w:t>ß</w:t>
      </w:r>
      <w:r>
        <w:t>en. Die Leiterin oder der Leiter der Zentralstelle ist berechtigt und auf Verlangen verpflichtet, zu einem Tagesordnungspunkt Stellung zu nehmen.</w:t>
      </w:r>
    </w:p>
    <w:p w14:paraId="4621C978" w14:textId="77777777" w:rsidR="00AE3A44" w:rsidRDefault="00AE3A44">
      <w:pPr>
        <w:pStyle w:val="RVueberschrift285fz"/>
        <w:keepNext/>
        <w:keepLines/>
      </w:pPr>
      <w:r>
        <w:rPr>
          <w:rFonts w:cs="Calibri"/>
        </w:rPr>
        <w:t>§</w:t>
      </w:r>
      <w:r>
        <w:rPr>
          <w:rFonts w:cs="Calibri"/>
        </w:rPr>
        <w:t xml:space="preserve"> 5</w:t>
      </w:r>
    </w:p>
    <w:p w14:paraId="193AE945" w14:textId="77777777" w:rsidR="00AE3A44" w:rsidRDefault="00AE3A44">
      <w:pPr>
        <w:pStyle w:val="RVueberschrift285fz"/>
        <w:keepNext/>
        <w:keepLines/>
      </w:pPr>
      <w:r>
        <w:rPr>
          <w:rFonts w:cs="Calibri"/>
        </w:rPr>
        <w:t>Tagesordnung</w:t>
      </w:r>
    </w:p>
    <w:p w14:paraId="0413CC65" w14:textId="77777777" w:rsidR="00AE3A44" w:rsidRDefault="00AE3A44">
      <w:pPr>
        <w:pStyle w:val="RVfliesstext175nb"/>
        <w:rPr>
          <w:rFonts w:cs="Arial"/>
        </w:rPr>
      </w:pPr>
      <w:r>
        <w:t>(1) Die Tagesordnung f</w:t>
      </w:r>
      <w:r>
        <w:t>ü</w:t>
      </w:r>
      <w:r>
        <w:t>r die Sitzungen des Verwaltungsausschusses wird von der oder dem Vorsitzenden aufgestellt.</w:t>
      </w:r>
    </w:p>
    <w:p w14:paraId="0694E762" w14:textId="77777777" w:rsidR="00AE3A44" w:rsidRDefault="00AE3A44">
      <w:pPr>
        <w:pStyle w:val="RVfliesstext175nb"/>
        <w:rPr>
          <w:rFonts w:cs="Arial"/>
        </w:rPr>
      </w:pPr>
      <w:r>
        <w:t>(2) Antr</w:t>
      </w:r>
      <w:r>
        <w:t>ä</w:t>
      </w:r>
      <w:r>
        <w:t>ge zur Tagesordnung sollen sp</w:t>
      </w:r>
      <w:r>
        <w:t>ä</w:t>
      </w:r>
      <w:r>
        <w:t>testens 20 Tage vor der n</w:t>
      </w:r>
      <w:r>
        <w:t>ä</w:t>
      </w:r>
      <w:r>
        <w:t>chsten Sitzung bei der oder dem Vorsitzenden des Verwaltungsausschusses eingegangen sein. Sie sollen eine schriftliche Begr</w:t>
      </w:r>
      <w:r>
        <w:t>ü</w:t>
      </w:r>
      <w:r>
        <w:t>ndung zum beantragten Beratungsgegenstand enthalten.</w:t>
      </w:r>
    </w:p>
    <w:p w14:paraId="197D3FEB" w14:textId="77777777" w:rsidR="00AE3A44" w:rsidRDefault="00AE3A44">
      <w:pPr>
        <w:pStyle w:val="RVfliesstext175nb"/>
        <w:rPr>
          <w:rFonts w:cs="Arial"/>
        </w:rPr>
      </w:pPr>
      <w:r>
        <w:t>(3) Dringlichkeitsantr</w:t>
      </w:r>
      <w:r>
        <w:t>ä</w:t>
      </w:r>
      <w:r>
        <w:t>ge zur Tagesordnung k</w:t>
      </w:r>
      <w:r>
        <w:t>ö</w:t>
      </w:r>
      <w:r>
        <w:t xml:space="preserve">nnen zu Beginn einer Sitzung gestellt werden. </w:t>
      </w:r>
      <w:r>
        <w:t>Ü</w:t>
      </w:r>
      <w:r>
        <w:t>ber die Antr</w:t>
      </w:r>
      <w:r>
        <w:t>ä</w:t>
      </w:r>
      <w:r>
        <w:t>ge wird mit einfacher Mehrheit der anwesenden Mitglieder entschieden.</w:t>
      </w:r>
    </w:p>
    <w:p w14:paraId="7509DF61" w14:textId="77777777" w:rsidR="00AE3A44" w:rsidRDefault="00AE3A44">
      <w:pPr>
        <w:pStyle w:val="RVfliesstext175nb"/>
        <w:rPr>
          <w:rFonts w:cs="Arial"/>
        </w:rPr>
      </w:pPr>
      <w:r>
        <w:t xml:space="preserve">(4) Jede Tagesordnung hat einen Punkt </w:t>
      </w:r>
      <w:r>
        <w:t>„</w:t>
      </w:r>
      <w:r>
        <w:t>Anfragen und Mitteilungen</w:t>
      </w:r>
      <w:r>
        <w:t>“</w:t>
      </w:r>
      <w:r>
        <w:t xml:space="preserve"> zu enthalten.</w:t>
      </w:r>
    </w:p>
    <w:p w14:paraId="16CB713F" w14:textId="77777777" w:rsidR="00AE3A44" w:rsidRDefault="00AE3A44">
      <w:pPr>
        <w:pStyle w:val="RVueberschrift285fz"/>
        <w:keepNext/>
        <w:keepLines/>
      </w:pPr>
      <w:r>
        <w:rPr>
          <w:rFonts w:cs="Calibri"/>
        </w:rPr>
        <w:t>§</w:t>
      </w:r>
      <w:r>
        <w:rPr>
          <w:rFonts w:cs="Calibri"/>
        </w:rPr>
        <w:t xml:space="preserve"> 6</w:t>
      </w:r>
    </w:p>
    <w:p w14:paraId="15C42BAC" w14:textId="77777777" w:rsidR="00AE3A44" w:rsidRDefault="00AE3A44">
      <w:pPr>
        <w:pStyle w:val="RVueberschrift285fz"/>
        <w:keepNext/>
        <w:keepLines/>
      </w:pPr>
      <w:r>
        <w:rPr>
          <w:rFonts w:cs="Calibri"/>
        </w:rPr>
        <w:t>Sitzungen</w:t>
      </w:r>
    </w:p>
    <w:p w14:paraId="21CC184A" w14:textId="77777777" w:rsidR="00AE3A44" w:rsidRDefault="00AE3A44">
      <w:pPr>
        <w:pStyle w:val="RVfliesstext175nb"/>
        <w:rPr>
          <w:rFonts w:cs="Arial"/>
        </w:rPr>
      </w:pPr>
      <w:r>
        <w:t>(1) Die oder der Vorsitzende er</w:t>
      </w:r>
      <w:r>
        <w:t>ö</w:t>
      </w:r>
      <w:r>
        <w:t>ffnet, leitet und schlie</w:t>
      </w:r>
      <w:r>
        <w:t>ß</w:t>
      </w:r>
      <w:r>
        <w:t>t die Sitzungen des Verwaltungsausschusses.</w:t>
      </w:r>
    </w:p>
    <w:p w14:paraId="2DCC8834" w14:textId="77777777" w:rsidR="00AE3A44" w:rsidRDefault="00AE3A44">
      <w:pPr>
        <w:pStyle w:val="RVfliesstext175nb"/>
        <w:rPr>
          <w:rFonts w:cs="Arial"/>
        </w:rPr>
      </w:pPr>
      <w:r>
        <w:t xml:space="preserve">(2) Sitzungen des Verwaltungsausschusses sind nicht </w:t>
      </w:r>
      <w:r>
        <w:t>ö</w:t>
      </w:r>
      <w:r>
        <w:t>ffentlich. Sachverst</w:t>
      </w:r>
      <w:r>
        <w:t>ä</w:t>
      </w:r>
      <w:r>
        <w:t>ndige k</w:t>
      </w:r>
      <w:r>
        <w:t>ö</w:t>
      </w:r>
      <w:r>
        <w:t>nnen geh</w:t>
      </w:r>
      <w:r>
        <w:t>ö</w:t>
      </w:r>
      <w:r>
        <w:t>rt werden.</w:t>
      </w:r>
    </w:p>
    <w:p w14:paraId="1A920B02" w14:textId="77777777" w:rsidR="00AE3A44" w:rsidRDefault="00AE3A44">
      <w:pPr>
        <w:pStyle w:val="RVueberschrift285fz"/>
        <w:keepNext/>
        <w:keepLines/>
      </w:pPr>
      <w:r>
        <w:rPr>
          <w:rFonts w:cs="Calibri"/>
        </w:rPr>
        <w:t>§</w:t>
      </w:r>
      <w:r>
        <w:rPr>
          <w:rFonts w:cs="Calibri"/>
        </w:rPr>
        <w:t xml:space="preserve"> 7</w:t>
      </w:r>
    </w:p>
    <w:p w14:paraId="6FBD1694" w14:textId="77777777" w:rsidR="00AE3A44" w:rsidRDefault="00AE3A44">
      <w:pPr>
        <w:pStyle w:val="RVueberschrift285fz"/>
        <w:keepNext/>
        <w:keepLines/>
      </w:pPr>
      <w:r>
        <w:rPr>
          <w:rFonts w:cs="Calibri"/>
        </w:rPr>
        <w:t>Beschlussf</w:t>
      </w:r>
      <w:r>
        <w:rPr>
          <w:rFonts w:cs="Calibri"/>
        </w:rPr>
        <w:t>ä</w:t>
      </w:r>
      <w:r>
        <w:rPr>
          <w:rFonts w:cs="Calibri"/>
        </w:rPr>
        <w:t>higkeit/Abstimmungen</w:t>
      </w:r>
    </w:p>
    <w:p w14:paraId="44181736" w14:textId="77777777" w:rsidR="00AE3A44" w:rsidRDefault="00AE3A44">
      <w:pPr>
        <w:pStyle w:val="RVfliesstext175nb"/>
        <w:rPr>
          <w:rFonts w:cs="Arial"/>
        </w:rPr>
      </w:pPr>
      <w:r>
        <w:t>(1) Der Verwaltungsausschuss ist beschlussf</w:t>
      </w:r>
      <w:r>
        <w:t>ä</w:t>
      </w:r>
      <w:r>
        <w:t>hig, wenn er ordnungsgem</w:t>
      </w:r>
      <w:r>
        <w:t>äß</w:t>
      </w:r>
      <w:r>
        <w:t xml:space="preserve"> eingeladen wurde und mindestens die H</w:t>
      </w:r>
      <w:r>
        <w:t>ä</w:t>
      </w:r>
      <w:r>
        <w:t>lfte der L</w:t>
      </w:r>
      <w:r>
        <w:t>ä</w:t>
      </w:r>
      <w:r>
        <w:t>ndervertreterinnen und L</w:t>
      </w:r>
      <w:r>
        <w:t>ä</w:t>
      </w:r>
      <w:r>
        <w:t>ndervertreter anwesend ist (Artikel 4 Absatz 4 des Staatsvertrags). Die Beschlussf</w:t>
      </w:r>
      <w:r>
        <w:t>ä</w:t>
      </w:r>
      <w:r>
        <w:t>higkeit wird zu Beginn jeder Sitzung festgestellt.</w:t>
      </w:r>
    </w:p>
    <w:p w14:paraId="6B3F5EBD" w14:textId="77777777" w:rsidR="00AE3A44" w:rsidRDefault="00AE3A44">
      <w:pPr>
        <w:pStyle w:val="RVfliesstext175nb"/>
        <w:rPr>
          <w:rFonts w:cs="Arial"/>
        </w:rPr>
      </w:pPr>
      <w:r>
        <w:t>(2) Beschl</w:t>
      </w:r>
      <w:r>
        <w:t>ü</w:t>
      </w:r>
      <w:r>
        <w:t>sse des Verwaltungsausschusses werden mit Stimmenmehrheit gefasst; bei Stimmengleichheit entscheidet die Stimme der oder des Vorsitzenden (Artikel 4 Absatz 4 des Staatsvertrags).</w:t>
      </w:r>
    </w:p>
    <w:p w14:paraId="7922569E" w14:textId="77777777" w:rsidR="00AE3A44" w:rsidRDefault="00AE3A44">
      <w:pPr>
        <w:pStyle w:val="RVfliesstext175nb"/>
        <w:rPr>
          <w:rFonts w:cs="Arial"/>
        </w:rPr>
      </w:pPr>
      <w:r>
        <w:t>(3) Eine Beschlussfassung kann im Schriftverfahren auch au</w:t>
      </w:r>
      <w:r>
        <w:t>ß</w:t>
      </w:r>
      <w:r>
        <w:t>erhalb einer Sitzung erfolgen, wenn dies zur Beschleunigung der Angelegenheit oder gar zur Vermeidung bzw. Entlastung einer Sitzung zweckm</w:t>
      </w:r>
      <w:r>
        <w:t>äß</w:t>
      </w:r>
      <w:r>
        <w:t>ig ist. In diesem Fall wird der Beschluss in einem Rundschreiben an alle Mitglieder des Verwaltungsausschusses von der oder dem Vorsitzenden des Verwaltungsausschusses der ZFU oder der Leiterin oder dem Leiter der Zentralstelle beantragt. Der Beschluss ist zustande gekommen, wenn innerhalb einer Frist von drei Wochen vom Tage der Absendung eines Rundschreibens an gerechnet keine Einwendungen gegen ihn erhoben worden sind. Auf das Schriftverfahren und die Ausschlussfrist ist in dem Rundschreiben hinzuweisen.</w:t>
      </w:r>
    </w:p>
    <w:p w14:paraId="3561E336" w14:textId="77777777" w:rsidR="00AE3A44" w:rsidRDefault="00AE3A44">
      <w:pPr>
        <w:pStyle w:val="RVueberschrift285fz"/>
        <w:keepNext/>
        <w:keepLines/>
      </w:pPr>
      <w:r>
        <w:rPr>
          <w:rFonts w:cs="Calibri"/>
        </w:rPr>
        <w:t>§</w:t>
      </w:r>
      <w:r>
        <w:rPr>
          <w:rFonts w:cs="Calibri"/>
        </w:rPr>
        <w:t xml:space="preserve"> 8</w:t>
      </w:r>
    </w:p>
    <w:p w14:paraId="0756532E" w14:textId="77777777" w:rsidR="00AE3A44" w:rsidRDefault="00AE3A44">
      <w:pPr>
        <w:pStyle w:val="RVueberschrift285fz"/>
        <w:keepNext/>
        <w:keepLines/>
      </w:pPr>
      <w:r>
        <w:rPr>
          <w:rFonts w:cs="Calibri"/>
        </w:rPr>
        <w:t>Protokollf</w:t>
      </w:r>
      <w:r>
        <w:rPr>
          <w:rFonts w:cs="Calibri"/>
        </w:rPr>
        <w:t>ü</w:t>
      </w:r>
      <w:r>
        <w:rPr>
          <w:rFonts w:cs="Calibri"/>
        </w:rPr>
        <w:t>hrung</w:t>
      </w:r>
    </w:p>
    <w:p w14:paraId="15C1C6E8" w14:textId="77777777" w:rsidR="00AE3A44" w:rsidRDefault="00AE3A44">
      <w:pPr>
        <w:pStyle w:val="RVfliesstext175nb"/>
        <w:rPr>
          <w:rFonts w:cs="Arial"/>
        </w:rPr>
      </w:pPr>
      <w:r>
        <w:t xml:space="preserve">(1) </w:t>
      </w:r>
      <w:r>
        <w:t>Ü</w:t>
      </w:r>
      <w:r>
        <w:t>ber jede Verwaltungsausschusssitzung ist ein Ergebnisprotokoll anzufertigen, das von der oder dem Vorsitzenden und von der Protokollf</w:t>
      </w:r>
      <w:r>
        <w:t>ü</w:t>
      </w:r>
      <w:r>
        <w:t>hrung zu unterzeichnen ist.</w:t>
      </w:r>
    </w:p>
    <w:p w14:paraId="45F878CA" w14:textId="77777777" w:rsidR="00AE3A44" w:rsidRDefault="00AE3A44">
      <w:pPr>
        <w:pStyle w:val="RVfliesstext175nb"/>
        <w:rPr>
          <w:rFonts w:cs="Arial"/>
        </w:rPr>
      </w:pPr>
      <w:r>
        <w:t>(2) Jedes Protokoll muss mindestens enthalten:</w:t>
      </w:r>
    </w:p>
    <w:p w14:paraId="683EB44C" w14:textId="77777777" w:rsidR="00AE3A44" w:rsidRDefault="00AE3A44">
      <w:pPr>
        <w:pStyle w:val="RVliste2a75nbanfang"/>
        <w:tabs>
          <w:tab w:val="clear" w:pos="720"/>
        </w:tabs>
        <w:rPr>
          <w:rFonts w:cs="Calibri"/>
        </w:rPr>
      </w:pPr>
      <w:r>
        <w:rPr>
          <w:rFonts w:cs="Calibri"/>
        </w:rPr>
        <w:t>a)</w:t>
      </w:r>
      <w:r>
        <w:tab/>
        <w:t>Ort, Beginn und Ende der Sitzung</w:t>
      </w:r>
    </w:p>
    <w:p w14:paraId="4897BC6C" w14:textId="77777777" w:rsidR="00AE3A44" w:rsidRDefault="00AE3A44">
      <w:pPr>
        <w:pStyle w:val="RVliste2a75nb"/>
        <w:tabs>
          <w:tab w:val="clear" w:pos="720"/>
        </w:tabs>
        <w:rPr>
          <w:rFonts w:cs="Arial"/>
        </w:rPr>
      </w:pPr>
      <w:r>
        <w:rPr>
          <w:rFonts w:cs="Arial"/>
        </w:rPr>
        <w:t>b)</w:t>
      </w:r>
      <w:r>
        <w:tab/>
        <w:t xml:space="preserve">Feststellung </w:t>
      </w:r>
      <w:r>
        <w:t>ü</w:t>
      </w:r>
      <w:r>
        <w:t>ber die Beschlussf</w:t>
      </w:r>
      <w:r>
        <w:t>ä</w:t>
      </w:r>
      <w:r>
        <w:t>higkeit gem</w:t>
      </w:r>
      <w:r>
        <w:t>äß</w:t>
      </w:r>
      <w:r>
        <w:t xml:space="preserve"> </w:t>
      </w:r>
      <w:r>
        <w:t>§</w:t>
      </w:r>
      <w:r>
        <w:t xml:space="preserve"> 7 Absatz 1 der Gesch</w:t>
      </w:r>
      <w:r>
        <w:t>ä</w:t>
      </w:r>
      <w:r>
        <w:t>ftsordnung</w:t>
      </w:r>
    </w:p>
    <w:p w14:paraId="00245BE5" w14:textId="77777777" w:rsidR="00AE3A44" w:rsidRDefault="00AE3A44">
      <w:pPr>
        <w:pStyle w:val="RVliste2a75nb"/>
        <w:tabs>
          <w:tab w:val="clear" w:pos="720"/>
        </w:tabs>
      </w:pPr>
      <w:r>
        <w:t>c)</w:t>
      </w:r>
      <w:r>
        <w:rPr>
          <w:rFonts w:cs="Arial"/>
        </w:rPr>
        <w:tab/>
        <w:t>die Namen der Teilnehmerinnen und Teilnehmer</w:t>
      </w:r>
    </w:p>
    <w:p w14:paraId="0DE61FCF" w14:textId="77777777" w:rsidR="00AE3A44" w:rsidRDefault="00AE3A44">
      <w:pPr>
        <w:pStyle w:val="RVliste2a75nb"/>
        <w:tabs>
          <w:tab w:val="clear" w:pos="720"/>
        </w:tabs>
        <w:rPr>
          <w:rFonts w:cs="Arial"/>
        </w:rPr>
      </w:pPr>
      <w:r>
        <w:rPr>
          <w:rFonts w:cs="Arial"/>
        </w:rPr>
        <w:lastRenderedPageBreak/>
        <w:t>d)</w:t>
      </w:r>
      <w:r>
        <w:tab/>
        <w:t>die Tagesordnung</w:t>
      </w:r>
    </w:p>
    <w:p w14:paraId="505F03D8" w14:textId="77777777" w:rsidR="00AE3A44" w:rsidRDefault="00AE3A44">
      <w:pPr>
        <w:pStyle w:val="RVliste2a75nb"/>
        <w:tabs>
          <w:tab w:val="clear" w:pos="720"/>
        </w:tabs>
      </w:pPr>
      <w:r>
        <w:t>e)</w:t>
      </w:r>
      <w:r>
        <w:rPr>
          <w:rFonts w:cs="Arial"/>
        </w:rPr>
        <w:tab/>
        <w:t>Antr</w:t>
      </w:r>
      <w:r>
        <w:rPr>
          <w:rFonts w:cs="Arial"/>
        </w:rPr>
        <w:t>ä</w:t>
      </w:r>
      <w:r>
        <w:rPr>
          <w:rFonts w:cs="Arial"/>
        </w:rPr>
        <w:t>ge zur Tagesordnung</w:t>
      </w:r>
    </w:p>
    <w:p w14:paraId="68234DCA" w14:textId="77777777" w:rsidR="00AE3A44" w:rsidRDefault="00AE3A44">
      <w:pPr>
        <w:pStyle w:val="RVliste2a75nb"/>
        <w:tabs>
          <w:tab w:val="clear" w:pos="720"/>
        </w:tabs>
        <w:rPr>
          <w:rFonts w:cs="Arial"/>
        </w:rPr>
      </w:pPr>
      <w:r>
        <w:rPr>
          <w:rFonts w:cs="Arial"/>
        </w:rPr>
        <w:t>f)</w:t>
      </w:r>
      <w:r>
        <w:tab/>
        <w:t>Beschlussergebnisse ggf. mit einer Entscheidung zur Ver</w:t>
      </w:r>
      <w:r>
        <w:t>ö</w:t>
      </w:r>
      <w:r>
        <w:t>ffentlichung von Beschl</w:t>
      </w:r>
      <w:r>
        <w:t>ü</w:t>
      </w:r>
      <w:r>
        <w:t>ssen</w:t>
      </w:r>
    </w:p>
    <w:p w14:paraId="2D6C2603" w14:textId="77777777" w:rsidR="00AE3A44" w:rsidRDefault="00AE3A44">
      <w:pPr>
        <w:pStyle w:val="RVliste2a75nb"/>
        <w:tabs>
          <w:tab w:val="clear" w:pos="720"/>
        </w:tabs>
      </w:pPr>
      <w:r>
        <w:t>g)</w:t>
      </w:r>
      <w:r>
        <w:rPr>
          <w:rFonts w:cs="Arial"/>
        </w:rPr>
        <w:tab/>
        <w:t>die zu Protokoll gegebenen Erkl</w:t>
      </w:r>
      <w:r>
        <w:rPr>
          <w:rFonts w:cs="Arial"/>
        </w:rPr>
        <w:t>ä</w:t>
      </w:r>
      <w:r>
        <w:rPr>
          <w:rFonts w:cs="Arial"/>
        </w:rPr>
        <w:t>rungen im Wortlaut.</w:t>
      </w:r>
    </w:p>
    <w:p w14:paraId="28FAFC96" w14:textId="77777777" w:rsidR="00AE3A44" w:rsidRDefault="00AE3A44">
      <w:pPr>
        <w:pStyle w:val="RVfliesstext175nb"/>
      </w:pPr>
      <w:r>
        <w:rPr>
          <w:rFonts w:cs="Arial"/>
        </w:rPr>
        <w:t>Das Abstimmungsergebnis (</w:t>
      </w:r>
      <w:r>
        <w:rPr>
          <w:rFonts w:cs="Arial"/>
        </w:rPr>
        <w:t>§</w:t>
      </w:r>
      <w:r>
        <w:rPr>
          <w:rFonts w:cs="Arial"/>
        </w:rPr>
        <w:t xml:space="preserve"> 7 Absatz 2) ist festzuhalten.</w:t>
      </w:r>
    </w:p>
    <w:p w14:paraId="3FB8C283" w14:textId="77777777" w:rsidR="00AE3A44" w:rsidRDefault="00AE3A44">
      <w:pPr>
        <w:pStyle w:val="RVfliesstext175nb"/>
      </w:pPr>
      <w:r>
        <w:rPr>
          <w:rFonts w:cs="Arial"/>
        </w:rPr>
        <w:t xml:space="preserve">(3) Das Protokoll ist allen Mitgliedern des Verwaltungsausschusses zuzusenden. Einwendungen gegen den Inhalt des Protokolls sind innerhalb von zwei Wochen nach Eingang schriftlich an die oder den Vorsitzenden des Verwaltungsausschusses zu richten. </w:t>
      </w:r>
      <w:r>
        <w:rPr>
          <w:rFonts w:cs="Arial"/>
        </w:rPr>
        <w:t>Ü</w:t>
      </w:r>
      <w:r>
        <w:rPr>
          <w:rFonts w:cs="Arial"/>
        </w:rPr>
        <w:t xml:space="preserve">ber die Genehmigung des Protokolls sowie </w:t>
      </w:r>
      <w:r>
        <w:rPr>
          <w:rFonts w:cs="Arial"/>
        </w:rPr>
        <w:t>ü</w:t>
      </w:r>
      <w:r>
        <w:rPr>
          <w:rFonts w:cs="Arial"/>
        </w:rPr>
        <w:t>ber die Einwendungen wird in der n</w:t>
      </w:r>
      <w:r>
        <w:rPr>
          <w:rFonts w:cs="Arial"/>
        </w:rPr>
        <w:t>ä</w:t>
      </w:r>
      <w:r>
        <w:rPr>
          <w:rFonts w:cs="Arial"/>
        </w:rPr>
        <w:t>chsten Verwaltungsausschusssitzung entschieden.</w:t>
      </w:r>
    </w:p>
    <w:p w14:paraId="2E0AE206" w14:textId="77777777" w:rsidR="00AE3A44" w:rsidRDefault="00AE3A44">
      <w:pPr>
        <w:pStyle w:val="RVfliesstext175nb"/>
      </w:pPr>
      <w:r>
        <w:rPr>
          <w:rFonts w:cs="Arial"/>
        </w:rPr>
        <w:t>(4) Ausfertigungen des genehmigten Protokolls erhalten nachrichtlich jeweils das Ministerium f</w:t>
      </w:r>
      <w:r>
        <w:rPr>
          <w:rFonts w:cs="Arial"/>
        </w:rPr>
        <w:t>ü</w:t>
      </w:r>
      <w:r>
        <w:rPr>
          <w:rFonts w:cs="Arial"/>
        </w:rPr>
        <w:t>r Schule und Weiterbildung des Landes Nordrhein-Westfalen und die Leiterin oder der Leiter der Zentralstelle.</w:t>
      </w:r>
    </w:p>
    <w:p w14:paraId="728DD020" w14:textId="77777777" w:rsidR="00AE3A44" w:rsidRDefault="00AE3A44">
      <w:pPr>
        <w:pStyle w:val="RVueberschrift285fz"/>
        <w:keepNext/>
        <w:keepLines/>
        <w:rPr>
          <w:rFonts w:cs="Calibri"/>
        </w:rPr>
      </w:pPr>
      <w:r>
        <w:t>§</w:t>
      </w:r>
      <w:r>
        <w:t xml:space="preserve"> 9</w:t>
      </w:r>
    </w:p>
    <w:p w14:paraId="4576548F" w14:textId="77777777" w:rsidR="00AE3A44" w:rsidRDefault="00AE3A44">
      <w:pPr>
        <w:pStyle w:val="RVueberschrift285fz"/>
        <w:keepNext/>
        <w:keepLines/>
        <w:rPr>
          <w:rFonts w:cs="Calibri"/>
        </w:rPr>
      </w:pPr>
      <w:r>
        <w:t>Gesch</w:t>
      </w:r>
      <w:r>
        <w:t>ä</w:t>
      </w:r>
      <w:r>
        <w:t>ftsf</w:t>
      </w:r>
      <w:r>
        <w:t>ü</w:t>
      </w:r>
      <w:r>
        <w:t>hrung</w:t>
      </w:r>
    </w:p>
    <w:p w14:paraId="6796D261" w14:textId="77777777" w:rsidR="00AE3A44" w:rsidRDefault="00AE3A44">
      <w:pPr>
        <w:pStyle w:val="RVfliesstext175nb"/>
      </w:pPr>
      <w:r>
        <w:rPr>
          <w:rFonts w:cs="Arial"/>
        </w:rPr>
        <w:t>Die Leiterin oder der Leiter der Zentralstelle steht der oder dem Vorsitzenden des Verwaltungsausschusses f</w:t>
      </w:r>
      <w:r>
        <w:rPr>
          <w:rFonts w:cs="Arial"/>
        </w:rPr>
        <w:t>ü</w:t>
      </w:r>
      <w:r>
        <w:rPr>
          <w:rFonts w:cs="Arial"/>
        </w:rPr>
        <w:t>r Aufgaben der Gesch</w:t>
      </w:r>
      <w:r>
        <w:rPr>
          <w:rFonts w:cs="Arial"/>
        </w:rPr>
        <w:t>ä</w:t>
      </w:r>
      <w:r>
        <w:rPr>
          <w:rFonts w:cs="Arial"/>
        </w:rPr>
        <w:t>ftsf</w:t>
      </w:r>
      <w:r>
        <w:rPr>
          <w:rFonts w:cs="Arial"/>
        </w:rPr>
        <w:t>ü</w:t>
      </w:r>
      <w:r>
        <w:rPr>
          <w:rFonts w:cs="Arial"/>
        </w:rPr>
        <w:t>hrung - insbesondere zur Vor- und Nachbereitung der Sitzungen - zur Verf</w:t>
      </w:r>
      <w:r>
        <w:rPr>
          <w:rFonts w:cs="Arial"/>
        </w:rPr>
        <w:t>ü</w:t>
      </w:r>
      <w:r>
        <w:rPr>
          <w:rFonts w:cs="Arial"/>
        </w:rPr>
        <w:t>gung.</w:t>
      </w:r>
    </w:p>
    <w:p w14:paraId="2011CAAD" w14:textId="77777777" w:rsidR="00AE3A44" w:rsidRDefault="00AE3A44">
      <w:pPr>
        <w:pStyle w:val="RVueberschrift285fz"/>
        <w:keepNext/>
        <w:keepLines/>
        <w:rPr>
          <w:rFonts w:cs="Calibri"/>
        </w:rPr>
      </w:pPr>
      <w:r>
        <w:t>§</w:t>
      </w:r>
      <w:r>
        <w:t xml:space="preserve"> 10</w:t>
      </w:r>
    </w:p>
    <w:p w14:paraId="659916DA" w14:textId="77777777" w:rsidR="00AE3A44" w:rsidRDefault="00AE3A44">
      <w:pPr>
        <w:pStyle w:val="RVueberschrift285fz"/>
        <w:keepNext/>
        <w:keepLines/>
        <w:rPr>
          <w:rFonts w:cs="Calibri"/>
        </w:rPr>
      </w:pPr>
      <w:r>
        <w:t>Zeichnungsform</w:t>
      </w:r>
    </w:p>
    <w:p w14:paraId="3D0E9864" w14:textId="77777777" w:rsidR="00AE3A44" w:rsidRDefault="00AE3A44">
      <w:pPr>
        <w:pStyle w:val="RVfliesstext175nb"/>
      </w:pPr>
      <w:r>
        <w:rPr>
          <w:rFonts w:cs="Arial"/>
        </w:rPr>
        <w:t>Schriftst</w:t>
      </w:r>
      <w:r>
        <w:rPr>
          <w:rFonts w:cs="Arial"/>
        </w:rPr>
        <w:t>ü</w:t>
      </w:r>
      <w:r>
        <w:rPr>
          <w:rFonts w:cs="Arial"/>
        </w:rPr>
        <w:t>cke mit dem Briefkopf der Zentralstelle und dem Zusatz - die oder der Vorsitzende des Verwaltungsausschusses - unterzeichnen:</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3068"/>
        <w:gridCol w:w="441"/>
        <w:gridCol w:w="1497"/>
      </w:tblGrid>
      <w:tr w:rsidR="00000000" w14:paraId="5B89309A" w14:textId="77777777">
        <w:trPr>
          <w:trHeight w:val="360"/>
        </w:trPr>
        <w:tc>
          <w:tcPr>
            <w:tcW w:w="29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F8FD15" w14:textId="77777777" w:rsidR="00AE3A44" w:rsidRDefault="00AE3A44">
            <w:pPr>
              <w:pStyle w:val="RVtabellenanker"/>
              <w:widowControl/>
            </w:pPr>
          </w:p>
          <w:p w14:paraId="3211F6C8" w14:textId="77777777" w:rsidR="00AE3A44" w:rsidRDefault="00AE3A44">
            <w:pPr>
              <w:pStyle w:val="RVfliesstext175nl"/>
            </w:pPr>
            <w:r>
              <w:rPr>
                <w:rFonts w:cs="Calibri"/>
              </w:rPr>
              <w:t>die oder der Vorsitzende des Verwaltungsausschusses</w:t>
            </w:r>
          </w:p>
        </w:tc>
        <w:tc>
          <w:tcPr>
            <w:tcW w:w="43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351CB6" w14:textId="77777777" w:rsidR="00AE3A44" w:rsidRDefault="00AE3A44">
            <w:pPr>
              <w:pStyle w:val="RVfliesstext175nl"/>
              <w:rPr>
                <w:rFonts w:cs="Calibri"/>
              </w:rPr>
            </w:pPr>
          </w:p>
        </w:tc>
        <w:tc>
          <w:tcPr>
            <w:tcW w:w="146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9B6BF3" w14:textId="77777777" w:rsidR="00AE3A44" w:rsidRDefault="00AE3A44">
            <w:pPr>
              <w:pStyle w:val="RVfliesstext175nl"/>
              <w:rPr>
                <w:rFonts w:cs="Calibri"/>
              </w:rPr>
            </w:pPr>
            <w:r>
              <w:t>ohne Zusatz</w:t>
            </w:r>
          </w:p>
        </w:tc>
      </w:tr>
      <w:tr w:rsidR="00000000" w14:paraId="778ECACF" w14:textId="77777777">
        <w:trPr>
          <w:trHeight w:val="360"/>
        </w:trPr>
        <w:tc>
          <w:tcPr>
            <w:tcW w:w="29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1A705E" w14:textId="77777777" w:rsidR="00AE3A44" w:rsidRDefault="00AE3A44">
            <w:pPr>
              <w:pStyle w:val="RVfliesstext175nl"/>
              <w:rPr>
                <w:rFonts w:cs="Calibri"/>
              </w:rPr>
            </w:pPr>
            <w:r>
              <w:t>die Vertreterin oder der Vertreter des Vorsitzenden des Verwaltungsausschusses</w:t>
            </w:r>
          </w:p>
        </w:tc>
        <w:tc>
          <w:tcPr>
            <w:tcW w:w="43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55999E" w14:textId="77777777" w:rsidR="00AE3A44" w:rsidRDefault="00AE3A44">
            <w:pPr>
              <w:pStyle w:val="RVfliesstext175nl"/>
            </w:pPr>
          </w:p>
        </w:tc>
        <w:tc>
          <w:tcPr>
            <w:tcW w:w="146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F32993" w14:textId="77777777" w:rsidR="00AE3A44" w:rsidRDefault="00AE3A44">
            <w:pPr>
              <w:pStyle w:val="RVfliesstext175nl"/>
            </w:pPr>
            <w:r>
              <w:rPr>
                <w:rFonts w:cs="Calibri"/>
              </w:rPr>
              <w:t xml:space="preserve">mit dem Zusatz </w:t>
            </w:r>
            <w:r>
              <w:rPr>
                <w:rFonts w:cs="Calibri"/>
              </w:rPr>
              <w:br/>
            </w:r>
            <w:r>
              <w:rPr>
                <w:rFonts w:cs="Calibri"/>
              </w:rPr>
              <w:t>„</w:t>
            </w:r>
            <w:r>
              <w:rPr>
                <w:rFonts w:cs="Calibri"/>
              </w:rPr>
              <w:t>In Vertretung</w:t>
            </w:r>
            <w:r>
              <w:rPr>
                <w:rFonts w:cs="Calibri"/>
              </w:rPr>
              <w:t>“</w:t>
            </w:r>
          </w:p>
        </w:tc>
      </w:tr>
      <w:tr w:rsidR="00000000" w14:paraId="025334F7" w14:textId="77777777">
        <w:trPr>
          <w:cantSplit/>
          <w:trHeight w:val="181"/>
        </w:trPr>
        <w:tc>
          <w:tcPr>
            <w:tcW w:w="4886" w:type="dxa"/>
            <w:gridSpan w:val="3"/>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3C07624F" w14:textId="77777777" w:rsidR="00AE3A44" w:rsidRDefault="00AE3A44">
            <w:pPr>
              <w:pStyle w:val="RVtabellenunterschriftanfang"/>
            </w:pPr>
            <w:r>
              <w:rPr>
                <w:rFonts w:cs="Calibri"/>
              </w:rPr>
              <w:t xml:space="preserve">Tabelle </w:t>
            </w:r>
            <w:r>
              <w:fldChar w:fldCharType="begin"/>
            </w:r>
            <w:r>
              <w:instrText xml:space="preserve"> SEQ Tabelle \* ARABIC </w:instrText>
            </w:r>
            <w:r>
              <w:fldChar w:fldCharType="separate"/>
            </w:r>
            <w:r>
              <w:rPr>
                <w:rFonts w:cs="Calibri"/>
              </w:rPr>
              <w:t>1</w:t>
            </w:r>
            <w:r>
              <w:fldChar w:fldCharType="end"/>
            </w:r>
            <w:r>
              <w:t xml:space="preserve">: </w:t>
            </w:r>
            <w:r>
              <w:rPr>
                <w:rFonts w:cs="Calibri"/>
              </w:rPr>
              <w:t>Zeichnungsform</w:t>
            </w:r>
          </w:p>
        </w:tc>
      </w:tr>
    </w:tbl>
    <w:p w14:paraId="4D23870D" w14:textId="77777777" w:rsidR="00AE3A44" w:rsidRDefault="00AE3A44">
      <w:pPr>
        <w:pStyle w:val="RVueberschrift285fz"/>
        <w:keepNext/>
        <w:keepLines/>
      </w:pPr>
      <w:r>
        <w:rPr>
          <w:rFonts w:cs="Calibri"/>
        </w:rPr>
        <w:t xml:space="preserve">C. Die Leiterin oder der Leiter der Zentralstelle </w:t>
      </w:r>
    </w:p>
    <w:p w14:paraId="6700D4B7" w14:textId="77777777" w:rsidR="00AE3A44" w:rsidRDefault="00AE3A44">
      <w:pPr>
        <w:pStyle w:val="RVueberschrift285fz"/>
        <w:keepNext/>
        <w:keepLines/>
      </w:pPr>
      <w:r>
        <w:rPr>
          <w:rFonts w:cs="Calibri"/>
        </w:rPr>
        <w:t>§</w:t>
      </w:r>
      <w:r>
        <w:rPr>
          <w:rFonts w:cs="Calibri"/>
        </w:rPr>
        <w:t xml:space="preserve"> 11</w:t>
      </w:r>
    </w:p>
    <w:p w14:paraId="25ED5CE7" w14:textId="77777777" w:rsidR="00AE3A44" w:rsidRDefault="00AE3A44">
      <w:pPr>
        <w:pStyle w:val="RVueberschrift285fz"/>
        <w:keepNext/>
        <w:keepLines/>
      </w:pPr>
      <w:r>
        <w:rPr>
          <w:rFonts w:cs="Calibri"/>
        </w:rPr>
        <w:t>Bestellung der Leiterin oder des Leiters der Zentralstelle</w:t>
      </w:r>
    </w:p>
    <w:p w14:paraId="1E11DD64" w14:textId="77777777" w:rsidR="00AE3A44" w:rsidRDefault="00AE3A44">
      <w:pPr>
        <w:pStyle w:val="RVfliesstext175nb"/>
        <w:rPr>
          <w:rFonts w:cs="Arial"/>
        </w:rPr>
      </w:pPr>
      <w:r>
        <w:t>Die Leiterin oder der Leiter der Zentralstelle wird vom Ministerium f</w:t>
      </w:r>
      <w:r>
        <w:t>ü</w:t>
      </w:r>
      <w:r>
        <w:t>r Schule und Weiterbildung des Landes Nordrhein-Westfalen im Benehmen mit den Kultusministerien (-senaten) der anderen L</w:t>
      </w:r>
      <w:r>
        <w:t>ä</w:t>
      </w:r>
      <w:r>
        <w:t>nder bestellt (Artikel 5 Absatz 2 des Staatsvertrags).</w:t>
      </w:r>
    </w:p>
    <w:p w14:paraId="2E670624" w14:textId="77777777" w:rsidR="00AE3A44" w:rsidRDefault="00AE3A44">
      <w:pPr>
        <w:pStyle w:val="RVueberschrift285fz"/>
        <w:keepNext/>
        <w:keepLines/>
      </w:pPr>
      <w:r>
        <w:rPr>
          <w:rFonts w:cs="Calibri"/>
        </w:rPr>
        <w:t>§</w:t>
      </w:r>
      <w:r>
        <w:rPr>
          <w:rFonts w:cs="Calibri"/>
        </w:rPr>
        <w:t xml:space="preserve"> 12</w:t>
      </w:r>
    </w:p>
    <w:p w14:paraId="4163717D" w14:textId="77777777" w:rsidR="00AE3A44" w:rsidRDefault="00AE3A44">
      <w:pPr>
        <w:pStyle w:val="RVueberschrift285fz"/>
        <w:keepNext/>
        <w:keepLines/>
      </w:pPr>
      <w:r>
        <w:rPr>
          <w:rFonts w:cs="Calibri"/>
        </w:rPr>
        <w:t>Aufgaben</w:t>
      </w:r>
    </w:p>
    <w:p w14:paraId="1F059D28" w14:textId="77777777" w:rsidR="00AE3A44" w:rsidRDefault="00AE3A44">
      <w:pPr>
        <w:pStyle w:val="RVfliesstext175nb"/>
        <w:rPr>
          <w:rFonts w:cs="Arial"/>
        </w:rPr>
      </w:pPr>
      <w:r>
        <w:t>(1) Der Leiterin oder dem Leiter der Zentralstelle obliegt die Durchf</w:t>
      </w:r>
      <w:r>
        <w:t>ü</w:t>
      </w:r>
      <w:r>
        <w:t>hrung der Aufgaben der Zentralstelle nach Artikel 2 des Staatsvertrags vom 16. Februar 1978.</w:t>
      </w:r>
    </w:p>
    <w:p w14:paraId="356ACBB8" w14:textId="77777777" w:rsidR="00AE3A44" w:rsidRDefault="00AE3A44">
      <w:pPr>
        <w:pStyle w:val="RVfliesstext175nb"/>
        <w:rPr>
          <w:rFonts w:cs="Arial"/>
        </w:rPr>
      </w:pPr>
      <w:r>
        <w:t>(2) Sie oder er f</w:t>
      </w:r>
      <w:r>
        <w:t>ü</w:t>
      </w:r>
      <w:r>
        <w:t>hrt die laufenden Gesch</w:t>
      </w:r>
      <w:r>
        <w:t>ä</w:t>
      </w:r>
      <w:r>
        <w:t>fte der Zentralstelle und vertritt sie gerichtlich und au</w:t>
      </w:r>
      <w:r>
        <w:t>ß</w:t>
      </w:r>
      <w:r>
        <w:t>ergerichtlich (Artikel 5 Absatz 1 des Staatsvertrags).</w:t>
      </w:r>
    </w:p>
    <w:p w14:paraId="5D16108F" w14:textId="77777777" w:rsidR="00AE3A44" w:rsidRDefault="00AE3A44">
      <w:pPr>
        <w:pStyle w:val="RVfliesstext175nb"/>
        <w:rPr>
          <w:rFonts w:cs="Arial"/>
        </w:rPr>
      </w:pPr>
      <w:r>
        <w:t>(3) Sie oder er erl</w:t>
      </w:r>
      <w:r>
        <w:t>ä</w:t>
      </w:r>
      <w:r>
        <w:t>sst nach Bedarf erg</w:t>
      </w:r>
      <w:r>
        <w:t>ä</w:t>
      </w:r>
      <w:r>
        <w:t>nzende Ordnungen und Dienstanweisungen wie z.B.:</w:t>
      </w:r>
    </w:p>
    <w:p w14:paraId="32861910" w14:textId="77777777" w:rsidR="00AE3A44" w:rsidRDefault="00AE3A44">
      <w:pPr>
        <w:pStyle w:val="RVlisteflex175nb"/>
        <w:tabs>
          <w:tab w:val="clear" w:pos="720"/>
        </w:tabs>
        <w:rPr>
          <w:rFonts w:cs="Arial"/>
        </w:rPr>
      </w:pPr>
      <w:r>
        <w:tab/>
        <w:t>Hausordnung</w:t>
      </w:r>
    </w:p>
    <w:p w14:paraId="5D7C4FDB" w14:textId="77777777" w:rsidR="00AE3A44" w:rsidRDefault="00AE3A44">
      <w:pPr>
        <w:pStyle w:val="RVlisteflex175nb"/>
        <w:tabs>
          <w:tab w:val="clear" w:pos="720"/>
        </w:tabs>
        <w:rPr>
          <w:rFonts w:cs="Arial"/>
        </w:rPr>
      </w:pPr>
      <w:r>
        <w:tab/>
        <w:t>Aktenordnung</w:t>
      </w:r>
    </w:p>
    <w:p w14:paraId="0510649F" w14:textId="77777777" w:rsidR="00AE3A44" w:rsidRDefault="00AE3A44">
      <w:pPr>
        <w:pStyle w:val="RVlisteflex175nb"/>
        <w:tabs>
          <w:tab w:val="clear" w:pos="720"/>
        </w:tabs>
        <w:rPr>
          <w:rFonts w:cs="Arial"/>
        </w:rPr>
      </w:pPr>
      <w:r>
        <w:tab/>
        <w:t>Ordnung f</w:t>
      </w:r>
      <w:r>
        <w:t>ü</w:t>
      </w:r>
      <w:r>
        <w:t>r die Textverarbeitung</w:t>
      </w:r>
    </w:p>
    <w:p w14:paraId="60F0D5FE" w14:textId="77777777" w:rsidR="00AE3A44" w:rsidRDefault="00AE3A44">
      <w:pPr>
        <w:pStyle w:val="RVlisteflex175nb"/>
        <w:tabs>
          <w:tab w:val="clear" w:pos="720"/>
        </w:tabs>
        <w:rPr>
          <w:rFonts w:cs="Arial"/>
        </w:rPr>
      </w:pPr>
      <w:r>
        <w:tab/>
        <w:t>Ordnung f</w:t>
      </w:r>
      <w:r>
        <w:t>ü</w:t>
      </w:r>
      <w:r>
        <w:t>r den Brand- und Selbstschutz</w:t>
      </w:r>
    </w:p>
    <w:p w14:paraId="124E4DE3" w14:textId="77777777" w:rsidR="00AE3A44" w:rsidRDefault="00AE3A44">
      <w:pPr>
        <w:pStyle w:val="RVlisteflex175nb"/>
        <w:tabs>
          <w:tab w:val="clear" w:pos="720"/>
        </w:tabs>
        <w:rPr>
          <w:rFonts w:cs="Arial"/>
        </w:rPr>
      </w:pPr>
      <w:r>
        <w:tab/>
        <w:t>Dienstanweisung f</w:t>
      </w:r>
      <w:r>
        <w:t>ü</w:t>
      </w:r>
      <w:r>
        <w:t>r die Poststelle,</w:t>
      </w:r>
    </w:p>
    <w:p w14:paraId="610EC46C" w14:textId="77777777" w:rsidR="00AE3A44" w:rsidRDefault="00AE3A44">
      <w:pPr>
        <w:pStyle w:val="RVlisteflex175nb"/>
        <w:tabs>
          <w:tab w:val="clear" w:pos="720"/>
        </w:tabs>
        <w:rPr>
          <w:rFonts w:cs="Arial"/>
        </w:rPr>
      </w:pPr>
      <w:r>
        <w:tab/>
        <w:t>den Fernmeldedienst.</w:t>
      </w:r>
    </w:p>
    <w:p w14:paraId="0E923D9A" w14:textId="77777777" w:rsidR="00AE3A44" w:rsidRDefault="00AE3A44">
      <w:pPr>
        <w:pStyle w:val="RVueberschrift285fz"/>
        <w:keepNext/>
        <w:keepLines/>
      </w:pPr>
      <w:r>
        <w:rPr>
          <w:rFonts w:cs="Calibri"/>
        </w:rPr>
        <w:t>§</w:t>
      </w:r>
      <w:r>
        <w:rPr>
          <w:rFonts w:cs="Calibri"/>
        </w:rPr>
        <w:t xml:space="preserve"> 13</w:t>
      </w:r>
    </w:p>
    <w:p w14:paraId="1B51F2AC" w14:textId="77777777" w:rsidR="00AE3A44" w:rsidRDefault="00AE3A44">
      <w:pPr>
        <w:pStyle w:val="RVueberschrift285fz"/>
        <w:keepNext/>
        <w:keepLines/>
      </w:pPr>
      <w:r>
        <w:rPr>
          <w:rFonts w:cs="Calibri"/>
        </w:rPr>
        <w:t>Aufbau und Gesch</w:t>
      </w:r>
      <w:r>
        <w:rPr>
          <w:rFonts w:cs="Calibri"/>
        </w:rPr>
        <w:t>ä</w:t>
      </w:r>
      <w:r>
        <w:rPr>
          <w:rFonts w:cs="Calibri"/>
        </w:rPr>
        <w:t>ftsverteilung</w:t>
      </w:r>
    </w:p>
    <w:p w14:paraId="31D76D07" w14:textId="77777777" w:rsidR="00AE3A44" w:rsidRDefault="00AE3A44">
      <w:pPr>
        <w:pStyle w:val="RVfliesstext175nb"/>
        <w:rPr>
          <w:rFonts w:cs="Arial"/>
        </w:rPr>
      </w:pPr>
      <w:r>
        <w:t xml:space="preserve">(1) Zur Erledigung der Zentralstelle </w:t>
      </w:r>
      <w:r>
        <w:t>ü</w:t>
      </w:r>
      <w:r>
        <w:t>bertragenen Aufgaben stehen der Leiterin oder dem Leiter nach Ma</w:t>
      </w:r>
      <w:r>
        <w:t>ß</w:t>
      </w:r>
      <w:r>
        <w:t>gabe des Haushalts Besch</w:t>
      </w:r>
      <w:r>
        <w:t>ä</w:t>
      </w:r>
      <w:r>
        <w:t>ftigte und Sachmittel zur Verf</w:t>
      </w:r>
      <w:r>
        <w:t>ü</w:t>
      </w:r>
      <w:r>
        <w:t>gung.</w:t>
      </w:r>
    </w:p>
    <w:p w14:paraId="307E7664" w14:textId="77777777" w:rsidR="00AE3A44" w:rsidRDefault="00AE3A44">
      <w:pPr>
        <w:pStyle w:val="RVfliesstext175nb"/>
        <w:rPr>
          <w:rFonts w:cs="Arial"/>
        </w:rPr>
      </w:pPr>
      <w:r>
        <w:t>(2) Die Aufgaben werden in Dezernaten erledigt.</w:t>
      </w:r>
    </w:p>
    <w:p w14:paraId="7E90B3CA" w14:textId="77777777" w:rsidR="00AE3A44" w:rsidRDefault="00AE3A44">
      <w:pPr>
        <w:pStyle w:val="RVfliesstext175nb"/>
        <w:rPr>
          <w:rFonts w:cs="Arial"/>
        </w:rPr>
      </w:pPr>
      <w:r>
        <w:t>(3) Die Verteilung der Aufgaben im Einzelnen ergibt sich aus dem Gesch</w:t>
      </w:r>
      <w:r>
        <w:t>ä</w:t>
      </w:r>
      <w:r>
        <w:t>ftsverteilungsplan, der der Genehmigung des Ministeriums f</w:t>
      </w:r>
      <w:r>
        <w:t>ü</w:t>
      </w:r>
      <w:r>
        <w:t>r Schule und Weiterbildung des Landes Nordrhein-Westfalen bedarf.</w:t>
      </w:r>
    </w:p>
    <w:p w14:paraId="104E47F1" w14:textId="77777777" w:rsidR="00AE3A44" w:rsidRDefault="00AE3A44">
      <w:pPr>
        <w:pStyle w:val="RVueberschrift285fz"/>
        <w:keepNext/>
        <w:keepLines/>
      </w:pPr>
      <w:r>
        <w:rPr>
          <w:rFonts w:cs="Calibri"/>
        </w:rPr>
        <w:t>§</w:t>
      </w:r>
      <w:r>
        <w:rPr>
          <w:rFonts w:cs="Calibri"/>
        </w:rPr>
        <w:t xml:space="preserve"> 14</w:t>
      </w:r>
    </w:p>
    <w:p w14:paraId="262AB042" w14:textId="77777777" w:rsidR="00AE3A44" w:rsidRDefault="00AE3A44">
      <w:pPr>
        <w:pStyle w:val="RVueberschrift285fz"/>
        <w:keepNext/>
        <w:keepLines/>
      </w:pPr>
      <w:r>
        <w:rPr>
          <w:rFonts w:cs="Calibri"/>
        </w:rPr>
        <w:t>Die Leiterin oder der Leiter</w:t>
      </w:r>
    </w:p>
    <w:p w14:paraId="4EB8A74C" w14:textId="77777777" w:rsidR="00AE3A44" w:rsidRDefault="00AE3A44">
      <w:pPr>
        <w:pStyle w:val="RVfliesstext175nb"/>
        <w:rPr>
          <w:rFonts w:cs="Arial"/>
        </w:rPr>
      </w:pPr>
      <w:r>
        <w:t>(1) Die Leiterin oder der Leiter der Zentralstelle ist verantwortlich f</w:t>
      </w:r>
      <w:r>
        <w:t>ü</w:t>
      </w:r>
      <w:r>
        <w:t>r die ordnungsgem</w:t>
      </w:r>
      <w:r>
        <w:t>äß</w:t>
      </w:r>
      <w:r>
        <w:t>e Wahrnehmung der Dienstgesch</w:t>
      </w:r>
      <w:r>
        <w:t>ä</w:t>
      </w:r>
      <w:r>
        <w:t>fte.</w:t>
      </w:r>
    </w:p>
    <w:p w14:paraId="1CF6E7DA" w14:textId="77777777" w:rsidR="00AE3A44" w:rsidRDefault="00AE3A44">
      <w:pPr>
        <w:pStyle w:val="RVfliesstext175nb"/>
        <w:rPr>
          <w:rFonts w:cs="Arial"/>
        </w:rPr>
      </w:pPr>
      <w:r>
        <w:t>(2) Im Rahmen der ihm vom Ministerium f</w:t>
      </w:r>
      <w:r>
        <w:t>ü</w:t>
      </w:r>
      <w:r>
        <w:t xml:space="preserve">r Schule und Weiterbildung des Landes Nordrhein-Westfalen </w:t>
      </w:r>
      <w:r>
        <w:t>ü</w:t>
      </w:r>
      <w:r>
        <w:t>bertragenen Befugnisse ist die Leiterin oder der Leiter der Zentralstelle Dienstvorgesetzter ihrer oder seiner Besch</w:t>
      </w:r>
      <w:r>
        <w:t>ä</w:t>
      </w:r>
      <w:r>
        <w:t xml:space="preserve">ftigten. Im </w:t>
      </w:r>
      <w:r>
        <w:t>Ü</w:t>
      </w:r>
      <w:r>
        <w:t>brigen ist sie oder er Vorgesetzte oder Vorgesetzter der Besch</w:t>
      </w:r>
      <w:r>
        <w:t>ä</w:t>
      </w:r>
      <w:r>
        <w:t>ftigten der Zentralstelle.</w:t>
      </w:r>
    </w:p>
    <w:p w14:paraId="4729567C" w14:textId="77777777" w:rsidR="00AE3A44" w:rsidRDefault="00AE3A44">
      <w:pPr>
        <w:pStyle w:val="RVfliesstext175nb"/>
        <w:rPr>
          <w:rFonts w:cs="Arial"/>
        </w:rPr>
      </w:pPr>
      <w:r>
        <w:t>(3) Die Leiterin oder der Leiter entscheidet in allen F</w:t>
      </w:r>
      <w:r>
        <w:t>ä</w:t>
      </w:r>
      <w:r>
        <w:t>llen von grunds</w:t>
      </w:r>
      <w:r>
        <w:t>ä</w:t>
      </w:r>
      <w:r>
        <w:t>tzlicher Bedeutung, in Angelegenheiten, deren Erledigung er sich vorbe</w:t>
      </w:r>
      <w:r>
        <w:t xml:space="preserve">halten hat, </w:t>
      </w:r>
      <w:r>
        <w:t>ü</w:t>
      </w:r>
      <w:r>
        <w:t xml:space="preserve">ber Dienstaufsichtsbeschwerden sowie </w:t>
      </w:r>
      <w:r>
        <w:t>ü</w:t>
      </w:r>
      <w:r>
        <w:t>ber die Erteilung von Vollmachten.</w:t>
      </w:r>
    </w:p>
    <w:p w14:paraId="17E7A70B" w14:textId="77777777" w:rsidR="00AE3A44" w:rsidRDefault="00AE3A44">
      <w:pPr>
        <w:pStyle w:val="RVfliesstext175nb"/>
        <w:rPr>
          <w:rFonts w:cs="Arial"/>
        </w:rPr>
      </w:pPr>
      <w:r>
        <w:t>(4) Der Leiterin oder dem Leiter der Zentralstelle sind alle Berichte an oberste Landes- und Bundesbeh</w:t>
      </w:r>
      <w:r>
        <w:t>ö</w:t>
      </w:r>
      <w:r>
        <w:t>rden zur Zeichnung vorzulegen.</w:t>
      </w:r>
    </w:p>
    <w:p w14:paraId="2D001C3A" w14:textId="77777777" w:rsidR="00AE3A44" w:rsidRDefault="00AE3A44">
      <w:pPr>
        <w:pStyle w:val="RVueberschrift285fz"/>
        <w:keepNext/>
        <w:keepLines/>
      </w:pPr>
      <w:r>
        <w:rPr>
          <w:rFonts w:cs="Calibri"/>
        </w:rPr>
        <w:t>§</w:t>
      </w:r>
      <w:r>
        <w:rPr>
          <w:rFonts w:cs="Calibri"/>
        </w:rPr>
        <w:t xml:space="preserve"> 15</w:t>
      </w:r>
    </w:p>
    <w:p w14:paraId="78479EA1" w14:textId="77777777" w:rsidR="00AE3A44" w:rsidRDefault="00AE3A44">
      <w:pPr>
        <w:pStyle w:val="RVueberschrift285fz"/>
        <w:keepNext/>
        <w:keepLines/>
      </w:pPr>
      <w:r>
        <w:rPr>
          <w:rFonts w:cs="Calibri"/>
        </w:rPr>
        <w:t>Die Dezernentinnen und Dezernenten</w:t>
      </w:r>
    </w:p>
    <w:p w14:paraId="6E9D8437" w14:textId="77777777" w:rsidR="00AE3A44" w:rsidRDefault="00AE3A44">
      <w:pPr>
        <w:pStyle w:val="RVfliesstext175nb"/>
        <w:rPr>
          <w:rFonts w:cs="Arial"/>
        </w:rPr>
      </w:pPr>
      <w:r>
        <w:t>(1) Die Dezernate werden von Dezernentinnen und Dezernenten geleitet. Die Dezernentinnen und Dezernenten sind Beamtinnen und Beamte des h</w:t>
      </w:r>
      <w:r>
        <w:t>ö</w:t>
      </w:r>
      <w:r>
        <w:t>heren oder gehobenen Dienstes oder Angestellte vergleichbarer Verg</w:t>
      </w:r>
      <w:r>
        <w:t>ü</w:t>
      </w:r>
      <w:r>
        <w:t>tungsgruppen. Sie sind Vorgesetzte der Besch</w:t>
      </w:r>
      <w:r>
        <w:t>ä</w:t>
      </w:r>
      <w:r>
        <w:t>ftigten ihres Dezernats.</w:t>
      </w:r>
    </w:p>
    <w:p w14:paraId="2BE62A64" w14:textId="77777777" w:rsidR="00AE3A44" w:rsidRDefault="00AE3A44">
      <w:pPr>
        <w:pStyle w:val="RVfliesstext175nb"/>
        <w:rPr>
          <w:rFonts w:cs="Arial"/>
        </w:rPr>
      </w:pPr>
      <w:r>
        <w:t>(2) Die Dezernentinnen und Dezernenten sind f</w:t>
      </w:r>
      <w:r>
        <w:t>ü</w:t>
      </w:r>
      <w:r>
        <w:t>r die ordnungsgem</w:t>
      </w:r>
      <w:r>
        <w:t>äß</w:t>
      </w:r>
      <w:r>
        <w:t>e Durchf</w:t>
      </w:r>
      <w:r>
        <w:t>ü</w:t>
      </w:r>
      <w:r>
        <w:t>hrung der ihrem Dezernat nach dem Gesch</w:t>
      </w:r>
      <w:r>
        <w:t>ä</w:t>
      </w:r>
      <w:r>
        <w:t xml:space="preserve">ftsverteilungsplan </w:t>
      </w:r>
      <w:r>
        <w:t>ü</w:t>
      </w:r>
      <w:r>
        <w:t>bertragenen Aufgaben verantwortlich. Sie entscheiden in allen F</w:t>
      </w:r>
      <w:r>
        <w:t>ä</w:t>
      </w:r>
      <w:r>
        <w:t>llen von grunds</w:t>
      </w:r>
      <w:r>
        <w:t>ä</w:t>
      </w:r>
      <w:r>
        <w:t>tzlicher Bedeutung in ihrem Dezernat, soweit diese nicht der Leiterin oder dem Leiter der Zentralstelle vorbehalten sind.</w:t>
      </w:r>
    </w:p>
    <w:p w14:paraId="37F51446" w14:textId="77777777" w:rsidR="00AE3A44" w:rsidRDefault="00AE3A44">
      <w:pPr>
        <w:pStyle w:val="RVueberschrift285fz"/>
        <w:keepNext/>
        <w:keepLines/>
      </w:pPr>
      <w:r>
        <w:rPr>
          <w:rFonts w:cs="Calibri"/>
        </w:rPr>
        <w:t>§</w:t>
      </w:r>
      <w:r>
        <w:rPr>
          <w:rFonts w:cs="Calibri"/>
        </w:rPr>
        <w:t xml:space="preserve"> 16</w:t>
      </w:r>
    </w:p>
    <w:p w14:paraId="50178204" w14:textId="77777777" w:rsidR="00AE3A44" w:rsidRDefault="00AE3A44">
      <w:pPr>
        <w:pStyle w:val="RVueberschrift285fz"/>
        <w:keepNext/>
        <w:keepLines/>
      </w:pPr>
      <w:r>
        <w:rPr>
          <w:rFonts w:cs="Calibri"/>
        </w:rPr>
        <w:t>Die Sachbearbeiterinnen und Sachbearbeiter</w:t>
      </w:r>
    </w:p>
    <w:p w14:paraId="30E3C353" w14:textId="77777777" w:rsidR="00AE3A44" w:rsidRDefault="00AE3A44">
      <w:pPr>
        <w:pStyle w:val="RVfliesstext175nb"/>
        <w:rPr>
          <w:rFonts w:cs="Arial"/>
        </w:rPr>
      </w:pPr>
      <w:r>
        <w:t>(1) Die Sachbearbeiterinnen und Sachbearbeiter bereiten Sachentscheidungen vor und erledigen die ihnen zur selbstst</w:t>
      </w:r>
      <w:r>
        <w:t>ä</w:t>
      </w:r>
      <w:r>
        <w:t xml:space="preserve">ndigen Bearbeitung </w:t>
      </w:r>
      <w:r>
        <w:t>ü</w:t>
      </w:r>
      <w:r>
        <w:t>bertragenen Aufgaben.</w:t>
      </w:r>
    </w:p>
    <w:p w14:paraId="2CC901E6" w14:textId="77777777" w:rsidR="00AE3A44" w:rsidRDefault="00AE3A44">
      <w:pPr>
        <w:pStyle w:val="RVfliesstext175nb"/>
        <w:rPr>
          <w:rFonts w:cs="Arial"/>
        </w:rPr>
      </w:pPr>
      <w:r>
        <w:t>(2) Sachbearbeiterinnen und Sachbearbeiter sind Beamtinnen und Beamte des gehobenen oder mittleren Dienstes oder Angestellte vergleichbarer Verg</w:t>
      </w:r>
      <w:r>
        <w:t>ü</w:t>
      </w:r>
      <w:r>
        <w:t>tungsgruppen</w:t>
      </w:r>
    </w:p>
    <w:p w14:paraId="365A979E" w14:textId="77777777" w:rsidR="00AE3A44" w:rsidRDefault="00AE3A44">
      <w:pPr>
        <w:pStyle w:val="RVueberschrift285fz"/>
        <w:keepNext/>
        <w:keepLines/>
      </w:pPr>
      <w:r>
        <w:rPr>
          <w:rFonts w:cs="Calibri"/>
        </w:rPr>
        <w:t>§</w:t>
      </w:r>
      <w:r>
        <w:rPr>
          <w:rFonts w:cs="Calibri"/>
        </w:rPr>
        <w:t xml:space="preserve"> 17</w:t>
      </w:r>
    </w:p>
    <w:p w14:paraId="4C7751AE" w14:textId="77777777" w:rsidR="00AE3A44" w:rsidRDefault="00AE3A44">
      <w:pPr>
        <w:pStyle w:val="RVueberschrift285fz"/>
        <w:keepNext/>
        <w:keepLines/>
      </w:pPr>
      <w:r>
        <w:rPr>
          <w:rFonts w:cs="Calibri"/>
        </w:rPr>
        <w:t>Vertretung</w:t>
      </w:r>
    </w:p>
    <w:p w14:paraId="18854C6A" w14:textId="77777777" w:rsidR="00AE3A44" w:rsidRDefault="00AE3A44">
      <w:pPr>
        <w:pStyle w:val="RVfliesstext175nb"/>
        <w:rPr>
          <w:rFonts w:cs="Arial"/>
        </w:rPr>
      </w:pPr>
      <w:r>
        <w:t>(1) Die Leiterin oder der Leiter der Zentralstelle wird durch die dienst</w:t>
      </w:r>
      <w:r>
        <w:t>ä</w:t>
      </w:r>
      <w:r>
        <w:t>lteste Dezernentin oder den dienst</w:t>
      </w:r>
      <w:r>
        <w:t>ä</w:t>
      </w:r>
      <w:r>
        <w:t>ltesten Dezernenten vertreten. Die Leiterin oder der Leiter der Zentralstelle kann in begr</w:t>
      </w:r>
      <w:r>
        <w:t>ü</w:t>
      </w:r>
      <w:r>
        <w:t>ndeten F</w:t>
      </w:r>
      <w:r>
        <w:t>ä</w:t>
      </w:r>
      <w:r>
        <w:t>llen mit Zustimmung der oder des Vorsitzenden des Verwaltungsausschusses eine abweichende Regelung treffen.</w:t>
      </w:r>
    </w:p>
    <w:p w14:paraId="4CD14DEE" w14:textId="77777777" w:rsidR="00AE3A44" w:rsidRDefault="00AE3A44">
      <w:pPr>
        <w:pStyle w:val="RVfliesstext175nb"/>
        <w:rPr>
          <w:rFonts w:cs="Arial"/>
        </w:rPr>
      </w:pPr>
      <w:r>
        <w:t xml:space="preserve">(2) Die Vertretung der </w:t>
      </w:r>
      <w:r>
        <w:t>ü</w:t>
      </w:r>
      <w:r>
        <w:t>brigen Besch</w:t>
      </w:r>
      <w:r>
        <w:t>ä</w:t>
      </w:r>
      <w:r>
        <w:t>ftigten der Zentralstelle regelt der Leiter der Zentralstelle in einem Vertretungsplan.</w:t>
      </w:r>
    </w:p>
    <w:p w14:paraId="14A791FC" w14:textId="77777777" w:rsidR="00AE3A44" w:rsidRDefault="00AE3A44">
      <w:pPr>
        <w:pStyle w:val="RVueberschrift285fz"/>
        <w:keepNext/>
        <w:keepLines/>
      </w:pPr>
      <w:r>
        <w:rPr>
          <w:rFonts w:cs="Calibri"/>
        </w:rPr>
        <w:t>§</w:t>
      </w:r>
      <w:r>
        <w:rPr>
          <w:rFonts w:cs="Calibri"/>
        </w:rPr>
        <w:t xml:space="preserve"> 18</w:t>
      </w:r>
    </w:p>
    <w:p w14:paraId="7B9820F2" w14:textId="77777777" w:rsidR="00AE3A44" w:rsidRDefault="00AE3A44">
      <w:pPr>
        <w:pStyle w:val="RVueberschrift285fz"/>
        <w:keepNext/>
        <w:keepLines/>
      </w:pPr>
      <w:r>
        <w:rPr>
          <w:rFonts w:cs="Calibri"/>
        </w:rPr>
        <w:t>Sicht- und Arbeitsvermerke</w:t>
      </w:r>
    </w:p>
    <w:p w14:paraId="1634F128" w14:textId="77777777" w:rsidR="00AE3A44" w:rsidRDefault="00AE3A44">
      <w:pPr>
        <w:pStyle w:val="RVfliesstext175nb"/>
        <w:rPr>
          <w:rFonts w:cs="Arial"/>
        </w:rPr>
      </w:pPr>
      <w:r>
        <w:t>(1) F</w:t>
      </w:r>
      <w:r>
        <w:t>ü</w:t>
      </w:r>
      <w:r>
        <w:t>r Sicht- und Arbeitsvermerke benutzen</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3068"/>
        <w:gridCol w:w="441"/>
        <w:gridCol w:w="1497"/>
      </w:tblGrid>
      <w:tr w:rsidR="00000000" w14:paraId="2A5F7DDF" w14:textId="77777777">
        <w:trPr>
          <w:trHeight w:val="210"/>
        </w:trPr>
        <w:tc>
          <w:tcPr>
            <w:tcW w:w="29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144E25" w14:textId="77777777" w:rsidR="00AE3A44" w:rsidRDefault="00AE3A44">
            <w:pPr>
              <w:pStyle w:val="RVtabellenanker"/>
              <w:widowControl/>
              <w:rPr>
                <w:rFonts w:cs="Calibri"/>
              </w:rPr>
            </w:pPr>
          </w:p>
          <w:p w14:paraId="0E06A747" w14:textId="77777777" w:rsidR="00AE3A44" w:rsidRDefault="00AE3A44">
            <w:pPr>
              <w:pStyle w:val="RVfliesstext175nb"/>
            </w:pPr>
            <w:r>
              <w:rPr>
                <w:rFonts w:cs="Arial"/>
              </w:rPr>
              <w:t>Die Leiterin oder der Leiter der Zentralstelle</w:t>
            </w:r>
          </w:p>
        </w:tc>
        <w:tc>
          <w:tcPr>
            <w:tcW w:w="43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04C0D5C" w14:textId="77777777" w:rsidR="00AE3A44" w:rsidRDefault="00AE3A44">
            <w:pPr>
              <w:pStyle w:val="RVfliesstext175nb"/>
              <w:rPr>
                <w:rFonts w:cs="Arial"/>
              </w:rPr>
            </w:pPr>
          </w:p>
        </w:tc>
        <w:tc>
          <w:tcPr>
            <w:tcW w:w="146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A94F98" w14:textId="77777777" w:rsidR="00AE3A44" w:rsidRDefault="00AE3A44">
            <w:pPr>
              <w:pStyle w:val="RVfliesstext175nl"/>
            </w:pPr>
            <w:r>
              <w:rPr>
                <w:rFonts w:cs="Calibri"/>
              </w:rPr>
              <w:t>den Rotstift</w:t>
            </w:r>
          </w:p>
        </w:tc>
      </w:tr>
      <w:tr w:rsidR="00000000" w14:paraId="7A3BB80B" w14:textId="77777777">
        <w:trPr>
          <w:trHeight w:val="210"/>
        </w:trPr>
        <w:tc>
          <w:tcPr>
            <w:tcW w:w="29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6C8D09" w14:textId="77777777" w:rsidR="00AE3A44" w:rsidRDefault="00AE3A44">
            <w:pPr>
              <w:pStyle w:val="RVfliesstext175nb"/>
              <w:rPr>
                <w:rFonts w:cs="Arial"/>
              </w:rPr>
            </w:pPr>
            <w:r>
              <w:t>die Dezernentinnen und Dezernenten</w:t>
            </w:r>
          </w:p>
        </w:tc>
        <w:tc>
          <w:tcPr>
            <w:tcW w:w="43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B6B4E83" w14:textId="77777777" w:rsidR="00AE3A44" w:rsidRDefault="00AE3A44">
            <w:pPr>
              <w:pStyle w:val="RVfliesstext175nb"/>
            </w:pPr>
          </w:p>
        </w:tc>
        <w:tc>
          <w:tcPr>
            <w:tcW w:w="146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AFD2EE" w14:textId="77777777" w:rsidR="00AE3A44" w:rsidRDefault="00AE3A44">
            <w:pPr>
              <w:pStyle w:val="RVfliesstext175nl"/>
              <w:rPr>
                <w:rFonts w:cs="Calibri"/>
              </w:rPr>
            </w:pPr>
            <w:r>
              <w:t>den Gr</w:t>
            </w:r>
            <w:r>
              <w:t>ü</w:t>
            </w:r>
            <w:r>
              <w:t>nstift.</w:t>
            </w:r>
          </w:p>
        </w:tc>
      </w:tr>
      <w:tr w:rsidR="00000000" w14:paraId="60F543DC" w14:textId="77777777">
        <w:trPr>
          <w:trHeight w:val="210"/>
        </w:trPr>
        <w:tc>
          <w:tcPr>
            <w:tcW w:w="29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10780D" w14:textId="77777777" w:rsidR="00AE3A44" w:rsidRDefault="00AE3A44">
            <w:pPr>
              <w:pStyle w:val="RVfliesstext175nb"/>
            </w:pPr>
            <w:r>
              <w:rPr>
                <w:rFonts w:cs="Arial"/>
              </w:rPr>
              <w:t>Es bedeuten:</w:t>
            </w:r>
          </w:p>
        </w:tc>
        <w:tc>
          <w:tcPr>
            <w:tcW w:w="43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2DA86E0" w14:textId="77777777" w:rsidR="00AE3A44" w:rsidRDefault="00AE3A44">
            <w:pPr>
              <w:pStyle w:val="RVfliesstext175nb"/>
              <w:rPr>
                <w:rFonts w:cs="Arial"/>
              </w:rPr>
            </w:pPr>
          </w:p>
        </w:tc>
        <w:tc>
          <w:tcPr>
            <w:tcW w:w="146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753EC1" w14:textId="77777777" w:rsidR="00AE3A44" w:rsidRDefault="00AE3A44">
            <w:pPr>
              <w:pStyle w:val="RVfliesstext175nl"/>
              <w:rPr>
                <w:rFonts w:cs="Calibri"/>
              </w:rPr>
            </w:pPr>
          </w:p>
        </w:tc>
      </w:tr>
      <w:tr w:rsidR="00000000" w14:paraId="06CBA10E" w14:textId="77777777">
        <w:trPr>
          <w:trHeight w:val="360"/>
        </w:trPr>
        <w:tc>
          <w:tcPr>
            <w:tcW w:w="29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392F48" w14:textId="77777777" w:rsidR="00AE3A44" w:rsidRDefault="00AE3A44">
            <w:pPr>
              <w:pStyle w:val="RVfliesstext175nb"/>
            </w:pPr>
            <w:r>
              <w:rPr>
                <w:rFonts w:cs="Arial"/>
              </w:rPr>
              <w:t>Strich in Farbstift oder Namenszeichen</w:t>
            </w:r>
          </w:p>
        </w:tc>
        <w:tc>
          <w:tcPr>
            <w:tcW w:w="43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D7A742" w14:textId="77777777" w:rsidR="00AE3A44" w:rsidRDefault="00AE3A44">
            <w:pPr>
              <w:pStyle w:val="RVfliesstext175nb"/>
            </w:pPr>
            <w:r>
              <w:rPr>
                <w:rFonts w:cs="Arial"/>
              </w:rPr>
              <w:t>=</w:t>
            </w:r>
          </w:p>
        </w:tc>
        <w:tc>
          <w:tcPr>
            <w:tcW w:w="146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388179" w14:textId="77777777" w:rsidR="00AE3A44" w:rsidRDefault="00AE3A44">
            <w:pPr>
              <w:pStyle w:val="RVfliesstext175nl"/>
              <w:rPr>
                <w:rFonts w:cs="Calibri"/>
              </w:rPr>
            </w:pPr>
            <w:r>
              <w:t xml:space="preserve">zur Kenntnis </w:t>
            </w:r>
            <w:r>
              <w:br/>
              <w:t>genommen</w:t>
            </w:r>
          </w:p>
        </w:tc>
      </w:tr>
      <w:tr w:rsidR="00000000" w14:paraId="0D0876B7" w14:textId="77777777">
        <w:trPr>
          <w:trHeight w:val="360"/>
        </w:trPr>
        <w:tc>
          <w:tcPr>
            <w:tcW w:w="29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EE3C00" w14:textId="77777777" w:rsidR="00AE3A44" w:rsidRDefault="00AE3A44">
            <w:pPr>
              <w:pStyle w:val="RVfliesstext175nb"/>
            </w:pPr>
            <w:r>
              <w:rPr>
                <w:rFonts w:cs="Arial"/>
              </w:rPr>
              <w:t>+</w:t>
            </w:r>
          </w:p>
        </w:tc>
        <w:tc>
          <w:tcPr>
            <w:tcW w:w="43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80A264" w14:textId="77777777" w:rsidR="00AE3A44" w:rsidRDefault="00AE3A44">
            <w:pPr>
              <w:pStyle w:val="RVfliesstext175nb"/>
            </w:pPr>
            <w:r>
              <w:rPr>
                <w:rFonts w:cs="Arial"/>
              </w:rPr>
              <w:t>=</w:t>
            </w:r>
          </w:p>
        </w:tc>
        <w:tc>
          <w:tcPr>
            <w:tcW w:w="146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E2C0B9" w14:textId="77777777" w:rsidR="00AE3A44" w:rsidRDefault="00AE3A44">
            <w:pPr>
              <w:pStyle w:val="RVfliesstext175nl"/>
              <w:rPr>
                <w:rFonts w:cs="Calibri"/>
              </w:rPr>
            </w:pPr>
            <w:r>
              <w:t>Schlusszeichnung vorbehalten</w:t>
            </w:r>
          </w:p>
        </w:tc>
      </w:tr>
      <w:tr w:rsidR="00000000" w14:paraId="781A6322" w14:textId="77777777">
        <w:trPr>
          <w:trHeight w:val="360"/>
        </w:trPr>
        <w:tc>
          <w:tcPr>
            <w:tcW w:w="29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BF077A" w14:textId="77777777" w:rsidR="00AE3A44" w:rsidRDefault="00AE3A44">
            <w:pPr>
              <w:pStyle w:val="RVfliesstext175nb"/>
            </w:pPr>
            <w:r>
              <w:rPr>
                <w:rFonts w:cs="Arial"/>
              </w:rPr>
              <w:t>z.U.</w:t>
            </w:r>
          </w:p>
        </w:tc>
        <w:tc>
          <w:tcPr>
            <w:tcW w:w="43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8E8140" w14:textId="77777777" w:rsidR="00AE3A44" w:rsidRDefault="00AE3A44">
            <w:pPr>
              <w:pStyle w:val="RVfliesstext175nb"/>
            </w:pPr>
            <w:r>
              <w:rPr>
                <w:rFonts w:cs="Arial"/>
              </w:rPr>
              <w:t>=</w:t>
            </w:r>
          </w:p>
        </w:tc>
        <w:tc>
          <w:tcPr>
            <w:tcW w:w="146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D015B5A" w14:textId="77777777" w:rsidR="00AE3A44" w:rsidRDefault="00AE3A44">
            <w:pPr>
              <w:pStyle w:val="RVfliesstext175nl"/>
              <w:rPr>
                <w:rFonts w:cs="Calibri"/>
              </w:rPr>
            </w:pPr>
            <w:r>
              <w:t xml:space="preserve">zur Unterschrift </w:t>
            </w:r>
            <w:r>
              <w:br/>
              <w:t>vorzulegen</w:t>
            </w:r>
          </w:p>
        </w:tc>
      </w:tr>
      <w:tr w:rsidR="00000000" w14:paraId="22CD3A85" w14:textId="77777777">
        <w:trPr>
          <w:trHeight w:val="210"/>
        </w:trPr>
        <w:tc>
          <w:tcPr>
            <w:tcW w:w="29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5A0E95" w14:textId="77777777" w:rsidR="00AE3A44" w:rsidRDefault="00AE3A44">
            <w:pPr>
              <w:pStyle w:val="RVfliesstext175nb"/>
            </w:pPr>
            <w:r>
              <w:rPr>
                <w:rFonts w:cs="Arial"/>
              </w:rPr>
              <w:t>R.</w:t>
            </w:r>
          </w:p>
        </w:tc>
        <w:tc>
          <w:tcPr>
            <w:tcW w:w="43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EE2E17" w14:textId="77777777" w:rsidR="00AE3A44" w:rsidRDefault="00AE3A44">
            <w:pPr>
              <w:pStyle w:val="RVfliesstext175nb"/>
            </w:pPr>
            <w:r>
              <w:rPr>
                <w:rFonts w:cs="Arial"/>
              </w:rPr>
              <w:t>=</w:t>
            </w:r>
          </w:p>
        </w:tc>
        <w:tc>
          <w:tcPr>
            <w:tcW w:w="146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06AF888" w14:textId="77777777" w:rsidR="00AE3A44" w:rsidRDefault="00AE3A44">
            <w:pPr>
              <w:pStyle w:val="RVfliesstext175nl"/>
              <w:rPr>
                <w:rFonts w:cs="Calibri"/>
              </w:rPr>
            </w:pPr>
            <w:r>
              <w:t>R</w:t>
            </w:r>
            <w:r>
              <w:t>ü</w:t>
            </w:r>
            <w:r>
              <w:t>cksprache</w:t>
            </w:r>
          </w:p>
        </w:tc>
      </w:tr>
      <w:tr w:rsidR="00000000" w14:paraId="29B7ECAB" w14:textId="77777777">
        <w:trPr>
          <w:trHeight w:val="360"/>
        </w:trPr>
        <w:tc>
          <w:tcPr>
            <w:tcW w:w="29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4AD43D" w14:textId="77777777" w:rsidR="00AE3A44" w:rsidRDefault="00AE3A44">
            <w:pPr>
              <w:pStyle w:val="RVfliesstext175nb"/>
            </w:pPr>
            <w:r>
              <w:rPr>
                <w:rFonts w:cs="Arial"/>
              </w:rPr>
              <w:t>Eilt</w:t>
            </w:r>
          </w:p>
        </w:tc>
        <w:tc>
          <w:tcPr>
            <w:tcW w:w="43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FBCF7EB" w14:textId="77777777" w:rsidR="00AE3A44" w:rsidRDefault="00AE3A44">
            <w:pPr>
              <w:pStyle w:val="RVfliesstext175nb"/>
            </w:pPr>
            <w:r>
              <w:rPr>
                <w:rFonts w:cs="Arial"/>
              </w:rPr>
              <w:t>=</w:t>
            </w:r>
          </w:p>
        </w:tc>
        <w:tc>
          <w:tcPr>
            <w:tcW w:w="146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F7FED1B" w14:textId="77777777" w:rsidR="00AE3A44" w:rsidRDefault="00AE3A44">
            <w:pPr>
              <w:pStyle w:val="RVfliesstext175nl"/>
              <w:rPr>
                <w:rFonts w:cs="Calibri"/>
              </w:rPr>
            </w:pPr>
            <w:r>
              <w:t xml:space="preserve">bevorzugt </w:t>
            </w:r>
            <w:r>
              <w:br/>
              <w:t>bearbeiten</w:t>
            </w:r>
          </w:p>
        </w:tc>
      </w:tr>
      <w:tr w:rsidR="00000000" w14:paraId="37F615AA" w14:textId="77777777">
        <w:trPr>
          <w:trHeight w:val="360"/>
        </w:trPr>
        <w:tc>
          <w:tcPr>
            <w:tcW w:w="29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FF1705" w14:textId="77777777" w:rsidR="00AE3A44" w:rsidRDefault="00AE3A44">
            <w:pPr>
              <w:pStyle w:val="RVfliesstext175nb"/>
            </w:pPr>
            <w:r>
              <w:rPr>
                <w:rFonts w:cs="Arial"/>
              </w:rPr>
              <w:t>Sofort</w:t>
            </w:r>
          </w:p>
        </w:tc>
        <w:tc>
          <w:tcPr>
            <w:tcW w:w="43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22C573" w14:textId="77777777" w:rsidR="00AE3A44" w:rsidRDefault="00AE3A44">
            <w:pPr>
              <w:pStyle w:val="RVfliesstext175nb"/>
            </w:pPr>
            <w:r>
              <w:rPr>
                <w:rFonts w:cs="Arial"/>
              </w:rPr>
              <w:t>=</w:t>
            </w:r>
          </w:p>
        </w:tc>
        <w:tc>
          <w:tcPr>
            <w:tcW w:w="146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FDB42D" w14:textId="77777777" w:rsidR="00AE3A44" w:rsidRDefault="00AE3A44">
            <w:pPr>
              <w:pStyle w:val="RVfliesstext175nl"/>
              <w:rPr>
                <w:rFonts w:cs="Calibri"/>
              </w:rPr>
            </w:pPr>
            <w:r>
              <w:t>vor allen anderen Sachen bearbeiten.</w:t>
            </w:r>
          </w:p>
        </w:tc>
      </w:tr>
      <w:tr w:rsidR="00000000" w14:paraId="6E7E8141" w14:textId="77777777">
        <w:trPr>
          <w:cantSplit/>
          <w:trHeight w:val="181"/>
        </w:trPr>
        <w:tc>
          <w:tcPr>
            <w:tcW w:w="4886" w:type="dxa"/>
            <w:gridSpan w:val="3"/>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76A9E336" w14:textId="77777777" w:rsidR="00AE3A44" w:rsidRDefault="00AE3A44">
            <w:pPr>
              <w:pStyle w:val="RVtabellenunterschrift"/>
            </w:pPr>
            <w:r>
              <w:rPr>
                <w:rFonts w:cs="Arial"/>
              </w:rPr>
              <w:t xml:space="preserve">Tabelle </w:t>
            </w:r>
            <w:r>
              <w:fldChar w:fldCharType="begin"/>
            </w:r>
            <w:r>
              <w:instrText xml:space="preserve"> SEQ Tabelle \* ARABIC </w:instrText>
            </w:r>
            <w:r>
              <w:fldChar w:fldCharType="separate"/>
            </w:r>
            <w:r>
              <w:rPr>
                <w:rFonts w:cs="Arial"/>
              </w:rPr>
              <w:t>2</w:t>
            </w:r>
            <w:r>
              <w:fldChar w:fldCharType="end"/>
            </w:r>
            <w:r>
              <w:t xml:space="preserve">: </w:t>
            </w:r>
            <w:r>
              <w:rPr>
                <w:rFonts w:cs="Arial"/>
              </w:rPr>
              <w:t>Sicht- und Arbeitsvermerke</w:t>
            </w:r>
          </w:p>
        </w:tc>
      </w:tr>
    </w:tbl>
    <w:p w14:paraId="06319786" w14:textId="77777777" w:rsidR="00AE3A44" w:rsidRDefault="00AE3A44">
      <w:pPr>
        <w:pStyle w:val="RVfliesstext175nb"/>
      </w:pPr>
      <w:r>
        <w:rPr>
          <w:rFonts w:cs="Arial"/>
        </w:rPr>
        <w:t>(2) Bearbeitungsvermerke sind mit Namenszeichen und Daten zu versehen. Bei der schriftlichen Bearbeitung ist als Schluss des Entwurfs je nach Sachlage zu verf</w:t>
      </w:r>
      <w:r>
        <w:rPr>
          <w:rFonts w:cs="Arial"/>
        </w:rPr>
        <w:t>ü</w:t>
      </w:r>
      <w:r>
        <w:rPr>
          <w:rFonts w:cs="Arial"/>
        </w:rPr>
        <w:t>gen:</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983"/>
        <w:gridCol w:w="408"/>
        <w:gridCol w:w="3615"/>
      </w:tblGrid>
      <w:tr w:rsidR="00000000" w14:paraId="6717FBEC" w14:textId="77777777">
        <w:trPr>
          <w:trHeight w:val="360"/>
        </w:trPr>
        <w:tc>
          <w:tcPr>
            <w:tcW w:w="96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8E9B5D" w14:textId="77777777" w:rsidR="00AE3A44" w:rsidRDefault="00AE3A44">
            <w:pPr>
              <w:pStyle w:val="RVtabellenanker"/>
              <w:widowControl/>
            </w:pPr>
          </w:p>
          <w:p w14:paraId="74EB14A6" w14:textId="77777777" w:rsidR="00AE3A44" w:rsidRDefault="00AE3A44">
            <w:pPr>
              <w:pStyle w:val="RVfliesstext175nb"/>
              <w:rPr>
                <w:rFonts w:cs="Arial"/>
              </w:rPr>
            </w:pPr>
            <w:r>
              <w:t>Wvl.</w:t>
            </w:r>
          </w:p>
        </w:tc>
        <w:tc>
          <w:tcPr>
            <w:tcW w:w="39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842AA6" w14:textId="77777777" w:rsidR="00AE3A44" w:rsidRDefault="00AE3A44">
            <w:pPr>
              <w:pStyle w:val="RVfliesstext175nb"/>
              <w:rPr>
                <w:rFonts w:cs="Arial"/>
              </w:rPr>
            </w:pPr>
            <w:r>
              <w:t>=</w:t>
            </w:r>
          </w:p>
        </w:tc>
        <w:tc>
          <w:tcPr>
            <w:tcW w:w="35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E65165E" w14:textId="77777777" w:rsidR="00AE3A44" w:rsidRDefault="00AE3A44">
            <w:pPr>
              <w:pStyle w:val="RVfliesstext175nl"/>
            </w:pPr>
            <w:r>
              <w:rPr>
                <w:rFonts w:cs="Calibri"/>
              </w:rPr>
              <w:t xml:space="preserve">Wiedervorlage, wenn der Vorgang noch nicht </w:t>
            </w:r>
            <w:r>
              <w:rPr>
                <w:rFonts w:cs="Calibri"/>
              </w:rPr>
              <w:br/>
              <w:t>abschlie</w:t>
            </w:r>
            <w:r>
              <w:rPr>
                <w:rFonts w:cs="Calibri"/>
              </w:rPr>
              <w:t>ß</w:t>
            </w:r>
            <w:r>
              <w:rPr>
                <w:rFonts w:cs="Calibri"/>
              </w:rPr>
              <w:t>end erledigt ist.</w:t>
            </w:r>
          </w:p>
        </w:tc>
      </w:tr>
      <w:tr w:rsidR="00000000" w14:paraId="329ADFE2" w14:textId="77777777">
        <w:trPr>
          <w:trHeight w:val="360"/>
        </w:trPr>
        <w:tc>
          <w:tcPr>
            <w:tcW w:w="96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287C88" w14:textId="77777777" w:rsidR="00AE3A44" w:rsidRDefault="00AE3A44">
            <w:pPr>
              <w:pStyle w:val="RVfliesstext175nb"/>
              <w:rPr>
                <w:rFonts w:cs="Arial"/>
              </w:rPr>
            </w:pPr>
            <w:r>
              <w:t>z.V.</w:t>
            </w:r>
          </w:p>
        </w:tc>
        <w:tc>
          <w:tcPr>
            <w:tcW w:w="39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3E212F" w14:textId="77777777" w:rsidR="00AE3A44" w:rsidRDefault="00AE3A44">
            <w:pPr>
              <w:pStyle w:val="RVfliesstext175nb"/>
              <w:rPr>
                <w:rFonts w:cs="Arial"/>
              </w:rPr>
            </w:pPr>
            <w:r>
              <w:t>=</w:t>
            </w:r>
          </w:p>
        </w:tc>
        <w:tc>
          <w:tcPr>
            <w:tcW w:w="35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8BCF41" w14:textId="77777777" w:rsidR="00AE3A44" w:rsidRDefault="00AE3A44">
            <w:pPr>
              <w:pStyle w:val="RVfliesstext175nl"/>
            </w:pPr>
            <w:r>
              <w:rPr>
                <w:rFonts w:cs="Calibri"/>
              </w:rPr>
              <w:t>zum Vorgang, bei dem bereits eine Frist l</w:t>
            </w:r>
            <w:r>
              <w:rPr>
                <w:rFonts w:cs="Calibri"/>
              </w:rPr>
              <w:t>ä</w:t>
            </w:r>
            <w:r>
              <w:rPr>
                <w:rFonts w:cs="Calibri"/>
              </w:rPr>
              <w:t>uft und eine Einzelbearbeitung nicht erforderlich ist.</w:t>
            </w:r>
          </w:p>
        </w:tc>
      </w:tr>
      <w:tr w:rsidR="00000000" w14:paraId="0BA52F24" w14:textId="77777777">
        <w:trPr>
          <w:trHeight w:val="510"/>
        </w:trPr>
        <w:tc>
          <w:tcPr>
            <w:tcW w:w="96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A8BB0E6" w14:textId="77777777" w:rsidR="00AE3A44" w:rsidRDefault="00AE3A44">
            <w:pPr>
              <w:pStyle w:val="RVfliesstext175nb"/>
              <w:rPr>
                <w:rFonts w:cs="Arial"/>
              </w:rPr>
            </w:pPr>
            <w:r>
              <w:t>z.d.A.</w:t>
            </w:r>
          </w:p>
        </w:tc>
        <w:tc>
          <w:tcPr>
            <w:tcW w:w="39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0E528D" w14:textId="77777777" w:rsidR="00AE3A44" w:rsidRDefault="00AE3A44">
            <w:pPr>
              <w:pStyle w:val="RVfliesstext175nb"/>
              <w:rPr>
                <w:rFonts w:cs="Arial"/>
              </w:rPr>
            </w:pPr>
            <w:r>
              <w:t>=</w:t>
            </w:r>
          </w:p>
        </w:tc>
        <w:tc>
          <w:tcPr>
            <w:tcW w:w="35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81D3C0" w14:textId="77777777" w:rsidR="00AE3A44" w:rsidRDefault="00AE3A44">
            <w:pPr>
              <w:pStyle w:val="RVfliesstext175nl"/>
            </w:pPr>
            <w:r>
              <w:rPr>
                <w:rFonts w:cs="Calibri"/>
              </w:rPr>
              <w:t>zu den Akten, wenn voraussichtlich in der weiteren Bearbeitung in absehbarer Zeit nichts zu veranlassen ist.</w:t>
            </w:r>
          </w:p>
        </w:tc>
      </w:tr>
      <w:tr w:rsidR="00000000" w14:paraId="4947FCA8" w14:textId="77777777">
        <w:trPr>
          <w:cantSplit/>
          <w:trHeight w:val="181"/>
        </w:trPr>
        <w:tc>
          <w:tcPr>
            <w:tcW w:w="4886" w:type="dxa"/>
            <w:gridSpan w:val="3"/>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5B0E2901" w14:textId="77777777" w:rsidR="00AE3A44" w:rsidRDefault="00AE3A44">
            <w:pPr>
              <w:pStyle w:val="RVtabellenunterschrift"/>
              <w:rPr>
                <w:rFonts w:cs="Arial"/>
              </w:rPr>
            </w:pPr>
            <w:r>
              <w:t xml:space="preserve">Tabelle </w:t>
            </w:r>
            <w:r>
              <w:rPr>
                <w:rFonts w:cs="Arial"/>
              </w:rPr>
              <w:fldChar w:fldCharType="begin"/>
            </w:r>
            <w:r>
              <w:rPr>
                <w:rFonts w:cs="Arial"/>
              </w:rPr>
              <w:instrText xml:space="preserve"> SEQ Tabelle \* ARABIC </w:instrText>
            </w:r>
            <w:r>
              <w:rPr>
                <w:rFonts w:cs="Arial"/>
              </w:rPr>
              <w:fldChar w:fldCharType="separate"/>
            </w:r>
            <w:r>
              <w:t>3</w:t>
            </w:r>
            <w:r>
              <w:rPr>
                <w:rFonts w:cs="Arial"/>
              </w:rPr>
              <w:fldChar w:fldCharType="end"/>
            </w:r>
            <w:r>
              <w:rPr>
                <w:rFonts w:cs="Arial"/>
              </w:rPr>
              <w:t xml:space="preserve">: </w:t>
            </w:r>
            <w:r>
              <w:t>Bearbeitungsvermerk</w:t>
            </w:r>
          </w:p>
        </w:tc>
      </w:tr>
    </w:tbl>
    <w:p w14:paraId="69B48515" w14:textId="77777777" w:rsidR="00AE3A44" w:rsidRDefault="00AE3A44">
      <w:pPr>
        <w:pStyle w:val="RVueberschrift285fz"/>
        <w:keepNext/>
        <w:keepLines/>
      </w:pPr>
      <w:r>
        <w:rPr>
          <w:rFonts w:cs="Calibri"/>
        </w:rPr>
        <w:lastRenderedPageBreak/>
        <w:t>§</w:t>
      </w:r>
      <w:r>
        <w:rPr>
          <w:rFonts w:cs="Calibri"/>
        </w:rPr>
        <w:t xml:space="preserve"> 19</w:t>
      </w:r>
    </w:p>
    <w:p w14:paraId="4D625E7B" w14:textId="77777777" w:rsidR="00AE3A44" w:rsidRDefault="00AE3A44">
      <w:pPr>
        <w:pStyle w:val="RVueberschrift285fz"/>
        <w:keepNext/>
        <w:keepLines/>
      </w:pPr>
      <w:r>
        <w:rPr>
          <w:rFonts w:cs="Calibri"/>
        </w:rPr>
        <w:t>Bearbeitung</w:t>
      </w:r>
    </w:p>
    <w:p w14:paraId="51CF6515" w14:textId="77777777" w:rsidR="00AE3A44" w:rsidRDefault="00AE3A44">
      <w:pPr>
        <w:pStyle w:val="RVfliesstext175nb"/>
        <w:rPr>
          <w:rFonts w:cs="Arial"/>
        </w:rPr>
      </w:pPr>
      <w:r>
        <w:t>(1) Die Aufgaben der Zentralstelle sind z</w:t>
      </w:r>
      <w:r>
        <w:t>ü</w:t>
      </w:r>
      <w:r>
        <w:t>gig und in einer die Sache f</w:t>
      </w:r>
      <w:r>
        <w:t>ö</w:t>
      </w:r>
      <w:r>
        <w:t>rdernden Weise zu bearbeiten. Dies gilt insbesondere bei der Abw</w:t>
      </w:r>
      <w:r>
        <w:t>ä</w:t>
      </w:r>
      <w:r>
        <w:t>gung zwischen schriftlichen und sonstigen Formen der Aufgabenerledigung.</w:t>
      </w:r>
    </w:p>
    <w:p w14:paraId="1C65ACA6" w14:textId="77777777" w:rsidR="00AE3A44" w:rsidRDefault="00AE3A44">
      <w:pPr>
        <w:pStyle w:val="RVfliesstext175nb"/>
        <w:rPr>
          <w:rFonts w:cs="Arial"/>
        </w:rPr>
      </w:pPr>
      <w:r>
        <w:t>(2) Vertrauliche Angelegenheiten sind so zu behandeln, dass Au</w:t>
      </w:r>
      <w:r>
        <w:t>ß</w:t>
      </w:r>
      <w:r>
        <w:t>enstehende keine Kenntnisse erlangen. Personalangelegenheiten sind stets vertraulich zu behandeln.</w:t>
      </w:r>
    </w:p>
    <w:p w14:paraId="039D23DD" w14:textId="77777777" w:rsidR="00AE3A44" w:rsidRDefault="00AE3A44">
      <w:pPr>
        <w:pStyle w:val="RVueberschrift285fz"/>
        <w:keepNext/>
        <w:keepLines/>
      </w:pPr>
      <w:r>
        <w:rPr>
          <w:rFonts w:cs="Calibri"/>
        </w:rPr>
        <w:t>§</w:t>
      </w:r>
      <w:r>
        <w:rPr>
          <w:rFonts w:cs="Calibri"/>
        </w:rPr>
        <w:t xml:space="preserve"> 20</w:t>
      </w:r>
    </w:p>
    <w:p w14:paraId="3E759AAB" w14:textId="77777777" w:rsidR="00AE3A44" w:rsidRDefault="00AE3A44">
      <w:pPr>
        <w:pStyle w:val="RVueberschrift285fz"/>
        <w:keepNext/>
        <w:keepLines/>
      </w:pPr>
      <w:r>
        <w:rPr>
          <w:rFonts w:cs="Calibri"/>
        </w:rPr>
        <w:t>Dienst- und Fachaufsichtsbeschwerden</w:t>
      </w:r>
    </w:p>
    <w:p w14:paraId="40BB739A" w14:textId="77777777" w:rsidR="00AE3A44" w:rsidRDefault="00AE3A44">
      <w:pPr>
        <w:pStyle w:val="RVfliesstext175nb"/>
        <w:rPr>
          <w:rFonts w:cs="Arial"/>
        </w:rPr>
      </w:pPr>
      <w:r>
        <w:t>(1) Dienst- und Fachaufsichtsbeschwerden sind stets schriftlich zu bearbeiten, auch wenn der Beschwerde abgeholfen wird. Ihr Eingang ist der oder dem Beschwerdef</w:t>
      </w:r>
      <w:r>
        <w:t>ü</w:t>
      </w:r>
      <w:r>
        <w:t>hrenden zu best</w:t>
      </w:r>
      <w:r>
        <w:t>ä</w:t>
      </w:r>
      <w:r>
        <w:t>tigen.</w:t>
      </w:r>
    </w:p>
    <w:p w14:paraId="724EC0D8" w14:textId="77777777" w:rsidR="00AE3A44" w:rsidRDefault="00AE3A44">
      <w:pPr>
        <w:pStyle w:val="RVfliesstext175nb"/>
        <w:rPr>
          <w:rFonts w:cs="Arial"/>
        </w:rPr>
      </w:pPr>
      <w:r>
        <w:t>(2) Beschwerden, die sich gegen das Verhalten von Bediensteten der Zentralstelle richten (Dienstaufsichtsbeschwerden), werden von der Leiterin oder dem Leiter der Zentralstelle bearbeitet.</w:t>
      </w:r>
    </w:p>
    <w:p w14:paraId="52491FDE" w14:textId="77777777" w:rsidR="00AE3A44" w:rsidRDefault="00AE3A44">
      <w:pPr>
        <w:pStyle w:val="RVfliesstext175nb"/>
        <w:rPr>
          <w:rFonts w:cs="Arial"/>
        </w:rPr>
      </w:pPr>
      <w:r>
        <w:t xml:space="preserve">(3) Beschwerden, mit denen </w:t>
      </w:r>
      <w:r>
        <w:t>ü</w:t>
      </w:r>
      <w:r>
        <w:t xml:space="preserve">berwiegend die </w:t>
      </w:r>
      <w:r>
        <w:t>Ü</w:t>
      </w:r>
      <w:r>
        <w:t>berpr</w:t>
      </w:r>
      <w:r>
        <w:t>ü</w:t>
      </w:r>
      <w:r>
        <w:t>fung einer Sachentscheidung angestrebt wird (Fachaufsichtsbeschwerden), bearbeitet das fachlich zust</w:t>
      </w:r>
      <w:r>
        <w:t>ä</w:t>
      </w:r>
      <w:r>
        <w:t>ndige Dezernat. Bei Zweifelsf</w:t>
      </w:r>
      <w:r>
        <w:t>ä</w:t>
      </w:r>
      <w:r>
        <w:t>llen in der Zuordnung der Beschwerden entscheidet die Leiterin oder der Leiter der Zentralstelle.</w:t>
      </w:r>
    </w:p>
    <w:p w14:paraId="5A587C29" w14:textId="77777777" w:rsidR="00AE3A44" w:rsidRDefault="00AE3A44">
      <w:pPr>
        <w:pStyle w:val="RVueberschrift285fz"/>
        <w:keepNext/>
        <w:keepLines/>
      </w:pPr>
      <w:r>
        <w:rPr>
          <w:rFonts w:cs="Calibri"/>
        </w:rPr>
        <w:t>§</w:t>
      </w:r>
      <w:r>
        <w:rPr>
          <w:rFonts w:cs="Calibri"/>
        </w:rPr>
        <w:t xml:space="preserve"> 21</w:t>
      </w:r>
    </w:p>
    <w:p w14:paraId="0FA01C0C" w14:textId="77777777" w:rsidR="00AE3A44" w:rsidRDefault="00AE3A44">
      <w:pPr>
        <w:pStyle w:val="RVueberschrift285fz"/>
        <w:keepNext/>
        <w:keepLines/>
      </w:pPr>
      <w:r>
        <w:rPr>
          <w:rFonts w:cs="Calibri"/>
        </w:rPr>
        <w:t>Zeichnungsform</w:t>
      </w:r>
    </w:p>
    <w:p w14:paraId="0C60A219" w14:textId="77777777" w:rsidR="00AE3A44" w:rsidRDefault="00AE3A44">
      <w:pPr>
        <w:pStyle w:val="RVfliesstext175nb"/>
        <w:rPr>
          <w:rFonts w:cs="Arial"/>
        </w:rPr>
      </w:pPr>
      <w:r>
        <w:t>Schriftst</w:t>
      </w:r>
      <w:r>
        <w:t>ü</w:t>
      </w:r>
      <w:r>
        <w:t>cke mit dem Briefkopf der Zentralstelle und dem Zusatz - Die Leiterin oder Der Leiter - unterzeichnen:</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3041"/>
        <w:gridCol w:w="412"/>
        <w:gridCol w:w="1553"/>
      </w:tblGrid>
      <w:tr w:rsidR="00000000" w14:paraId="1CD8A22D" w14:textId="77777777">
        <w:trPr>
          <w:trHeight w:val="210"/>
        </w:trPr>
        <w:tc>
          <w:tcPr>
            <w:tcW w:w="296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2375339" w14:textId="77777777" w:rsidR="00AE3A44" w:rsidRDefault="00AE3A44">
            <w:pPr>
              <w:pStyle w:val="RVtabellenanker"/>
              <w:widowControl/>
              <w:rPr>
                <w:rFonts w:cs="Calibri"/>
              </w:rPr>
            </w:pPr>
          </w:p>
          <w:p w14:paraId="4F80B01C" w14:textId="77777777" w:rsidR="00AE3A44" w:rsidRDefault="00AE3A44">
            <w:pPr>
              <w:pStyle w:val="RVfliesstext175nb"/>
            </w:pPr>
            <w:r>
              <w:rPr>
                <w:rFonts w:cs="Arial"/>
              </w:rPr>
              <w:t>Die Leiterin oder der Leiter der Zentralstelle</w:t>
            </w:r>
          </w:p>
        </w:tc>
        <w:tc>
          <w:tcPr>
            <w:tcW w:w="40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F10C7F" w14:textId="77777777" w:rsidR="00AE3A44" w:rsidRDefault="00AE3A44">
            <w:pPr>
              <w:pStyle w:val="RVfliesstext175nb"/>
              <w:rPr>
                <w:rFonts w:cs="Arial"/>
              </w:rPr>
            </w:pPr>
          </w:p>
        </w:tc>
        <w:tc>
          <w:tcPr>
            <w:tcW w:w="151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793450" w14:textId="77777777" w:rsidR="00AE3A44" w:rsidRDefault="00AE3A44">
            <w:pPr>
              <w:pStyle w:val="RVfliesstext175nl"/>
            </w:pPr>
            <w:r>
              <w:rPr>
                <w:rFonts w:cs="Calibri"/>
              </w:rPr>
              <w:t>ohne Zusatz</w:t>
            </w:r>
          </w:p>
        </w:tc>
      </w:tr>
      <w:tr w:rsidR="00000000" w14:paraId="4D823685" w14:textId="77777777">
        <w:trPr>
          <w:trHeight w:val="370"/>
        </w:trPr>
        <w:tc>
          <w:tcPr>
            <w:tcW w:w="296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DD26C45" w14:textId="77777777" w:rsidR="00AE3A44" w:rsidRDefault="00AE3A44">
            <w:pPr>
              <w:pStyle w:val="RVfliesstext175nb"/>
              <w:rPr>
                <w:rFonts w:cs="Arial"/>
              </w:rPr>
            </w:pPr>
            <w:r>
              <w:t xml:space="preserve">Die Vertreterin </w:t>
            </w:r>
            <w:r>
              <w:t>oder der Vertreter der Leiterin oder des Leiters der Zentralstelle</w:t>
            </w:r>
          </w:p>
        </w:tc>
        <w:tc>
          <w:tcPr>
            <w:tcW w:w="40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905753" w14:textId="77777777" w:rsidR="00AE3A44" w:rsidRDefault="00AE3A44">
            <w:pPr>
              <w:pStyle w:val="RVfliesstext175nb"/>
            </w:pPr>
          </w:p>
        </w:tc>
        <w:tc>
          <w:tcPr>
            <w:tcW w:w="151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72F733" w14:textId="77777777" w:rsidR="00AE3A44" w:rsidRDefault="00AE3A44">
            <w:pPr>
              <w:pStyle w:val="RVfliesstext175nl"/>
              <w:rPr>
                <w:rFonts w:cs="Calibri"/>
              </w:rPr>
            </w:pPr>
            <w:r>
              <w:t xml:space="preserve">mit dem Zusatz </w:t>
            </w:r>
            <w:r>
              <w:br/>
            </w:r>
            <w:r>
              <w:t>„</w:t>
            </w:r>
            <w:r>
              <w:t>In Vertretung</w:t>
            </w:r>
            <w:r>
              <w:t>“</w:t>
            </w:r>
          </w:p>
        </w:tc>
      </w:tr>
      <w:tr w:rsidR="00000000" w14:paraId="7B99FE6A" w14:textId="77777777">
        <w:trPr>
          <w:trHeight w:val="360"/>
        </w:trPr>
        <w:tc>
          <w:tcPr>
            <w:tcW w:w="296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7261BD" w14:textId="77777777" w:rsidR="00AE3A44" w:rsidRDefault="00AE3A44">
            <w:pPr>
              <w:pStyle w:val="RVfliesstext175nb"/>
            </w:pPr>
            <w:r>
              <w:rPr>
                <w:rFonts w:cs="Arial"/>
              </w:rPr>
              <w:t>Alle sonstigen Zeichnungsberechtigten</w:t>
            </w:r>
          </w:p>
        </w:tc>
        <w:tc>
          <w:tcPr>
            <w:tcW w:w="40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1C45D6" w14:textId="77777777" w:rsidR="00AE3A44" w:rsidRDefault="00AE3A44">
            <w:pPr>
              <w:pStyle w:val="RVfliesstext175nb"/>
              <w:rPr>
                <w:rFonts w:cs="Arial"/>
              </w:rPr>
            </w:pPr>
          </w:p>
        </w:tc>
        <w:tc>
          <w:tcPr>
            <w:tcW w:w="1516"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AFE2BB" w14:textId="77777777" w:rsidR="00AE3A44" w:rsidRDefault="00AE3A44">
            <w:pPr>
              <w:pStyle w:val="RVfliesstext175nl"/>
            </w:pPr>
            <w:r>
              <w:rPr>
                <w:rFonts w:cs="Calibri"/>
              </w:rPr>
              <w:t xml:space="preserve">mit dem Zusatz </w:t>
            </w:r>
            <w:r>
              <w:rPr>
                <w:rFonts w:cs="Calibri"/>
              </w:rPr>
              <w:br/>
            </w:r>
            <w:r>
              <w:rPr>
                <w:rFonts w:cs="Calibri"/>
              </w:rPr>
              <w:t>„</w:t>
            </w:r>
            <w:r>
              <w:rPr>
                <w:rFonts w:cs="Calibri"/>
              </w:rPr>
              <w:t>Im Auftrag</w:t>
            </w:r>
            <w:r>
              <w:rPr>
                <w:rFonts w:cs="Calibri"/>
              </w:rPr>
              <w:t>“</w:t>
            </w:r>
            <w:r>
              <w:rPr>
                <w:rFonts w:cs="Calibri"/>
              </w:rPr>
              <w:t>.</w:t>
            </w:r>
          </w:p>
        </w:tc>
      </w:tr>
      <w:tr w:rsidR="00000000" w14:paraId="7CE87C8D" w14:textId="77777777">
        <w:trPr>
          <w:cantSplit/>
          <w:trHeight w:val="181"/>
        </w:trPr>
        <w:tc>
          <w:tcPr>
            <w:tcW w:w="4886" w:type="dxa"/>
            <w:gridSpan w:val="3"/>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5DC22A95" w14:textId="77777777" w:rsidR="00AE3A44" w:rsidRDefault="00AE3A44">
            <w:pPr>
              <w:pStyle w:val="RVtabellenunterschrift"/>
              <w:rPr>
                <w:rFonts w:cs="Arial"/>
              </w:rPr>
            </w:pPr>
            <w:r>
              <w:t xml:space="preserve">Tabelle </w:t>
            </w:r>
            <w:r>
              <w:rPr>
                <w:rFonts w:cs="Arial"/>
              </w:rPr>
              <w:fldChar w:fldCharType="begin"/>
            </w:r>
            <w:r>
              <w:rPr>
                <w:rFonts w:cs="Arial"/>
              </w:rPr>
              <w:instrText xml:space="preserve"> SEQ Tabelle \* ARABIC </w:instrText>
            </w:r>
            <w:r>
              <w:rPr>
                <w:rFonts w:cs="Arial"/>
              </w:rPr>
              <w:fldChar w:fldCharType="separate"/>
            </w:r>
            <w:r>
              <w:t>4</w:t>
            </w:r>
            <w:r>
              <w:rPr>
                <w:rFonts w:cs="Arial"/>
              </w:rPr>
              <w:fldChar w:fldCharType="end"/>
            </w:r>
            <w:r>
              <w:rPr>
                <w:rFonts w:cs="Arial"/>
              </w:rPr>
              <w:t xml:space="preserve">: </w:t>
            </w:r>
            <w:r>
              <w:t>Zeichnungsform</w:t>
            </w:r>
          </w:p>
        </w:tc>
      </w:tr>
    </w:tbl>
    <w:p w14:paraId="7DFF3909" w14:textId="77777777" w:rsidR="00AE3A44" w:rsidRDefault="00AE3A44">
      <w:pPr>
        <w:pStyle w:val="RVueberschrift285fz"/>
        <w:keepNext/>
        <w:keepLines/>
      </w:pPr>
      <w:r>
        <w:rPr>
          <w:rFonts w:cs="Calibri"/>
        </w:rPr>
        <w:t>§</w:t>
      </w:r>
      <w:r>
        <w:rPr>
          <w:rFonts w:cs="Calibri"/>
        </w:rPr>
        <w:t xml:space="preserve"> 22</w:t>
      </w:r>
    </w:p>
    <w:p w14:paraId="433C0C60" w14:textId="77777777" w:rsidR="00AE3A44" w:rsidRDefault="00AE3A44">
      <w:pPr>
        <w:pStyle w:val="RVueberschrift285fz"/>
        <w:keepNext/>
        <w:keepLines/>
      </w:pPr>
      <w:r>
        <w:rPr>
          <w:rFonts w:cs="Calibri"/>
        </w:rPr>
        <w:t>F</w:t>
      </w:r>
      <w:r>
        <w:rPr>
          <w:rFonts w:cs="Calibri"/>
        </w:rPr>
        <w:t>ü</w:t>
      </w:r>
      <w:r>
        <w:rPr>
          <w:rFonts w:cs="Calibri"/>
        </w:rPr>
        <w:t>hrung von Dienstsiegeln</w:t>
      </w:r>
    </w:p>
    <w:p w14:paraId="71B38D52" w14:textId="77777777" w:rsidR="00AE3A44" w:rsidRDefault="00AE3A44">
      <w:pPr>
        <w:pStyle w:val="RVfliesstext175nb"/>
        <w:rPr>
          <w:rFonts w:cs="Arial"/>
        </w:rPr>
      </w:pPr>
      <w:r>
        <w:t>(1) Die Leiterin oder der Leiter der Zentralstelle erm</w:t>
      </w:r>
      <w:r>
        <w:t>ä</w:t>
      </w:r>
      <w:r>
        <w:t>chtigt die zur F</w:t>
      </w:r>
      <w:r>
        <w:t>ü</w:t>
      </w:r>
      <w:r>
        <w:t>hrung von Dienstsiegeln befugten Besch</w:t>
      </w:r>
      <w:r>
        <w:t>ä</w:t>
      </w:r>
      <w:r>
        <w:t>ftigten in schriftlicher Form. Der Kreis der zur F</w:t>
      </w:r>
      <w:r>
        <w:t>ü</w:t>
      </w:r>
      <w:r>
        <w:t>hrung von Dienstsiegeln Berechtigten ist auf das unbedingt notwendige Ma</w:t>
      </w:r>
      <w:r>
        <w:t>ß</w:t>
      </w:r>
      <w:r>
        <w:t xml:space="preserve"> zu beschr</w:t>
      </w:r>
      <w:r>
        <w:t>ä</w:t>
      </w:r>
      <w:r>
        <w:t>nken.</w:t>
      </w:r>
    </w:p>
    <w:p w14:paraId="104189D0" w14:textId="77777777" w:rsidR="00AE3A44" w:rsidRDefault="00AE3A44">
      <w:pPr>
        <w:pStyle w:val="RVfliesstext175nb"/>
        <w:rPr>
          <w:rFonts w:cs="Arial"/>
        </w:rPr>
      </w:pPr>
      <w:r>
        <w:t>(2) Dienstsiegel sind fortlaufend zu nummerieren, listenm</w:t>
      </w:r>
      <w:r>
        <w:t>äß</w:t>
      </w:r>
      <w:r>
        <w:t>ig zu erfassen und nur gegen Empfangsbescheinigung auszuh</w:t>
      </w:r>
      <w:r>
        <w:t>ä</w:t>
      </w:r>
      <w:r>
        <w:t>ndigen.</w:t>
      </w:r>
    </w:p>
    <w:p w14:paraId="3D50B054" w14:textId="77777777" w:rsidR="00AE3A44" w:rsidRDefault="00AE3A44">
      <w:pPr>
        <w:pStyle w:val="RVfliesstext175nb"/>
        <w:rPr>
          <w:rFonts w:cs="Arial"/>
        </w:rPr>
      </w:pPr>
      <w:r>
        <w:t>(3) Dienstsiegel sind unter Verschluss zu halten. Ihr Verlust ist unverz</w:t>
      </w:r>
      <w:r>
        <w:t>ü</w:t>
      </w:r>
      <w:r>
        <w:t>glich der Leiterin oder dem Leiter der Zentralstelle anzuzeigen.</w:t>
      </w:r>
    </w:p>
    <w:p w14:paraId="5B895018" w14:textId="77777777" w:rsidR="00AE3A44" w:rsidRDefault="00AE3A44">
      <w:pPr>
        <w:pStyle w:val="RVueberschrift285fz"/>
        <w:keepNext/>
        <w:keepLines/>
      </w:pPr>
      <w:r>
        <w:rPr>
          <w:rFonts w:cs="Calibri"/>
        </w:rPr>
        <w:t>§</w:t>
      </w:r>
      <w:r>
        <w:rPr>
          <w:rFonts w:cs="Calibri"/>
        </w:rPr>
        <w:t xml:space="preserve"> 23</w:t>
      </w:r>
    </w:p>
    <w:p w14:paraId="3DD290CB" w14:textId="77777777" w:rsidR="00AE3A44" w:rsidRDefault="00AE3A44">
      <w:pPr>
        <w:pStyle w:val="RVueberschrift285fz"/>
        <w:keepNext/>
        <w:keepLines/>
      </w:pPr>
      <w:r>
        <w:rPr>
          <w:rFonts w:cs="Calibri"/>
        </w:rPr>
        <w:t xml:space="preserve">Teilnahme an </w:t>
      </w:r>
      <w:r>
        <w:rPr>
          <w:rFonts w:cs="Calibri"/>
        </w:rPr>
        <w:t>ö</w:t>
      </w:r>
      <w:r>
        <w:rPr>
          <w:rFonts w:cs="Calibri"/>
        </w:rPr>
        <w:t xml:space="preserve">ffentlichen Veranstaltungen </w:t>
      </w:r>
      <w:r>
        <w:rPr>
          <w:rFonts w:cs="Calibri"/>
        </w:rPr>
        <w:br/>
        <w:t>und Fachtagungen</w:t>
      </w:r>
    </w:p>
    <w:p w14:paraId="5209A10C" w14:textId="77777777" w:rsidR="00AE3A44" w:rsidRDefault="00AE3A44">
      <w:pPr>
        <w:pStyle w:val="RVfliesstext175nb"/>
        <w:rPr>
          <w:rFonts w:cs="Arial"/>
        </w:rPr>
      </w:pPr>
      <w:r>
        <w:t xml:space="preserve">An </w:t>
      </w:r>
      <w:r>
        <w:t>ö</w:t>
      </w:r>
      <w:r>
        <w:t>ffentlichen Veranstaltungen und Fachtagungen d</w:t>
      </w:r>
      <w:r>
        <w:t>ü</w:t>
      </w:r>
      <w:r>
        <w:t>rfen Besch</w:t>
      </w:r>
      <w:r>
        <w:t>ä</w:t>
      </w:r>
      <w:r>
        <w:t>ftigte der Zentralstelle nur mit Genehmigung der Leiterin oder des Leiters teilnehmen.</w:t>
      </w:r>
    </w:p>
    <w:p w14:paraId="56743960" w14:textId="77777777" w:rsidR="00AE3A44" w:rsidRDefault="00AE3A44">
      <w:pPr>
        <w:pStyle w:val="RVueberschrift285fz"/>
        <w:keepNext/>
        <w:keepLines/>
      </w:pPr>
      <w:r>
        <w:rPr>
          <w:rFonts w:cs="Calibri"/>
        </w:rPr>
        <w:t>§</w:t>
      </w:r>
      <w:r>
        <w:rPr>
          <w:rFonts w:cs="Calibri"/>
        </w:rPr>
        <w:t xml:space="preserve"> 24</w:t>
      </w:r>
    </w:p>
    <w:p w14:paraId="43CA06EB" w14:textId="77777777" w:rsidR="00AE3A44" w:rsidRDefault="00AE3A44">
      <w:pPr>
        <w:pStyle w:val="RVueberschrift285fz"/>
        <w:keepNext/>
        <w:keepLines/>
      </w:pPr>
      <w:r>
        <w:rPr>
          <w:rFonts w:cs="Calibri"/>
        </w:rPr>
        <w:t>Verkehr mit Presse, Rundfunk und Fernsehen</w:t>
      </w:r>
    </w:p>
    <w:p w14:paraId="3878468E" w14:textId="77777777" w:rsidR="00AE3A44" w:rsidRDefault="00AE3A44">
      <w:pPr>
        <w:pStyle w:val="RVfliesstext175nb"/>
        <w:rPr>
          <w:rFonts w:cs="Arial"/>
        </w:rPr>
      </w:pPr>
      <w:r>
        <w:t>M</w:t>
      </w:r>
      <w:r>
        <w:t>ü</w:t>
      </w:r>
      <w:r>
        <w:t>ndliche Ausk</w:t>
      </w:r>
      <w:r>
        <w:t>ü</w:t>
      </w:r>
      <w:r>
        <w:t>nfte an Presse, H</w:t>
      </w:r>
      <w:r>
        <w:t>ö</w:t>
      </w:r>
      <w:r>
        <w:t>rfunk und Fernsehen sowie schriftliche Verlautbarungen gegen</w:t>
      </w:r>
      <w:r>
        <w:t>ü</w:t>
      </w:r>
      <w:r>
        <w:t xml:space="preserve">ber der </w:t>
      </w:r>
      <w:r>
        <w:t>Ö</w:t>
      </w:r>
      <w:r>
        <w:t>ffentlichkeit bed</w:t>
      </w:r>
      <w:r>
        <w:t>ü</w:t>
      </w:r>
      <w:r>
        <w:t xml:space="preserve">rfen der vorherigen Zustimmung der Leiterin oder des Leiters der Zentralstelle. </w:t>
      </w:r>
      <w:r>
        <w:t>§</w:t>
      </w:r>
      <w:r>
        <w:t xml:space="preserve"> 3 Absatz 4 bleibt unber</w:t>
      </w:r>
      <w:r>
        <w:t>ü</w:t>
      </w:r>
      <w:r>
        <w:t>hrt.</w:t>
      </w:r>
    </w:p>
    <w:p w14:paraId="79377F9D" w14:textId="77777777" w:rsidR="00AE3A44" w:rsidRDefault="00AE3A44">
      <w:pPr>
        <w:pStyle w:val="RVueberschrift285fz"/>
        <w:keepNext/>
        <w:keepLines/>
      </w:pPr>
      <w:r>
        <w:rPr>
          <w:rFonts w:cs="Calibri"/>
        </w:rPr>
        <w:t xml:space="preserve">D. Schlussbestimmung </w:t>
      </w:r>
    </w:p>
    <w:p w14:paraId="6127958E" w14:textId="77777777" w:rsidR="00AE3A44" w:rsidRDefault="00AE3A44">
      <w:pPr>
        <w:pStyle w:val="RVueberschrift285fz"/>
        <w:keepNext/>
        <w:keepLines/>
      </w:pPr>
      <w:r>
        <w:rPr>
          <w:rFonts w:cs="Calibri"/>
        </w:rPr>
        <w:t>§</w:t>
      </w:r>
      <w:r>
        <w:rPr>
          <w:rFonts w:cs="Calibri"/>
        </w:rPr>
        <w:t xml:space="preserve"> 25</w:t>
      </w:r>
    </w:p>
    <w:p w14:paraId="46A15B9A" w14:textId="77777777" w:rsidR="00AE3A44" w:rsidRDefault="00AE3A44">
      <w:pPr>
        <w:pStyle w:val="RVueberschrift285fz"/>
        <w:keepNext/>
        <w:keepLines/>
      </w:pPr>
      <w:r>
        <w:rPr>
          <w:rFonts w:cs="Calibri"/>
        </w:rPr>
        <w:t>Inkrafttreten</w:t>
      </w:r>
    </w:p>
    <w:p w14:paraId="3743F5D1" w14:textId="77777777" w:rsidR="00AE3A44" w:rsidRDefault="00AE3A44">
      <w:pPr>
        <w:pStyle w:val="RVfliesstext175nb"/>
        <w:rPr>
          <w:rFonts w:cs="Arial"/>
        </w:rPr>
      </w:pPr>
      <w:r>
        <w:t>Diese Gesch</w:t>
      </w:r>
      <w:r>
        <w:t>ä</w:t>
      </w:r>
      <w:r>
        <w:t>ftsordnung tritt mit dem Tage ihrer Ver</w:t>
      </w:r>
      <w:r>
        <w:t>ö</w:t>
      </w:r>
      <w:r>
        <w:t>ffentlichung im Amtsblatt des MSW in Kraft. Die Gesch</w:t>
      </w:r>
      <w:r>
        <w:t>ä</w:t>
      </w:r>
      <w:r>
        <w:t>ftsordnung f</w:t>
      </w:r>
      <w:r>
        <w:t>ü</w:t>
      </w:r>
      <w:r>
        <w:t>r die Staatliche Zentralstelle f</w:t>
      </w:r>
      <w:r>
        <w:t>ü</w:t>
      </w:r>
      <w:r>
        <w:t>r Fernunterricht vom 15. Juni 1971 ist aufgehoben.</w:t>
      </w:r>
    </w:p>
    <w:p w14:paraId="453A28B8" w14:textId="77777777" w:rsidR="00AE3A44" w:rsidRDefault="00AE3A44">
      <w:pPr>
        <w:pStyle w:val="RVfliesstext175nb"/>
      </w:pPr>
    </w:p>
    <w:p w14:paraId="6338F3DB" w14:textId="77777777" w:rsidR="00AE3A44" w:rsidRDefault="00AE3A44">
      <w:pPr>
        <w:pStyle w:val="RVfliesstext175nb"/>
        <w:jc w:val="right"/>
      </w:pPr>
      <w:r>
        <w:rPr>
          <w:rFonts w:cs="Arial"/>
        </w:rPr>
        <w:t>ABl. NRW. 06/2017 S. 36</w:t>
      </w:r>
    </w:p>
    <w:p w14:paraId="1AF010AC" w14:textId="77777777" w:rsidR="00AE3A44" w:rsidRDefault="00AE3A44">
      <w:pPr>
        <w:pStyle w:val="RVfliesstext175nb"/>
        <w:rPr>
          <w:rFonts w:cs="Arial"/>
        </w:rPr>
      </w:pPr>
    </w:p>
    <w:sectPr w:rsidR="00000000">
      <w:footerReference w:type="even" r:id="rId7"/>
      <w:footerReference w:type="default" r:id="rId8"/>
      <w:footerReference w:type="first" r:id="rId9"/>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B0EC2" w14:textId="77777777" w:rsidR="00AE3A44" w:rsidRDefault="00AE3A44">
      <w:r>
        <w:separator/>
      </w:r>
    </w:p>
  </w:endnote>
  <w:endnote w:type="continuationSeparator" w:id="0">
    <w:p w14:paraId="1FCF53D4" w14:textId="77777777" w:rsidR="00AE3A44" w:rsidRDefault="00AE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Italic"/>
    <w:panose1 w:val="020F0502020204030204"/>
    <w:charset w:val="00"/>
    <w:family w:val="swiss"/>
    <w:pitch w:val="variable"/>
    <w:sig w:usb0="E4002EFF" w:usb1="C2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0959A" w14:textId="77777777" w:rsidR="00AE3A44" w:rsidRDefault="00AE3A44">
    <w:pPr>
      <w:pStyle w:val="Footer1"/>
      <w:widowControl/>
      <w:tabs>
        <w:tab w:val="clear" w:pos="720"/>
      </w:tabs>
      <w:rPr>
        <w:rFonts w:cs="Calibri"/>
      </w:rPr>
    </w:pPr>
    <w:r>
      <w:t>©</w:t>
    </w:r>
    <w: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75C90" w14:textId="77777777" w:rsidR="00AE3A44" w:rsidRDefault="00AE3A44">
    <w:pPr>
      <w:pStyle w:val="Footer1"/>
      <w:widowControl/>
      <w:tabs>
        <w:tab w:val="clear" w:pos="720"/>
      </w:tabs>
      <w:rPr>
        <w:rFonts w:cs="Calibri"/>
      </w:rPr>
    </w:pPr>
    <w:r>
      <w:rPr>
        <w:noProof/>
      </w:rPr>
      <w:pict w14:anchorId="4F2A6350">
        <v:shapetype id="_x0000_t202" coordsize="21600,21600" o:spt="202" path="m,l,21600r21600,l21600,xe">
          <v:stroke joinstyle="miter"/>
          <v:path gradientshapeok="t" o:connecttype="rect"/>
        </v:shapetype>
        <v:shape id="_x0000_s2050" type="#_x0000_t202" style="position:absolute;left:0;text-align:left;margin-left:0;margin-top:0;width:89.4pt;height:9.5pt;z-index:-251655168;visibility:visible;mso-wrap-distance-left:0;mso-wrap-distance-right:0;mso-position-horizontal:left;mso-position-horizontal-relative:text;mso-position-vertical:bottom;mso-position-vertical-relative:line" o:allowincell="f" stroked="f" strokeweight="0">
          <v:textbox inset="0,0,0,0">
            <w:txbxContent>
              <w:p w14:paraId="02A8C9C7" w14:textId="77777777" w:rsidR="00AE3A44" w:rsidRDefault="00AE3A44">
                <w:pPr>
                  <w:pStyle w:val="Footer1"/>
                  <w:widowControl/>
                  <w:tabs>
                    <w:tab w:val="clear" w:pos="720"/>
                  </w:tabs>
                </w:pPr>
                <w:r>
                  <w:rPr>
                    <w:rFonts w:cs="Calibri"/>
                  </w:rPr>
                  <w:t>©</w:t>
                </w:r>
                <w:r>
                  <w:rPr>
                    <w:rFonts w:cs="Calibri"/>
                  </w:rPr>
                  <w:t xml:space="preserve"> Ritterbach Verlag GmbH</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86E4" w14:textId="77777777" w:rsidR="00AE3A44" w:rsidRDefault="00AE3A44">
    <w:pPr>
      <w:pStyle w:val="Footer1"/>
      <w:widowControl/>
      <w:tabs>
        <w:tab w:val="clear" w:pos="720"/>
      </w:tabs>
    </w:pPr>
    <w:r>
      <w:rPr>
        <w:noProof/>
      </w:rPr>
      <w:pict w14:anchorId="2830E608">
        <v:shapetype id="_x0000_t202" coordsize="21600,21600" o:spt="202" path="m,l,21600r21600,l21600,xe">
          <v:stroke joinstyle="miter"/>
          <v:path gradientshapeok="t" o:connecttype="rect"/>
        </v:shapetype>
        <v:shape id="_x0000_s2049" type="#_x0000_t202" style="position:absolute;left:0;text-align:left;margin-left:0;margin-top:0;width:89.4pt;height:9.5pt;z-index:-251657216;visibility:visible;mso-wrap-distance-left:0;mso-wrap-distance-right:0;mso-position-horizontal:left;mso-position-horizontal-relative:text;mso-position-vertical:bottom;mso-position-vertical-relative:line" o:allowincell="f" stroked="f" strokeweight="0">
          <v:textbox inset="0,0,0,0">
            <w:txbxContent>
              <w:p w14:paraId="6F5F9A7A" w14:textId="77777777" w:rsidR="00AE3A44" w:rsidRDefault="00AE3A44">
                <w:pPr>
                  <w:pStyle w:val="Footer1"/>
                  <w:widowControl/>
                  <w:tabs>
                    <w:tab w:val="clear" w:pos="720"/>
                  </w:tabs>
                  <w:rPr>
                    <w:rFonts w:cs="Calibri"/>
                  </w:rPr>
                </w:pPr>
                <w:r>
                  <w:t>©</w:t>
                </w:r>
                <w:r>
                  <w:t xml:space="preserve"> Ritterbach Verlag GmbH</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848CB" w14:textId="77777777" w:rsidR="00AE3A44" w:rsidRDefault="00AE3A44">
      <w:r>
        <w:separator/>
      </w:r>
    </w:p>
  </w:footnote>
  <w:footnote w:type="continuationSeparator" w:id="0">
    <w:p w14:paraId="2E541F0C" w14:textId="77777777" w:rsidR="00AE3A44" w:rsidRDefault="00AE3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30390"/>
    <w:rsid w:val="00230390"/>
    <w:rsid w:val="00A339FA"/>
    <w:rsid w:val="00AE3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3A11ED1"/>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exact"/>
      <w:ind w:left="1" w:hanging="1"/>
    </w:pPr>
    <w:rPr>
      <w:rFonts w:ascii="Arial" w:hAnsi="Arial" w:cs="Arial"/>
      <w:b/>
      <w:color w:val="000000"/>
      <w:szCs w:val="24"/>
      <w:lang w:bidi="hi-IN"/>
    </w:rPr>
  </w:style>
  <w:style w:type="paragraph" w:customStyle="1" w:styleId="BASS-Nr-ABl">
    <w:name w:val="BASS-Nr-ABl"/>
    <w:uiPriority w:val="99"/>
    <w:qFormat/>
    <w:pPr>
      <w:widowControl w:val="0"/>
      <w:tabs>
        <w:tab w:val="left" w:pos="720"/>
        <w:tab w:val="left" w:pos="811"/>
      </w:tabs>
      <w:suppressAutoHyphens w:val="0"/>
      <w:autoSpaceDE w:val="0"/>
      <w:autoSpaceDN w:val="0"/>
      <w:adjustRightInd w:val="0"/>
      <w:spacing w:line="200" w:lineRule="exact"/>
      <w:ind w:left="1" w:hanging="1"/>
    </w:pPr>
    <w:rPr>
      <w:rFonts w:ascii="Arial" w:hAnsi="Arial" w:cs="Calibri"/>
      <w:b/>
      <w:color w:val="666666"/>
      <w:szCs w:val="24"/>
      <w:lang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Arial"/>
      <w:color w:val="000000"/>
      <w:sz w:val="15"/>
      <w:szCs w:val="24"/>
      <w:lang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Calibri"/>
      <w:color w:val="000000"/>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hAnsi="Arial" w:cs="Arial"/>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hAnsi="Arial" w:cs="Calibri"/>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Arial"/>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hAnsi="Arial" w:cs="Calibri"/>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hAnsi="Arial" w:cs="Arial"/>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hAnsi="Arial" w:cs="Arial"/>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hAnsi="Arial" w:cs="Calibri"/>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hAnsi="Arial" w:cs="Arial"/>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Calibri"/>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Calibri"/>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hAnsi="Arial" w:cs="Arial"/>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1" w:hanging="1"/>
      <w:jc w:val="both"/>
    </w:pPr>
    <w:rPr>
      <w:rFonts w:ascii="Arial" w:hAnsi="Arial" w:cs="Calibri"/>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Arial"/>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Calibri"/>
      <w:color w:val="000000"/>
      <w:sz w:val="15"/>
      <w:szCs w:val="24"/>
      <w:lang w:bidi="hi-IN"/>
    </w:rPr>
  </w:style>
  <w:style w:type="paragraph" w:customStyle="1" w:styleId="RVredhinweis">
    <w:name w:val="RV_red_hinweis"/>
    <w:uiPriority w:val="99"/>
    <w:qFormat/>
    <w:pPr>
      <w:widowControl w:val="0"/>
      <w:shd w:val="solid" w:color="CCCCCC" w:fill="auto"/>
      <w:suppressAutoHyphens w:val="0"/>
      <w:autoSpaceDE w:val="0"/>
      <w:autoSpaceDN w:val="0"/>
      <w:adjustRightInd w:val="0"/>
      <w:spacing w:line="170" w:lineRule="exact"/>
      <w:ind w:left="1" w:hanging="1"/>
    </w:pPr>
    <w:rPr>
      <w:rFonts w:ascii="Arial" w:hAnsi="Arial" w:cs="Arial"/>
      <w:i/>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28432" w:lineRule="atLeast"/>
      <w:ind w:left="1" w:hanging="1"/>
      <w:jc w:val="both"/>
    </w:pPr>
    <w:rPr>
      <w:rFonts w:ascii="Arial" w:hAnsi="Arial" w:cs="Calibri"/>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hAnsi="Arial" w:cs="Arial"/>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hAnsi="Arial" w:cs="Calibri"/>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hAnsi="Arial" w:cs="Arial"/>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hAnsi="Arial" w:cs="Calibri"/>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hAnsi="Arial" w:cs="Arial"/>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hAnsi="Arial" w:cs="Calibri"/>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Arial"/>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hAnsi="Arial" w:cs="Calibri"/>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hAnsi="Arial" w:cs="Arial"/>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hAnsi="Arial" w:cs="Calibri"/>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hAnsi="Arial" w:cs="Arial"/>
      <w:color w:val="000000"/>
      <w:sz w:val="12"/>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b/>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150" w:lineRule="exact"/>
      <w:ind w:left="1" w:hanging="1"/>
    </w:pPr>
    <w:rPr>
      <w:rFonts w:ascii="Arial" w:hAnsi="Arial" w:cs="Arial"/>
      <w:color w:val="000000"/>
      <w:sz w:val="15"/>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hAnsi="Arial" w:cs="Calibri"/>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hAnsi="Arial" w:cs="Calibri"/>
      <w:b/>
      <w:color w:val="000000"/>
      <w:sz w:val="15"/>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hAnsi="Arial" w:cs="Arial"/>
      <w:b/>
      <w:color w:val="000000"/>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hAnsi="Arial" w:cs="Calibri"/>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color w:val="000000"/>
      <w:sz w:val="17"/>
      <w:szCs w:val="24"/>
      <w:lang w:bidi="hi-IN"/>
    </w:rPr>
  </w:style>
  <w:style w:type="paragraph" w:customStyle="1" w:styleId="dcberschrift">
    <w:name w:val="Üdcberschrift"/>
    <w:basedOn w:val="Standard"/>
    <w:next w:val="Textkrper"/>
    <w:uiPriority w:val="99"/>
    <w:qFormat/>
    <w:pPr>
      <w:spacing w:before="240" w:after="120"/>
    </w:pPr>
    <w:rPr>
      <w:rFonts w:ascii="Carlito" w:eastAsia="Times New Roman" w:hAnsi="Carlito" w:cs="Lohit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Lohit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Lohit Devanagari"/>
    </w:rPr>
  </w:style>
  <w:style w:type="character" w:styleId="Zeilennummer">
    <w:name w:val="line number"/>
    <w:basedOn w:val="Absatz-Standardschriftart"/>
    <w:uiPriority w:val="99"/>
    <w:rPr>
      <w:rFonts w:asciiTheme="minorHAnsi" w:hAnsiTheme="minorHAnsi" w:cs="Times New Roman"/>
      <w:sz w:val="22"/>
      <w:lang w:bidi="hi-IN"/>
    </w:rPr>
  </w:style>
  <w:style w:type="character" w:styleId="Hyperlink">
    <w:name w:val="Hyperlink"/>
    <w:basedOn w:val="Absatz-Standardschriftart"/>
    <w:uiPriority w:val="99"/>
    <w:rPr>
      <w:rFonts w:asciiTheme="minorHAnsi" w:hAnsiTheme="minorHAnsi"/>
      <w:color w:val="0000FF"/>
      <w:sz w:val="22"/>
      <w:u w:val="single"/>
      <w:lang w:bidi="hi-IN"/>
    </w:rPr>
  </w:style>
  <w:style w:type="character" w:customStyle="1" w:styleId="FootnoteCharacters">
    <w:name w:val="Footnote Characters"/>
    <w:uiPriority w:val="99"/>
    <w:qFormat/>
    <w:rPr>
      <w:rFonts w:asciiTheme="minorHAnsi" w:hAnsiTheme="minorHAnsi" w:cs="Times New Roman"/>
      <w:sz w:val="22"/>
      <w:lang w:bidi="hi-IN"/>
    </w:rPr>
  </w:style>
  <w:style w:type="character" w:customStyle="1" w:styleId="FootnoteAnchor">
    <w:name w:val="Footnote Anchor"/>
    <w:uiPriority w:val="99"/>
    <w:qFormat/>
    <w:rPr>
      <w:rFonts w:asciiTheme="minorHAnsi" w:hAnsiTheme="minorHAnsi"/>
      <w:sz w:val="22"/>
      <w:vertAlign w:val="superscript"/>
      <w:lang w:bidi="hi-IN"/>
    </w:rPr>
  </w:style>
  <w:style w:type="character" w:customStyle="1" w:styleId="EndnoteCharacters">
    <w:name w:val="Endnote Characters"/>
    <w:uiPriority w:val="99"/>
    <w:qFormat/>
    <w:rPr>
      <w:rFonts w:asciiTheme="minorHAnsi" w:hAnsiTheme="minorHAnsi" w:cs="Times New Roman"/>
      <w:sz w:val="22"/>
      <w:lang w:bidi="hi-IN"/>
    </w:rPr>
  </w:style>
  <w:style w:type="character" w:customStyle="1" w:styleId="EndnoteAnchor">
    <w:name w:val="Endnote Anchor"/>
    <w:uiPriority w:val="99"/>
    <w:qFormat/>
    <w:rPr>
      <w:rFonts w:asciiTheme="minorHAnsi" w:hAnsiTheme="minorHAnsi"/>
      <w:sz w:val="22"/>
      <w:vertAlign w:val="superscript"/>
      <w:lang w:bidi="hi-IN"/>
    </w:rPr>
  </w:style>
  <w:style w:type="character" w:customStyle="1" w:styleId="95">
    <w:name w:val="95%"/>
    <w:uiPriority w:val="99"/>
    <w:qFormat/>
    <w:rPr>
      <w:rFonts w:ascii="Arial" w:hAnsi="Arial" w:cs="Arial"/>
      <w:w w:val="95"/>
      <w:sz w:val="22"/>
      <w:lang w:bidi="hi-IN"/>
    </w:rPr>
  </w:style>
  <w:style w:type="character" w:customStyle="1" w:styleId="96">
    <w:name w:val="96%"/>
    <w:uiPriority w:val="99"/>
    <w:qFormat/>
    <w:rPr>
      <w:rFonts w:ascii="Arial" w:hAnsi="Arial"/>
      <w:color w:val="000000"/>
      <w:w w:val="96"/>
      <w:sz w:val="15"/>
      <w:lang w:bidi="hi-IN"/>
    </w:rPr>
  </w:style>
  <w:style w:type="character" w:customStyle="1" w:styleId="97">
    <w:name w:val="97%"/>
    <w:uiPriority w:val="99"/>
    <w:qFormat/>
    <w:rPr>
      <w:rFonts w:ascii="Arial" w:hAnsi="Arial" w:cs="Arial"/>
      <w:w w:val="97"/>
      <w:sz w:val="22"/>
      <w:lang w:bidi="hi-IN"/>
    </w:rPr>
  </w:style>
  <w:style w:type="character" w:customStyle="1" w:styleId="98">
    <w:name w:val="98%"/>
    <w:uiPriority w:val="99"/>
    <w:qFormat/>
    <w:rPr>
      <w:rFonts w:ascii="Arial" w:hAnsi="Arial"/>
      <w:w w:val="98"/>
      <w:sz w:val="22"/>
      <w:lang w:bidi="hi-IN"/>
    </w:rPr>
  </w:style>
  <w:style w:type="character" w:customStyle="1" w:styleId="99">
    <w:name w:val="99%"/>
    <w:uiPriority w:val="99"/>
    <w:qFormat/>
    <w:rPr>
      <w:rFonts w:ascii="Arial" w:hAnsi="Arial" w:cs="Arial"/>
      <w:w w:val="99"/>
      <w:sz w:val="22"/>
      <w:lang w:bidi="hi-IN"/>
    </w:rPr>
  </w:style>
  <w:style w:type="character" w:customStyle="1" w:styleId="Betonung">
    <w:name w:val="Betonung"/>
    <w:uiPriority w:val="99"/>
    <w:qFormat/>
    <w:rPr>
      <w:rFonts w:asciiTheme="minorHAnsi" w:hAnsiTheme="minorHAnsi"/>
      <w:i/>
      <w:sz w:val="22"/>
      <w:lang w:bidi="hi-IN"/>
    </w:rPr>
  </w:style>
  <w:style w:type="character" w:customStyle="1" w:styleId="blau">
    <w:name w:val="blau"/>
    <w:uiPriority w:val="99"/>
    <w:qFormat/>
    <w:rPr>
      <w:rFonts w:ascii="Arial" w:hAnsi="Arial" w:cs="Arial"/>
      <w:b/>
      <w:color w:val="0000FF"/>
      <w:sz w:val="17"/>
      <w:lang w:bidi="hi-IN"/>
    </w:rPr>
  </w:style>
  <w:style w:type="character" w:customStyle="1" w:styleId="blauundhf">
    <w:name w:val="blau und hf"/>
    <w:uiPriority w:val="99"/>
    <w:qFormat/>
    <w:rPr>
      <w:rFonts w:ascii="Arial" w:hAnsi="Arial"/>
      <w:b/>
      <w:color w:val="0000FF"/>
      <w:sz w:val="15"/>
      <w:lang w:bidi="hi-IN"/>
    </w:rPr>
  </w:style>
  <w:style w:type="character" w:customStyle="1" w:styleId="blauundmager">
    <w:name w:val="blau und mager"/>
    <w:uiPriority w:val="99"/>
    <w:qFormat/>
    <w:rPr>
      <w:rFonts w:ascii="Arial" w:hAnsi="Arial" w:cs="Arial"/>
      <w:color w:val="0000FF"/>
      <w:sz w:val="15"/>
      <w:lang w:bidi="hi-IN"/>
    </w:rPr>
  </w:style>
  <w:style w:type="character" w:customStyle="1" w:styleId="FNhochgestellt">
    <w:name w:val="FN hochgestellt"/>
    <w:uiPriority w:val="99"/>
    <w:qFormat/>
    <w:rPr>
      <w:rFonts w:ascii="Arial" w:hAnsi="Arial"/>
      <w:sz w:val="15"/>
      <w:vertAlign w:val="superscript"/>
      <w:lang w:bidi="hi-IN"/>
    </w:rPr>
  </w:style>
  <w:style w:type="character" w:customStyle="1" w:styleId="FNhochgestelltblau">
    <w:name w:val="FN hochgestellt blau"/>
    <w:uiPriority w:val="99"/>
    <w:qFormat/>
    <w:rPr>
      <w:rFonts w:ascii="Arial" w:hAnsi="Arial" w:cs="Arial"/>
      <w:color w:val="0000FF"/>
      <w:sz w:val="15"/>
      <w:vertAlign w:val="superscript"/>
      <w:lang w:bidi="hi-IN"/>
    </w:rPr>
  </w:style>
  <w:style w:type="character" w:customStyle="1" w:styleId="FNhochgestelltmagerundblau">
    <w:name w:val="FN hochgestellt. mager und blau"/>
    <w:uiPriority w:val="99"/>
    <w:qFormat/>
    <w:rPr>
      <w:rFonts w:ascii="Arial" w:hAnsi="Arial"/>
      <w:color w:val="0000FF"/>
      <w:sz w:val="22"/>
      <w:vertAlign w:val="superscript"/>
      <w:lang w:bidi="hi-IN"/>
    </w:rPr>
  </w:style>
  <w:style w:type="character" w:customStyle="1" w:styleId="GlgVar">
    <w:name w:val="GlgVar"/>
    <w:uiPriority w:val="99"/>
    <w:qFormat/>
    <w:rPr>
      <w:rFonts w:asciiTheme="minorHAnsi" w:hAnsiTheme="minorHAnsi" w:cs="Times New Roman"/>
      <w:i/>
      <w:sz w:val="22"/>
      <w:lang w:bidi="hi-IN"/>
    </w:rPr>
  </w:style>
  <w:style w:type="character" w:customStyle="1" w:styleId="hf">
    <w:name w:val="hf"/>
    <w:uiPriority w:val="99"/>
    <w:qFormat/>
    <w:rPr>
      <w:rFonts w:ascii="Arial" w:hAnsi="Arial"/>
      <w:b/>
      <w:sz w:val="22"/>
      <w:lang w:bidi="hi-IN"/>
    </w:rPr>
  </w:style>
  <w:style w:type="character" w:customStyle="1" w:styleId="hfunterstrichen">
    <w:name w:val="hf unterstrichen"/>
    <w:uiPriority w:val="99"/>
    <w:qFormat/>
    <w:rPr>
      <w:rFonts w:ascii="Arial" w:hAnsi="Arial" w:cs="Arial"/>
      <w:b/>
      <w:color w:val="000000"/>
      <w:sz w:val="15"/>
      <w:u w:val="single"/>
      <w:lang w:bidi="hi-IN"/>
    </w:rPr>
  </w:style>
  <w:style w:type="character" w:customStyle="1" w:styleId="HKS23N">
    <w:name w:val="HKS 23 N"/>
    <w:uiPriority w:val="99"/>
    <w:qFormat/>
    <w:rPr>
      <w:rFonts w:asciiTheme="minorHAnsi" w:hAnsiTheme="minorHAnsi"/>
      <w:color w:val="FF004D"/>
      <w:sz w:val="22"/>
      <w:lang w:bidi="hi-IN"/>
    </w:rPr>
  </w:style>
  <w:style w:type="character" w:customStyle="1" w:styleId="HKS23N20">
    <w:name w:val="HKS 23 N 20 %"/>
    <w:uiPriority w:val="99"/>
    <w:qFormat/>
    <w:rPr>
      <w:rFonts w:ascii="Arial" w:hAnsi="Arial" w:cs="Arial"/>
      <w:color w:val="FFCCDB"/>
      <w:sz w:val="15"/>
      <w:lang w:bidi="hi-IN"/>
    </w:rPr>
  </w:style>
  <w:style w:type="character" w:customStyle="1" w:styleId="HKS23N30">
    <w:name w:val="HKS 23 N 30 %"/>
    <w:uiPriority w:val="99"/>
    <w:qFormat/>
    <w:rPr>
      <w:rFonts w:ascii="Arial" w:hAnsi="Arial"/>
      <w:color w:val="FFB3C9"/>
      <w:sz w:val="15"/>
      <w:lang w:bidi="hi-IN"/>
    </w:rPr>
  </w:style>
  <w:style w:type="character" w:customStyle="1" w:styleId="kursiv">
    <w:name w:val="kursiv"/>
    <w:uiPriority w:val="99"/>
    <w:qFormat/>
    <w:rPr>
      <w:rFonts w:ascii="Arial" w:hAnsi="Arial" w:cs="Arial"/>
      <w:i/>
      <w:sz w:val="22"/>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Pantone">
    <w:name w:val="Pantone"/>
    <w:uiPriority w:val="99"/>
    <w:qFormat/>
    <w:rPr>
      <w:rFonts w:ascii="Arial" w:hAnsi="Arial" w:cs="Arial"/>
      <w:color w:val="FFA817"/>
      <w:sz w:val="18"/>
      <w:lang w:bidi="hi-IN"/>
    </w:rPr>
  </w:style>
  <w:style w:type="character" w:customStyle="1" w:styleId="RVsymbol">
    <w:name w:val="RV_symbol"/>
    <w:uiPriority w:val="99"/>
    <w:qFormat/>
    <w:rPr>
      <w:rFonts w:ascii="Symbol" w:hAnsi="Symbol"/>
      <w:color w:val="000000"/>
      <w:sz w:val="20"/>
      <w:lang w:bidi="hi-IN"/>
    </w:rPr>
  </w:style>
  <w:style w:type="character" w:customStyle="1" w:styleId="RVtiefergestellt">
    <w:name w:val="RV_tiefergestellt"/>
    <w:uiPriority w:val="99"/>
    <w:qFormat/>
    <w:rPr>
      <w:rFonts w:ascii="Arial" w:hAnsi="Arial" w:cs="Arial"/>
      <w:color w:val="000000"/>
      <w:sz w:val="15"/>
      <w:vertAlign w:val="subscript"/>
      <w:lang w:bidi="hi-IN"/>
    </w:rPr>
  </w:style>
  <w:style w:type="character" w:customStyle="1" w:styleId="RVWindings-Pfeil75">
    <w:name w:val="RV_Windings-Pfeil_75"/>
    <w:uiPriority w:val="99"/>
    <w:qFormat/>
    <w:rPr>
      <w:rFonts w:ascii="Wingdings" w:hAnsi="Wingdings"/>
      <w:color w:val="000000"/>
      <w:sz w:val="15"/>
      <w:lang w:bidi="hi-IN"/>
    </w:rPr>
  </w:style>
  <w:style w:type="character" w:customStyle="1" w:styleId="Unterstrichen">
    <w:name w:val="Unterstrichen"/>
    <w:uiPriority w:val="99"/>
    <w:qFormat/>
    <w:rPr>
      <w:rFonts w:ascii="Arial" w:hAnsi="Arial" w:cs="Arial"/>
      <w:color w:val="000000"/>
      <w:sz w:val="15"/>
      <w:u w:val="single"/>
      <w:lang w:bidi="hi-IN"/>
    </w:rPr>
  </w:style>
  <w:style w:type="character" w:customStyle="1" w:styleId="weidf">
    <w:name w:val="weißdf"/>
    <w:uiPriority w:val="99"/>
    <w:qFormat/>
    <w:rPr>
      <w:rFonts w:ascii="Arial" w:hAnsi="Arial"/>
      <w:b/>
      <w:color w:val="FFFFFF"/>
      <w:sz w:val="18"/>
      <w:lang w:bidi="hi-IN"/>
    </w:rPr>
  </w:style>
  <w:style w:type="character" w:customStyle="1" w:styleId="FootnoteReference">
    <w:name w:val="FootnoteReference"/>
    <w:uiPriority w:val="99"/>
    <w:qFormat/>
    <w:rPr>
      <w:rFonts w:asciiTheme="minorHAnsi" w:hAnsiTheme="minorHAnsi" w:cs="Times New Roman"/>
      <w:sz w:val="17"/>
      <w:vertAlign w:val="superscript"/>
      <w:lang w:bidi="hi-IN"/>
    </w:rPr>
  </w:style>
  <w:style w:type="character" w:customStyle="1" w:styleId="Fudfnotenzeichen">
    <w:name w:val="Fußdfnotenzeichen"/>
    <w:uiPriority w:val="99"/>
    <w:qFormat/>
    <w:rPr>
      <w:rFonts w:asciiTheme="minorHAnsi" w:hAnsiTheme="minorHAnsi"/>
      <w:sz w:val="22"/>
      <w:lang w:bidi="hi-IN"/>
    </w:rPr>
  </w:style>
  <w:style w:type="table" w:styleId="TabelleEinfach1">
    <w:name w:val="Table Simple 1"/>
    <w:basedOn w:val="NormaleTabelle"/>
    <w:uiPriority w:val="99"/>
    <w:pPr>
      <w:widowControl w:val="0"/>
      <w:autoSpaceDE w:val="0"/>
      <w:autoSpaceDN w:val="0"/>
      <w:adjustRightInd w:val="0"/>
    </w:pPr>
    <w:rPr>
      <w:rFonts w:cs="Calibri"/>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2181</Words>
  <Characters>13745</Characters>
  <Application>Microsoft Office Word</Application>
  <DocSecurity>0</DocSecurity>
  <Lines>114</Lines>
  <Paragraphs>31</Paragraphs>
  <ScaleCrop>false</ScaleCrop>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2024-09-10T02:45:00Z</dcterms:created>
  <dcterms:modified xsi:type="dcterms:W3CDTF">2024-09-10T02:45:00Z</dcterms:modified>
</cp:coreProperties>
</file>