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4B06" w14:textId="77777777" w:rsidR="0051736C" w:rsidRDefault="0051736C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12-65 Nr. 2</w:t>
      </w:r>
    </w:p>
    <w:p w14:paraId="211D15A6" w14:textId="77777777" w:rsidR="0051736C" w:rsidRDefault="0051736C">
      <w:pPr>
        <w:pStyle w:val="RVueberschrift1100fz"/>
        <w:keepNext/>
        <w:keepLines/>
      </w:pPr>
      <w:r>
        <w:rPr>
          <w:rFonts w:cs="Calibri"/>
        </w:rPr>
        <w:t xml:space="preserve">Rahmentermine und Terminierung </w:t>
      </w:r>
      <w:r>
        <w:rPr>
          <w:rFonts w:cs="Calibri"/>
        </w:rPr>
        <w:br/>
        <w:t>der schriftlichen Pr</w:t>
      </w:r>
      <w:r>
        <w:rPr>
          <w:rFonts w:cs="Calibri"/>
        </w:rPr>
        <w:t>ü</w:t>
      </w:r>
      <w:r>
        <w:rPr>
          <w:rFonts w:cs="Calibri"/>
        </w:rPr>
        <w:t>fungen in den einzelnen F</w:t>
      </w:r>
      <w:r>
        <w:rPr>
          <w:rFonts w:cs="Calibri"/>
        </w:rPr>
        <w:t>ä</w:t>
      </w:r>
      <w:r>
        <w:rPr>
          <w:rFonts w:cs="Calibri"/>
        </w:rPr>
        <w:t>chern (Fachpr</w:t>
      </w:r>
      <w:r>
        <w:rPr>
          <w:rFonts w:cs="Calibri"/>
        </w:rPr>
        <w:t>ü</w:t>
      </w:r>
      <w:r>
        <w:rPr>
          <w:rFonts w:cs="Calibri"/>
        </w:rPr>
        <w:t xml:space="preserve">fungstermine)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zentralen Abiturpr</w:t>
      </w:r>
      <w:r>
        <w:rPr>
          <w:rFonts w:cs="Calibri"/>
        </w:rPr>
        <w:t>ü</w:t>
      </w:r>
      <w:r>
        <w:rPr>
          <w:rFonts w:cs="Calibri"/>
        </w:rPr>
        <w:t xml:space="preserve">fungen 2018;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73D44D6E" w14:textId="77777777" w:rsidR="0051736C" w:rsidRDefault="0051736C">
      <w:pPr>
        <w:pStyle w:val="RVueberschrift285nz"/>
        <w:keepNext/>
        <w:keepLines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16.03.2017 - 521-6.03.15.06-138056</w:t>
      </w:r>
    </w:p>
    <w:p w14:paraId="32AB63C8" w14:textId="77777777" w:rsidR="0051736C" w:rsidRDefault="0051736C">
      <w:pPr>
        <w:pStyle w:val="RVfliesstext175fb"/>
      </w:pPr>
      <w:r>
        <w:rPr>
          <w:rFonts w:cs="Calibri"/>
        </w:rPr>
        <w:t>Bezug:</w:t>
      </w:r>
    </w:p>
    <w:p w14:paraId="741FBC01" w14:textId="77777777" w:rsidR="0051736C" w:rsidRDefault="0051736C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23.06.2016 </w:t>
      </w:r>
      <w:r>
        <w:br/>
        <w:t>(BASS 12-65 Nr. 2)</w:t>
      </w:r>
    </w:p>
    <w:p w14:paraId="007C7617" w14:textId="77777777" w:rsidR="0051736C" w:rsidRDefault="0051736C">
      <w:pPr>
        <w:pStyle w:val="RVfliesstext175nb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41CB106B" w14:textId="77777777" w:rsidR="0051736C" w:rsidRDefault="0051736C">
      <w:pPr>
        <w:pStyle w:val="RVueberschrift285fz"/>
        <w:keepNext/>
        <w:keepLines/>
      </w:pPr>
      <w:r>
        <w:rPr>
          <w:rFonts w:cs="Calibri"/>
        </w:rPr>
        <w:t>1 Rahmentermine</w:t>
      </w:r>
    </w:p>
    <w:p w14:paraId="2641BE54" w14:textId="77777777" w:rsidR="0051736C" w:rsidRDefault="0051736C">
      <w:pPr>
        <w:pStyle w:val="RVfliesstext175nb"/>
      </w:pPr>
      <w:r>
        <w:t>Um die Korrekturzeitr</w:t>
      </w:r>
      <w:r>
        <w:t>ä</w:t>
      </w:r>
      <w:r>
        <w:t>ume zu verl</w:t>
      </w:r>
      <w:r>
        <w:t>ä</w:t>
      </w:r>
      <w:r>
        <w:t>ngern, werden f</w:t>
      </w:r>
      <w:r>
        <w:t>ü</w:t>
      </w:r>
      <w:r>
        <w:t>r die Abiturpr</w:t>
      </w:r>
      <w:r>
        <w:t>ü</w:t>
      </w:r>
      <w:r>
        <w:t>fung im Jahr 2018 an Gymnasien, Gesamtschulen, Weiterbildungskollegs (Sommersemester 2018), Waldorf-Schulen und f</w:t>
      </w:r>
      <w:r>
        <w:t>ü</w:t>
      </w:r>
      <w:r>
        <w:t>r die Externenpr</w:t>
      </w:r>
      <w:r>
        <w:t>ü</w:t>
      </w:r>
      <w:r>
        <w:t xml:space="preserve">fung die folgenden Rahmentermine </w:t>
      </w:r>
      <w:r>
        <w:rPr>
          <w:rFonts w:cs="Arial"/>
        </w:rPr>
        <w:t>neu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089CC481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F5935" w14:textId="77777777" w:rsidR="0051736C" w:rsidRDefault="0051736C">
            <w:pPr>
              <w:pStyle w:val="RVtabellenanker"/>
              <w:widowControl/>
            </w:pPr>
          </w:p>
          <w:p w14:paraId="0A7E250B" w14:textId="77777777" w:rsidR="0051736C" w:rsidRDefault="0051736C">
            <w:pPr>
              <w:pStyle w:val="RVfliesstext1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FC1DB" w14:textId="77777777" w:rsidR="0051736C" w:rsidRDefault="0051736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08.05.2018</w:t>
            </w:r>
          </w:p>
        </w:tc>
      </w:tr>
      <w:tr w:rsidR="00000000" w14:paraId="465E8B0D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B4975" w14:textId="77777777" w:rsidR="0051736C" w:rsidRDefault="0051736C">
            <w:pPr>
              <w:pStyle w:val="RVfliesstext1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DB0A4" w14:textId="77777777" w:rsidR="0051736C" w:rsidRDefault="0051736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29.05.2018</w:t>
            </w:r>
          </w:p>
        </w:tc>
      </w:tr>
      <w:tr w:rsidR="00000000" w14:paraId="21182557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94053" w14:textId="77777777" w:rsidR="0051736C" w:rsidRDefault="0051736C">
            <w:pPr>
              <w:pStyle w:val="RVfliesstext1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fungsarbeiten.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57862" w14:textId="77777777" w:rsidR="0051736C" w:rsidRDefault="0051736C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05.06.2018</w:t>
            </w:r>
          </w:p>
        </w:tc>
      </w:tr>
    </w:tbl>
    <w:p w14:paraId="365D3700" w14:textId="77777777" w:rsidR="0051736C" w:rsidRDefault="0051736C">
      <w:pPr>
        <w:pStyle w:val="RVtabellenanker"/>
        <w:widowControl/>
        <w:rPr>
          <w:rFonts w:cs="Calibri"/>
        </w:rPr>
      </w:pPr>
    </w:p>
    <w:p w14:paraId="3113BDEA" w14:textId="77777777" w:rsidR="0051736C" w:rsidRDefault="0051736C">
      <w:pPr>
        <w:pStyle w:val="RVueberschrift285fz"/>
        <w:keepNext/>
        <w:keepLines/>
        <w:rPr>
          <w:rFonts w:cs="Calibri"/>
        </w:rPr>
      </w:pPr>
      <w:r>
        <w:t>2 Fachpr</w:t>
      </w:r>
      <w:r>
        <w:t>ü</w:t>
      </w:r>
      <w:r>
        <w:t>fungstermine</w:t>
      </w:r>
    </w:p>
    <w:p w14:paraId="5D697559" w14:textId="77777777" w:rsidR="0051736C" w:rsidRDefault="0051736C">
      <w:pPr>
        <w:pStyle w:val="RVfliesstext175nb"/>
      </w:pPr>
      <w:r>
        <w:rPr>
          <w:rFonts w:cs="Arial"/>
        </w:rPr>
        <w:t>Neu werden als F</w:t>
      </w:r>
      <w:r>
        <w:rPr>
          <w:rFonts w:cs="Arial"/>
        </w:rPr>
        <w:t>ä</w:t>
      </w:r>
      <w:r>
        <w:rPr>
          <w:rFonts w:cs="Arial"/>
        </w:rPr>
        <w:t>cher der externen Zweitkorrektur f</w:t>
      </w:r>
      <w:r>
        <w:rPr>
          <w:rFonts w:cs="Arial"/>
        </w:rPr>
        <w:t>ü</w:t>
      </w:r>
      <w:r>
        <w:rPr>
          <w:rFonts w:cs="Arial"/>
        </w:rPr>
        <w:t>r den Abiturjahrgang 2018 die Leistungs- und Grundkurse Informatik, Technik und Ern</w:t>
      </w:r>
      <w:r>
        <w:rPr>
          <w:rFonts w:cs="Arial"/>
        </w:rPr>
        <w:t>ä</w:t>
      </w:r>
      <w:r>
        <w:rPr>
          <w:rFonts w:cs="Arial"/>
        </w:rPr>
        <w:t>hrungslehre festgelegt. Die externe Zweitkorrektur im Fach Mathematik entf</w:t>
      </w:r>
      <w:r>
        <w:rPr>
          <w:rFonts w:cs="Arial"/>
        </w:rPr>
        <w:t>ä</w:t>
      </w:r>
      <w:r>
        <w:rPr>
          <w:rFonts w:cs="Arial"/>
        </w:rPr>
        <w:t>llt in 2018.</w:t>
      </w:r>
    </w:p>
    <w:p w14:paraId="31C7D224" w14:textId="77777777" w:rsidR="0051736C" w:rsidRDefault="0051736C">
      <w:pPr>
        <w:pStyle w:val="RVueberschrift285fz"/>
        <w:keepNext/>
        <w:keepLines/>
        <w:rPr>
          <w:rFonts w:cs="Calibri"/>
        </w:rPr>
      </w:pPr>
      <w:r>
        <w:t>3</w:t>
      </w:r>
    </w:p>
    <w:p w14:paraId="59D57DC0" w14:textId="77777777" w:rsidR="0051736C" w:rsidRDefault="0051736C">
      <w:pPr>
        <w:pStyle w:val="RVfliesstext175nb"/>
      </w:pPr>
      <w:r>
        <w:rPr>
          <w:rFonts w:cs="Arial"/>
        </w:rPr>
        <w:t>Alle weiteren Regelungen des Runderlasses bleiben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6E46244F" w14:textId="77777777" w:rsidR="0051736C" w:rsidRDefault="0051736C">
      <w:pPr>
        <w:pStyle w:val="RVfliesstext175nb"/>
        <w:rPr>
          <w:rFonts w:cs="Arial"/>
        </w:rPr>
      </w:pPr>
    </w:p>
    <w:p w14:paraId="13EBEAAE" w14:textId="77777777" w:rsidR="0051736C" w:rsidRDefault="0051736C">
      <w:pPr>
        <w:pStyle w:val="RVfliesstext175nb"/>
        <w:jc w:val="right"/>
        <w:rPr>
          <w:rFonts w:cs="Arial"/>
        </w:rPr>
      </w:pPr>
      <w:r>
        <w:t>ABl. NRW. 04/2017 S. 41</w:t>
      </w:r>
    </w:p>
    <w:p w14:paraId="5C96D1FA" w14:textId="77777777" w:rsidR="0051736C" w:rsidRDefault="0051736C">
      <w:pPr>
        <w:pStyle w:val="RVfliesstext175nb"/>
      </w:pPr>
    </w:p>
    <w:p w14:paraId="21024993" w14:textId="77777777" w:rsidR="0051736C" w:rsidRDefault="0051736C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B662" w14:textId="77777777" w:rsidR="0051736C" w:rsidRDefault="0051736C">
      <w:r>
        <w:separator/>
      </w:r>
    </w:p>
  </w:endnote>
  <w:endnote w:type="continuationSeparator" w:id="0">
    <w:p w14:paraId="0B344775" w14:textId="77777777" w:rsidR="0051736C" w:rsidRDefault="0051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1F7F" w14:textId="77777777" w:rsidR="0051736C" w:rsidRDefault="0051736C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7467" w14:textId="77777777" w:rsidR="0051736C" w:rsidRDefault="0051736C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6357" w14:textId="77777777" w:rsidR="0051736C" w:rsidRDefault="0051736C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802F" w14:textId="77777777" w:rsidR="0051736C" w:rsidRDefault="0051736C">
      <w:r>
        <w:separator/>
      </w:r>
    </w:p>
  </w:footnote>
  <w:footnote w:type="continuationSeparator" w:id="0">
    <w:p w14:paraId="797D6856" w14:textId="77777777" w:rsidR="0051736C" w:rsidRDefault="0051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0FCE"/>
    <w:rsid w:val="00310FCE"/>
    <w:rsid w:val="0051736C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3C21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