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E9D6E" w14:textId="77777777" w:rsidR="00825A52" w:rsidRDefault="00825A52">
      <w:pPr>
        <w:pStyle w:val="BASS-Nr-ABl"/>
        <w:widowControl/>
      </w:pPr>
      <w:r>
        <w:t xml:space="preserve">Zu BASS </w:t>
      </w:r>
      <w:r>
        <w:rPr>
          <w:rFonts w:cs="Arial"/>
        </w:rPr>
        <w:t>13-41 Nr. 2.1</w:t>
      </w:r>
    </w:p>
    <w:p w14:paraId="25EA50DD" w14:textId="77777777" w:rsidR="00825A52" w:rsidRDefault="00825A52">
      <w:pPr>
        <w:pStyle w:val="RVueberschrift1100fz"/>
        <w:keepNext/>
        <w:keepLines/>
      </w:pPr>
      <w:r>
        <w:rPr>
          <w:rFonts w:cs="Arial"/>
        </w:rPr>
        <w:t xml:space="preserve">Neunte Verordnung zur </w:t>
      </w:r>
      <w:r>
        <w:rPr>
          <w:rFonts w:cs="Arial"/>
        </w:rPr>
        <w:t>Ä</w:t>
      </w:r>
      <w:r>
        <w:rPr>
          <w:rFonts w:cs="Arial"/>
        </w:rPr>
        <w:t xml:space="preserve">nderung </w:t>
      </w:r>
      <w:r>
        <w:rPr>
          <w:rFonts w:cs="Arial"/>
        </w:rPr>
        <w:br/>
        <w:t xml:space="preserve">der Ausbildungsordnung </w:t>
      </w:r>
      <w:r>
        <w:rPr>
          <w:rFonts w:cs="Arial"/>
        </w:rPr>
        <w:br/>
        <w:t>sonderp</w:t>
      </w:r>
      <w:r>
        <w:rPr>
          <w:rFonts w:cs="Arial"/>
        </w:rPr>
        <w:t>ä</w:t>
      </w:r>
      <w:r>
        <w:rPr>
          <w:rFonts w:cs="Arial"/>
        </w:rPr>
        <w:t>dagogische F</w:t>
      </w:r>
      <w:r>
        <w:rPr>
          <w:rFonts w:cs="Arial"/>
        </w:rPr>
        <w:t>ö</w:t>
      </w:r>
      <w:r>
        <w:rPr>
          <w:rFonts w:cs="Arial"/>
        </w:rPr>
        <w:t>rderung</w:t>
      </w:r>
    </w:p>
    <w:p w14:paraId="292D0833" w14:textId="77777777" w:rsidR="00825A52" w:rsidRDefault="00825A52">
      <w:pPr>
        <w:pStyle w:val="RVueberschrift285nz"/>
        <w:keepNext/>
        <w:keepLines/>
        <w:rPr>
          <w:rFonts w:cs="Calibri"/>
        </w:rPr>
      </w:pPr>
      <w:r>
        <w:t>Vom 1. Juli 2016 (GV. NRW. S. 628)</w:t>
      </w:r>
    </w:p>
    <w:p w14:paraId="3FA0652B" w14:textId="77777777" w:rsidR="00825A52" w:rsidRDefault="00825A52">
      <w:pPr>
        <w:pStyle w:val="RVfliesstext175nb"/>
      </w:pPr>
      <w:r>
        <w:rPr>
          <w:rFonts w:cs="Arial"/>
        </w:rPr>
        <w:t xml:space="preserve">Auf Grund des </w:t>
      </w:r>
      <w:r>
        <w:rPr>
          <w:rFonts w:cs="Arial"/>
        </w:rPr>
        <w:t>§</w:t>
      </w:r>
      <w:r>
        <w:rPr>
          <w:rFonts w:cs="Arial"/>
        </w:rPr>
        <w:t xml:space="preserve"> 19 Absatz 8 des Schulgesetzes NRW vom 15. Februar 2005 (GV. NRW. S. 102), der durch Artikel 1 des Gesetzes vom 5. November 2013 (GV. NRW. S. 618) neu gefasst worden ist, verordnet das Ministerium f</w:t>
      </w:r>
      <w:r>
        <w:rPr>
          <w:rFonts w:cs="Arial"/>
        </w:rPr>
        <w:t>ü</w:t>
      </w:r>
      <w:r>
        <w:rPr>
          <w:rFonts w:cs="Arial"/>
        </w:rPr>
        <w:t>r Schule und Weiterbildung mit Zustimmung des f</w:t>
      </w:r>
      <w:r>
        <w:rPr>
          <w:rFonts w:cs="Arial"/>
        </w:rPr>
        <w:t>ü</w:t>
      </w:r>
      <w:r>
        <w:rPr>
          <w:rFonts w:cs="Arial"/>
        </w:rPr>
        <w:t>r Schulen zust</w:t>
      </w:r>
      <w:r>
        <w:rPr>
          <w:rFonts w:cs="Arial"/>
        </w:rPr>
        <w:t>ä</w:t>
      </w:r>
      <w:r>
        <w:rPr>
          <w:rFonts w:cs="Arial"/>
        </w:rPr>
        <w:t>ndigen Landtagsausschusses:</w:t>
      </w:r>
    </w:p>
    <w:p w14:paraId="0755F7E5" w14:textId="77777777" w:rsidR="00825A52" w:rsidRDefault="00825A52">
      <w:pPr>
        <w:pStyle w:val="RVueberschrift285fz"/>
        <w:keepNext/>
        <w:keepLines/>
      </w:pPr>
      <w:r>
        <w:rPr>
          <w:rFonts w:cs="Arial"/>
        </w:rPr>
        <w:t>Artikel 1</w:t>
      </w:r>
    </w:p>
    <w:p w14:paraId="0813B46F" w14:textId="77777777" w:rsidR="00825A52" w:rsidRDefault="00825A52">
      <w:pPr>
        <w:pStyle w:val="RVfliesstext175nb"/>
      </w:pPr>
      <w:r>
        <w:rPr>
          <w:rFonts w:cs="Arial"/>
        </w:rPr>
        <w:t>Die Ausbildungsordnung sonderp</w:t>
      </w:r>
      <w:r>
        <w:rPr>
          <w:rFonts w:cs="Arial"/>
        </w:rPr>
        <w:t>ä</w:t>
      </w:r>
      <w:r>
        <w:rPr>
          <w:rFonts w:cs="Arial"/>
        </w:rPr>
        <w:t>dagogische F</w:t>
      </w:r>
      <w:r>
        <w:rPr>
          <w:rFonts w:cs="Arial"/>
        </w:rPr>
        <w:t>ö</w:t>
      </w:r>
      <w:r>
        <w:rPr>
          <w:rFonts w:cs="Arial"/>
        </w:rPr>
        <w:t>rderung vom 29. April 2005 (GV. NRW. S. 538, ber. S. 625), die zuletzt durch Verordnung vom 29. September 2014 (GV. NRW. S. 608) ge</w:t>
      </w:r>
      <w:r>
        <w:rPr>
          <w:rFonts w:cs="Arial"/>
        </w:rPr>
        <w:t>ä</w:t>
      </w:r>
      <w:r>
        <w:rPr>
          <w:rFonts w:cs="Arial"/>
        </w:rPr>
        <w:t>ndert worden ist, wird wie folgt ge</w:t>
      </w:r>
      <w:r>
        <w:rPr>
          <w:rFonts w:cs="Arial"/>
        </w:rPr>
        <w:t>ä</w:t>
      </w:r>
      <w:r>
        <w:rPr>
          <w:rFonts w:cs="Arial"/>
        </w:rPr>
        <w:t>ndert:</w:t>
      </w:r>
    </w:p>
    <w:p w14:paraId="76FDA830" w14:textId="77777777" w:rsidR="00825A52" w:rsidRDefault="00825A52">
      <w:pPr>
        <w:pStyle w:val="RVliste3n75nbanfang"/>
        <w:rPr>
          <w:rFonts w:cs="Arial"/>
        </w:rPr>
      </w:pPr>
      <w:r>
        <w:rPr>
          <w:rFonts w:cs="Arial"/>
        </w:rPr>
        <w:t>1.</w:t>
      </w:r>
      <w:r>
        <w:rPr>
          <w:rFonts w:cs="Arial"/>
        </w:rPr>
        <w:tab/>
      </w:r>
      <w:r>
        <w:t>In der Inhalts</w:t>
      </w:r>
      <w:r>
        <w:t>ü</w:t>
      </w:r>
      <w:r>
        <w:t xml:space="preserve">bersicht wird die Angabe zu </w:t>
      </w:r>
      <w:r>
        <w:t>§</w:t>
      </w:r>
      <w:r>
        <w:t xml:space="preserve"> 19 wie folgt gefasst:</w:t>
      </w:r>
    </w:p>
    <w:p w14:paraId="7C2A3D88" w14:textId="77777777" w:rsidR="00825A52" w:rsidRDefault="00825A52">
      <w:pPr>
        <w:pStyle w:val="RVfliesstext175nb"/>
        <w:rPr>
          <w:rFonts w:cs="Arial"/>
        </w:rPr>
      </w:pPr>
      <w:r>
        <w:t>„§</w:t>
      </w:r>
      <w:r>
        <w:t xml:space="preserve"> 19 Verfahren und F</w:t>
      </w:r>
      <w:r>
        <w:t>ö</w:t>
      </w:r>
      <w:r>
        <w:t>rderung in der Sekundarstufe II</w:t>
      </w:r>
      <w:r>
        <w:t>“</w:t>
      </w:r>
      <w:r>
        <w:t>.</w:t>
      </w:r>
    </w:p>
    <w:p w14:paraId="7B879399" w14:textId="77777777" w:rsidR="00825A52" w:rsidRDefault="00825A52">
      <w:pPr>
        <w:pStyle w:val="RVliste3n75nb"/>
        <w:rPr>
          <w:rFonts w:cs="Calibri"/>
        </w:rPr>
      </w:pPr>
      <w:r>
        <w:rPr>
          <w:rFonts w:cs="Calibri"/>
        </w:rPr>
        <w:t>2.</w:t>
      </w:r>
      <w:r>
        <w:rPr>
          <w:rFonts w:cs="Calibri"/>
        </w:rPr>
        <w:tab/>
      </w:r>
      <w:r>
        <w:t xml:space="preserve">In </w:t>
      </w:r>
      <w:r>
        <w:t>§</w:t>
      </w:r>
      <w:r>
        <w:t xml:space="preserve"> 18 Absatz 4 werden die W</w:t>
      </w:r>
      <w:r>
        <w:t>ö</w:t>
      </w:r>
      <w:r>
        <w:t xml:space="preserve">rter </w:t>
      </w:r>
      <w:r>
        <w:t>„</w:t>
      </w:r>
      <w:r>
        <w:t>Abs</w:t>
      </w:r>
      <w:r>
        <w:t>ä</w:t>
      </w:r>
      <w:r>
        <w:t>tzen 2 bis 4</w:t>
      </w:r>
      <w:r>
        <w:t>“</w:t>
      </w:r>
      <w:r>
        <w:t xml:space="preserve"> durch die W</w:t>
      </w:r>
      <w:r>
        <w:t>ö</w:t>
      </w:r>
      <w:r>
        <w:t xml:space="preserve">rter </w:t>
      </w:r>
      <w:r>
        <w:t>„</w:t>
      </w:r>
      <w:r>
        <w:t>Abs</w:t>
      </w:r>
      <w:r>
        <w:t>ä</w:t>
      </w:r>
      <w:r>
        <w:t>tzen 2 und 3</w:t>
      </w:r>
      <w:r>
        <w:t>“</w:t>
      </w:r>
      <w:r>
        <w:t xml:space="preserve"> ersetzt.</w:t>
      </w:r>
    </w:p>
    <w:p w14:paraId="1B3644E7" w14:textId="77777777" w:rsidR="00825A52" w:rsidRDefault="00825A52">
      <w:pPr>
        <w:pStyle w:val="RVliste3n75nb"/>
      </w:pPr>
      <w:r>
        <w:t>3.</w:t>
      </w:r>
      <w:r>
        <w:tab/>
      </w:r>
      <w:r>
        <w:rPr>
          <w:rFonts w:cs="Calibri"/>
        </w:rPr>
        <w:t>§</w:t>
      </w:r>
      <w:r>
        <w:rPr>
          <w:rFonts w:cs="Calibri"/>
        </w:rPr>
        <w:t xml:space="preserve"> 19 wird wie folgt gefasst:</w:t>
      </w:r>
    </w:p>
    <w:p w14:paraId="0BFE1030" w14:textId="77777777" w:rsidR="00825A52" w:rsidRDefault="00825A52">
      <w:pPr>
        <w:pStyle w:val="RVueberschrift285fz"/>
        <w:keepNext/>
        <w:keepLines/>
        <w:rPr>
          <w:rFonts w:cs="Arial"/>
        </w:rPr>
      </w:pPr>
      <w:r>
        <w:t>„§</w:t>
      </w:r>
      <w:r>
        <w:t xml:space="preserve"> 19 </w:t>
      </w:r>
      <w:r>
        <w:br/>
        <w:t>Verfahren und F</w:t>
      </w:r>
      <w:r>
        <w:t>ö</w:t>
      </w:r>
      <w:r>
        <w:t>rderung in der Sekundarstufe II</w:t>
      </w:r>
    </w:p>
    <w:p w14:paraId="2CBFB2BE" w14:textId="77777777" w:rsidR="00825A52" w:rsidRDefault="00825A52">
      <w:pPr>
        <w:pStyle w:val="RVfliesstext175nb"/>
        <w:rPr>
          <w:rFonts w:cs="Arial"/>
        </w:rPr>
      </w:pPr>
      <w:r>
        <w:t>(1) Sonderp</w:t>
      </w:r>
      <w:r>
        <w:t>ä</w:t>
      </w:r>
      <w:r>
        <w:t>dagogische F</w:t>
      </w:r>
      <w:r>
        <w:t>ö</w:t>
      </w:r>
      <w:r>
        <w:t xml:space="preserve">rderung aufgrund eines Verfahrens nach den </w:t>
      </w:r>
      <w:r>
        <w:t>§§</w:t>
      </w:r>
      <w:r>
        <w:t xml:space="preserve"> 11 bis 15 endet sp</w:t>
      </w:r>
      <w:r>
        <w:t>ä</w:t>
      </w:r>
      <w:r>
        <w:t>testens</w:t>
      </w:r>
    </w:p>
    <w:p w14:paraId="5138EA6E" w14:textId="77777777" w:rsidR="00825A52" w:rsidRDefault="00825A52">
      <w:pPr>
        <w:pStyle w:val="RVliste3n75nlanfang"/>
      </w:pPr>
      <w:r>
        <w:t>1.</w:t>
      </w:r>
      <w:r>
        <w:tab/>
      </w:r>
      <w:r>
        <w:rPr>
          <w:rFonts w:cs="Arial"/>
        </w:rPr>
        <w:t>mit dem Ende der Vollzeitschulpflicht oder</w:t>
      </w:r>
    </w:p>
    <w:p w14:paraId="0F865BC6" w14:textId="77777777" w:rsidR="00825A52" w:rsidRDefault="00825A52">
      <w:pPr>
        <w:pStyle w:val="RVliste3n75nb"/>
      </w:pPr>
      <w:r>
        <w:t>2.</w:t>
      </w:r>
      <w:r>
        <w:tab/>
      </w:r>
      <w:r>
        <w:rPr>
          <w:rFonts w:cs="Calibri"/>
        </w:rPr>
        <w:t>nach einem Schulbesuch von mehr als zehn Schuljahren mit dem Erwerb eines nach dem zehnten Vollzeitschuljahr vorgesehenen Abschlusses,</w:t>
      </w:r>
    </w:p>
    <w:p w14:paraId="307B7E4B" w14:textId="77777777" w:rsidR="00825A52" w:rsidRDefault="00825A52">
      <w:pPr>
        <w:pStyle w:val="RVfliesstext175nb"/>
        <w:rPr>
          <w:rFonts w:cs="Arial"/>
        </w:rPr>
      </w:pPr>
      <w:r>
        <w:t>soweit in den folgenden Abs</w:t>
      </w:r>
      <w:r>
        <w:t>ä</w:t>
      </w:r>
      <w:r>
        <w:t>tzen nichts anderes bestimmt ist.</w:t>
      </w:r>
    </w:p>
    <w:p w14:paraId="0CA8C20A" w14:textId="77777777" w:rsidR="00825A52" w:rsidRDefault="00825A52">
      <w:pPr>
        <w:pStyle w:val="RVfliesstext175nb"/>
        <w:rPr>
          <w:rFonts w:cs="Arial"/>
        </w:rPr>
      </w:pPr>
      <w:r>
        <w:t>(2) Im F</w:t>
      </w:r>
      <w:r>
        <w:t>ö</w:t>
      </w:r>
      <w:r>
        <w:t>rderschwerpunkt Lernen und im F</w:t>
      </w:r>
      <w:r>
        <w:t>ö</w:t>
      </w:r>
      <w:r>
        <w:t>rderschwerpunkt Emotionale und soziale Entwicklung entscheidet die Schulaufsichtsbeh</w:t>
      </w:r>
      <w:r>
        <w:t>ö</w:t>
      </w:r>
      <w:r>
        <w:t xml:space="preserve">rde im Verfahren nach den </w:t>
      </w:r>
      <w:r>
        <w:t>§§</w:t>
      </w:r>
      <w:r>
        <w:t xml:space="preserve"> 11 bis 15 </w:t>
      </w:r>
      <w:r>
        <w:t>ü</w:t>
      </w:r>
      <w:r>
        <w:t>ber einen Bedarf an sonderp</w:t>
      </w:r>
      <w:r>
        <w:t>ä</w:t>
      </w:r>
      <w:r>
        <w:t>dagogischer Unterst</w:t>
      </w:r>
      <w:r>
        <w:t>ü</w:t>
      </w:r>
      <w:r>
        <w:t>tzung in der Sekundarstufe II allein dann, wenn die Sch</w:t>
      </w:r>
      <w:r>
        <w:t>ü</w:t>
      </w:r>
      <w:r>
        <w:t>lerin oder der Sch</w:t>
      </w:r>
      <w:r>
        <w:t>ü</w:t>
      </w:r>
      <w:r>
        <w:t>ler nach der Wahl der Eltern ein Berufskolleg als F</w:t>
      </w:r>
      <w:r>
        <w:t>ö</w:t>
      </w:r>
      <w:r>
        <w:t>rderschule besuchen soll.</w:t>
      </w:r>
    </w:p>
    <w:p w14:paraId="4128B55A" w14:textId="77777777" w:rsidR="00825A52" w:rsidRDefault="00825A52">
      <w:pPr>
        <w:pStyle w:val="RVfliesstext175nb"/>
        <w:rPr>
          <w:rFonts w:cs="Arial"/>
        </w:rPr>
      </w:pPr>
      <w:r>
        <w:t>(3) In den F</w:t>
      </w:r>
      <w:r>
        <w:t>ä</w:t>
      </w:r>
      <w:r>
        <w:t>llen des Absatzes 2 endet die sonderp</w:t>
      </w:r>
      <w:r>
        <w:t>ä</w:t>
      </w:r>
      <w:r>
        <w:t>dagogische F</w:t>
      </w:r>
      <w:r>
        <w:t>ö</w:t>
      </w:r>
      <w:r>
        <w:t>rderung im Berufskolleg als F</w:t>
      </w:r>
      <w:r>
        <w:t>ö</w:t>
      </w:r>
      <w:r>
        <w:t>rderschule sp</w:t>
      </w:r>
      <w:r>
        <w:t>ä</w:t>
      </w:r>
      <w:r>
        <w:t>testens mit dem Ende der Schulpflicht in der Sekundarstufe II. Abweichend davon kann eine Sch</w:t>
      </w:r>
      <w:r>
        <w:t>ü</w:t>
      </w:r>
      <w:r>
        <w:t>lerin oder ein Sch</w:t>
      </w:r>
      <w:r>
        <w:t>ü</w:t>
      </w:r>
      <w:r>
        <w:t>ler auch dann ein Berufskolleg als F</w:t>
      </w:r>
      <w:r>
        <w:t>ö</w:t>
      </w:r>
      <w:r>
        <w:t>rderschule besuchen, solange sie oder er an einer von der Bundesagentur f</w:t>
      </w:r>
      <w:r>
        <w:t>ü</w:t>
      </w:r>
      <w:r>
        <w:t>r Arbeit bewilligten Rehabilitationsma</w:t>
      </w:r>
      <w:r>
        <w:t>ß</w:t>
      </w:r>
      <w:r>
        <w:t>nahme zum Erwerb eines ersten Berufsabschlusses in einem Berufsausbildungsverh</w:t>
      </w:r>
      <w:r>
        <w:t>ä</w:t>
      </w:r>
      <w:r>
        <w:t>ltnis teilnimmt (</w:t>
      </w:r>
      <w:r>
        <w:t>§§</w:t>
      </w:r>
      <w:r>
        <w:t xml:space="preserve"> 19, 115 Nummer 2 des Dritten Buches Sozialgesetzbuch - Arbeitsf</w:t>
      </w:r>
      <w:r>
        <w:t>ö</w:t>
      </w:r>
      <w:r>
        <w:t>rderung - (Artikel 1 des Gesetzes vom 24. M</w:t>
      </w:r>
      <w:r>
        <w:t>ä</w:t>
      </w:r>
      <w:r>
        <w:t>rz 1997, BGBl. I S. 594, 595), das zuletzt durch Artikel 10 des Gesetzes vom 20. Oktober 2015 (BGBl. I S. 1722) ge</w:t>
      </w:r>
      <w:r>
        <w:t>ä</w:t>
      </w:r>
      <w:r>
        <w:t>ndert worden ist). In diesem Fall gilt ein Bedarf an sonderp</w:t>
      </w:r>
      <w:r>
        <w:t>ä</w:t>
      </w:r>
      <w:r>
        <w:t>dagogischer Unterst</w:t>
      </w:r>
      <w:r>
        <w:t>ü</w:t>
      </w:r>
      <w:r>
        <w:t xml:space="preserve">tzung als festgestellt; ein Verfahren nach den </w:t>
      </w:r>
      <w:r>
        <w:t>§§</w:t>
      </w:r>
      <w:r>
        <w:t xml:space="preserve"> 11 bis 15 findet nicht statt.</w:t>
      </w:r>
    </w:p>
    <w:p w14:paraId="51C20E9E" w14:textId="77777777" w:rsidR="00825A52" w:rsidRDefault="00825A52">
      <w:pPr>
        <w:pStyle w:val="RVfliesstext175nb"/>
        <w:rPr>
          <w:rFonts w:cs="Arial"/>
        </w:rPr>
      </w:pPr>
      <w:r>
        <w:t>(4) Eine Sch</w:t>
      </w:r>
      <w:r>
        <w:t>ü</w:t>
      </w:r>
      <w:r>
        <w:t>lerin oder ein Sch</w:t>
      </w:r>
      <w:r>
        <w:t>ü</w:t>
      </w:r>
      <w:r>
        <w:t>ler mit einem w</w:t>
      </w:r>
      <w:r>
        <w:t>ä</w:t>
      </w:r>
      <w:r>
        <w:t>hrend der Vollzeitschulpflicht f</w:t>
      </w:r>
      <w:r>
        <w:t>ö</w:t>
      </w:r>
      <w:r>
        <w:t>rmlich festgestellten Bedarf an sonderp</w:t>
      </w:r>
      <w:r>
        <w:t>ä</w:t>
      </w:r>
      <w:r>
        <w:t>dagogischer Unterst</w:t>
      </w:r>
      <w:r>
        <w:t>ü</w:t>
      </w:r>
      <w:r>
        <w:t>tzung im F</w:t>
      </w:r>
      <w:r>
        <w:t>ö</w:t>
      </w:r>
      <w:r>
        <w:t xml:space="preserve">rderschwerpunkt Geistige Entwicklung wird auch danach ohne ein neues Verfahren nach den </w:t>
      </w:r>
      <w:r>
        <w:t>§§</w:t>
      </w:r>
      <w:r>
        <w:t xml:space="preserve"> 11 bis 15 sonderp</w:t>
      </w:r>
      <w:r>
        <w:t>ä</w:t>
      </w:r>
      <w:r>
        <w:t>dagogisch gef</w:t>
      </w:r>
      <w:r>
        <w:t>ö</w:t>
      </w:r>
      <w:r>
        <w:t xml:space="preserve">rdert, solange sie oder er aufgrund der Schulpflicht oder einer Berechtigung nach </w:t>
      </w:r>
      <w:r>
        <w:t>§</w:t>
      </w:r>
      <w:r>
        <w:t xml:space="preserve"> 19 Absatz 9 des Schulgesetzes NRW eine Schule besucht. Bei der Aufnahme einer Sch</w:t>
      </w:r>
      <w:r>
        <w:t>ü</w:t>
      </w:r>
      <w:r>
        <w:t>lerin oder eines Sch</w:t>
      </w:r>
      <w:r>
        <w:t>ü</w:t>
      </w:r>
      <w:r>
        <w:t>lers in ein allgemeines Berufskolleg als Ort des Gemeinsamen Lernens wird sie oder er dort bis zu drei Jahre im Bildungsgang Ausbildungsvorbereitung unterrichtet. Der Schulbesuch dient der Vorbereitung auf eine Erwerbst</w:t>
      </w:r>
      <w:r>
        <w:t>ä</w:t>
      </w:r>
      <w:r>
        <w:t>tigkeit. Dar</w:t>
      </w:r>
      <w:r>
        <w:t>ü</w:t>
      </w:r>
      <w:r>
        <w:t>ber hinaus wird eine Sch</w:t>
      </w:r>
      <w:r>
        <w:t>ü</w:t>
      </w:r>
      <w:r>
        <w:t>lerin oder ein Sch</w:t>
      </w:r>
      <w:r>
        <w:t>ü</w:t>
      </w:r>
      <w:r>
        <w:t>ler sonderp</w:t>
      </w:r>
      <w:r>
        <w:t>ä</w:t>
      </w:r>
      <w:r>
        <w:t>dagogisch gef</w:t>
      </w:r>
      <w:r>
        <w:t>ö</w:t>
      </w:r>
      <w:r>
        <w:t>rdert, solange ein Berufsausbildungsverh</w:t>
      </w:r>
      <w:r>
        <w:t>ä</w:t>
      </w:r>
      <w:r>
        <w:t>ltnis besteht, das sie oder er nach dem Ende der Schulpflicht begonnen hat.</w:t>
      </w:r>
    </w:p>
    <w:p w14:paraId="1CB7A3D5" w14:textId="77777777" w:rsidR="00825A52" w:rsidRDefault="00825A52">
      <w:pPr>
        <w:pStyle w:val="RVfliesstext175nb"/>
        <w:rPr>
          <w:rFonts w:cs="Arial"/>
        </w:rPr>
      </w:pPr>
      <w:r>
        <w:t>(5) Eine Sch</w:t>
      </w:r>
      <w:r>
        <w:t>ü</w:t>
      </w:r>
      <w:r>
        <w:t>lerin oder ein Sch</w:t>
      </w:r>
      <w:r>
        <w:t>ü</w:t>
      </w:r>
      <w:r>
        <w:t>ler mit einem w</w:t>
      </w:r>
      <w:r>
        <w:t>ä</w:t>
      </w:r>
      <w:r>
        <w:t>hrend der Vollzeitschulpflicht f</w:t>
      </w:r>
      <w:r>
        <w:t>ö</w:t>
      </w:r>
      <w:r>
        <w:t>rmlich festgestellten Bedarf an sonderp</w:t>
      </w:r>
      <w:r>
        <w:t>ä</w:t>
      </w:r>
      <w:r>
        <w:t>dagogischer Unterst</w:t>
      </w:r>
      <w:r>
        <w:t>ü</w:t>
      </w:r>
      <w:r>
        <w:t>tzung im F</w:t>
      </w:r>
      <w:r>
        <w:t>ö</w:t>
      </w:r>
      <w:r>
        <w:t>rderschwerpunkt H</w:t>
      </w:r>
      <w:r>
        <w:t>ö</w:t>
      </w:r>
      <w:r>
        <w:t>ren und Kommunikation oder im F</w:t>
      </w:r>
      <w:r>
        <w:t>ö</w:t>
      </w:r>
      <w:r>
        <w:t>rderschwerpunkt Sehen oder im F</w:t>
      </w:r>
      <w:r>
        <w:t>ö</w:t>
      </w:r>
      <w:r>
        <w:t>rderschwerpunkt K</w:t>
      </w:r>
      <w:r>
        <w:t>ö</w:t>
      </w:r>
      <w:r>
        <w:t>rperliche und motorische Entwicklung wird auch danach in der Sekundarstufe II w</w:t>
      </w:r>
      <w:r>
        <w:t>ä</w:t>
      </w:r>
      <w:r>
        <w:t>hrend der Schulpflicht oder des Besuchs eines Bildungsgangs zum Erwerb eines weiterf</w:t>
      </w:r>
      <w:r>
        <w:t>ü</w:t>
      </w:r>
      <w:r>
        <w:t xml:space="preserve">hrenden Schulabschlusses ohne ein neues Verfahren nach den </w:t>
      </w:r>
      <w:r>
        <w:t>§§</w:t>
      </w:r>
      <w:r>
        <w:t xml:space="preserve"> 11 bis 15 sonderp</w:t>
      </w:r>
      <w:r>
        <w:t>ä</w:t>
      </w:r>
      <w:r>
        <w:t>dagogisch gef</w:t>
      </w:r>
      <w:r>
        <w:t>ö</w:t>
      </w:r>
      <w:r>
        <w:t>rdert. Dar</w:t>
      </w:r>
      <w:r>
        <w:t>ü</w:t>
      </w:r>
      <w:r>
        <w:t>ber hinaus wird sie oder er sonderp</w:t>
      </w:r>
      <w:r>
        <w:t>ä</w:t>
      </w:r>
      <w:r>
        <w:t>dagogisch gef</w:t>
      </w:r>
      <w:r>
        <w:t>ö</w:t>
      </w:r>
      <w:r>
        <w:t>rdert, solange ein Berufsausbildungsverh</w:t>
      </w:r>
      <w:r>
        <w:t>ä</w:t>
      </w:r>
      <w:r>
        <w:t>ltnis besteht, das sie oder er nach dem Ende der Schulpflicht begonnen hat.</w:t>
      </w:r>
    </w:p>
    <w:p w14:paraId="4C14F373" w14:textId="77777777" w:rsidR="00825A52" w:rsidRDefault="00825A52">
      <w:pPr>
        <w:pStyle w:val="RVfliesstext175nb"/>
        <w:rPr>
          <w:rFonts w:cs="Arial"/>
        </w:rPr>
      </w:pPr>
      <w:r>
        <w:t>(6) F</w:t>
      </w:r>
      <w:r>
        <w:t>ü</w:t>
      </w:r>
      <w:r>
        <w:t>r die Beendigung der sonderp</w:t>
      </w:r>
      <w:r>
        <w:t>ä</w:t>
      </w:r>
      <w:r>
        <w:t>dagogischen F</w:t>
      </w:r>
      <w:r>
        <w:t>ö</w:t>
      </w:r>
      <w:r>
        <w:t>rderung oder den Wechsel des F</w:t>
      </w:r>
      <w:r>
        <w:t>ö</w:t>
      </w:r>
      <w:r>
        <w:t xml:space="preserve">rderschwerpunkts in der Sekundarstufe II gilt </w:t>
      </w:r>
      <w:r>
        <w:t>§</w:t>
      </w:r>
      <w:r>
        <w:t xml:space="preserve"> 18. Werden bei den in Absatz 5 genannten F</w:t>
      </w:r>
      <w:r>
        <w:t>ö</w:t>
      </w:r>
      <w:r>
        <w:t>rderschwerpunkten Anhaltspunkte f</w:t>
      </w:r>
      <w:r>
        <w:t>ü</w:t>
      </w:r>
      <w:r>
        <w:t>r einen Bedarf an sonderp</w:t>
      </w:r>
      <w:r>
        <w:t>ä</w:t>
      </w:r>
      <w:r>
        <w:t>dagogischer Unterst</w:t>
      </w:r>
      <w:r>
        <w:t>ü</w:t>
      </w:r>
      <w:r>
        <w:t>tzung erstmals zu Beginn oder w</w:t>
      </w:r>
      <w:r>
        <w:t>ä</w:t>
      </w:r>
      <w:r>
        <w:t>hrend der Zeit des Schulbesuchs in der Sekundarstufe II festgestellt, ist gem</w:t>
      </w:r>
      <w:r>
        <w:t>äß</w:t>
      </w:r>
      <w:r>
        <w:t xml:space="preserve"> den </w:t>
      </w:r>
      <w:r>
        <w:t>§§</w:t>
      </w:r>
      <w:r>
        <w:t xml:space="preserve"> 11 bis 16 zu verfahren.</w:t>
      </w:r>
      <w:r>
        <w:t>“</w:t>
      </w:r>
    </w:p>
    <w:p w14:paraId="5ACC7125" w14:textId="77777777" w:rsidR="00825A52" w:rsidRDefault="00825A52">
      <w:pPr>
        <w:pStyle w:val="RVliste3n75nb"/>
        <w:rPr>
          <w:rFonts w:cs="Calibri"/>
        </w:rPr>
      </w:pPr>
      <w:r>
        <w:rPr>
          <w:rFonts w:cs="Calibri"/>
        </w:rPr>
        <w:t>4.</w:t>
      </w:r>
      <w:r>
        <w:rPr>
          <w:rFonts w:cs="Calibri"/>
        </w:rPr>
        <w:tab/>
      </w:r>
      <w:r>
        <w:t xml:space="preserve">In </w:t>
      </w:r>
      <w:r>
        <w:t>§</w:t>
      </w:r>
      <w:r>
        <w:t xml:space="preserve"> 28 Absatz 2 wird die Bezeichnung </w:t>
      </w:r>
      <w:r>
        <w:t>„</w:t>
      </w:r>
      <w:r>
        <w:t>(</w:t>
      </w:r>
      <w:r>
        <w:t>§</w:t>
      </w:r>
      <w:r>
        <w:t xml:space="preserve"> 20 Absatz 7)</w:t>
      </w:r>
      <w:r>
        <w:t>“</w:t>
      </w:r>
      <w:r>
        <w:t xml:space="preserve"> durch die Bezeichnung </w:t>
      </w:r>
      <w:r>
        <w:t>„</w:t>
      </w:r>
      <w:r>
        <w:t>(</w:t>
      </w:r>
      <w:r>
        <w:t>§</w:t>
      </w:r>
      <w:r>
        <w:t xml:space="preserve"> 21 Absatz 7)</w:t>
      </w:r>
      <w:r>
        <w:t>“</w:t>
      </w:r>
      <w:r>
        <w:t xml:space="preserve"> ersetzt.</w:t>
      </w:r>
    </w:p>
    <w:p w14:paraId="701D87A2" w14:textId="77777777" w:rsidR="00825A52" w:rsidRDefault="00825A52">
      <w:pPr>
        <w:pStyle w:val="RVliste3n75nb"/>
      </w:pPr>
      <w:r>
        <w:t>5.</w:t>
      </w:r>
      <w:r>
        <w:tab/>
      </w:r>
      <w:r>
        <w:rPr>
          <w:rFonts w:cs="Calibri"/>
        </w:rPr>
        <w:t>§</w:t>
      </w:r>
      <w:r>
        <w:rPr>
          <w:rFonts w:cs="Calibri"/>
        </w:rPr>
        <w:t xml:space="preserve"> 42 wird wie folgt ge</w:t>
      </w:r>
      <w:r>
        <w:rPr>
          <w:rFonts w:cs="Calibri"/>
        </w:rPr>
        <w:t>ä</w:t>
      </w:r>
      <w:r>
        <w:rPr>
          <w:rFonts w:cs="Calibri"/>
        </w:rPr>
        <w:t>ndert:</w:t>
      </w:r>
    </w:p>
    <w:p w14:paraId="37E940F9" w14:textId="77777777" w:rsidR="00825A52" w:rsidRDefault="00825A52">
      <w:pPr>
        <w:pStyle w:val="RVliste2a75nbanfang"/>
        <w:rPr>
          <w:rFonts w:cs="Calibri"/>
        </w:rPr>
      </w:pPr>
      <w:r>
        <w:rPr>
          <w:rFonts w:cs="Calibri"/>
        </w:rPr>
        <w:t>a)</w:t>
      </w:r>
      <w:r>
        <w:tab/>
        <w:t xml:space="preserve"> Nach Absatz 3 wird folgender Absatz 4 eingef</w:t>
      </w:r>
      <w:r>
        <w:t>ü</w:t>
      </w:r>
      <w:r>
        <w:t>gt:</w:t>
      </w:r>
    </w:p>
    <w:p w14:paraId="0A6E5253" w14:textId="77777777" w:rsidR="00825A52" w:rsidRDefault="00825A52">
      <w:pPr>
        <w:pStyle w:val="RVfliesstext175nb"/>
      </w:pPr>
      <w:r>
        <w:rPr>
          <w:rFonts w:cs="Arial"/>
        </w:rPr>
        <w:t>„</w:t>
      </w:r>
      <w:r>
        <w:rPr>
          <w:rFonts w:cs="Arial"/>
        </w:rPr>
        <w:t>(4) Eine Sch</w:t>
      </w:r>
      <w:r>
        <w:rPr>
          <w:rFonts w:cs="Arial"/>
        </w:rPr>
        <w:t>ü</w:t>
      </w:r>
      <w:r>
        <w:rPr>
          <w:rFonts w:cs="Arial"/>
        </w:rPr>
        <w:t>lerin oder ein Sch</w:t>
      </w:r>
      <w:r>
        <w:rPr>
          <w:rFonts w:cs="Arial"/>
        </w:rPr>
        <w:t>ü</w:t>
      </w:r>
      <w:r>
        <w:rPr>
          <w:rFonts w:cs="Arial"/>
        </w:rPr>
        <w:t>ler mit Autismus-Spektrum-St</w:t>
      </w:r>
      <w:r>
        <w:rPr>
          <w:rFonts w:cs="Arial"/>
        </w:rPr>
        <w:t>ö</w:t>
      </w:r>
      <w:r>
        <w:rPr>
          <w:rFonts w:cs="Arial"/>
        </w:rPr>
        <w:t>rung und einem w</w:t>
      </w:r>
      <w:r>
        <w:rPr>
          <w:rFonts w:cs="Arial"/>
        </w:rPr>
        <w:t>ä</w:t>
      </w:r>
      <w:r>
        <w:rPr>
          <w:rFonts w:cs="Arial"/>
        </w:rPr>
        <w:t>hrend der Vollzeitschulpflicht sp</w:t>
      </w:r>
      <w:r>
        <w:rPr>
          <w:rFonts w:cs="Arial"/>
        </w:rPr>
        <w:t>ä</w:t>
      </w:r>
      <w:r>
        <w:rPr>
          <w:rFonts w:cs="Arial"/>
        </w:rPr>
        <w:t>testens in Klasse 8 festgestell</w:t>
      </w:r>
      <w:r>
        <w:rPr>
          <w:rFonts w:cs="Arial"/>
        </w:rPr>
        <w:t>ten Bedarf an sonderp</w:t>
      </w:r>
      <w:r>
        <w:rPr>
          <w:rFonts w:cs="Arial"/>
        </w:rPr>
        <w:t>ä</w:t>
      </w:r>
      <w:r>
        <w:rPr>
          <w:rFonts w:cs="Arial"/>
        </w:rPr>
        <w:t>dagogischer Unterst</w:t>
      </w:r>
      <w:r>
        <w:rPr>
          <w:rFonts w:cs="Arial"/>
        </w:rPr>
        <w:t>ü</w:t>
      </w:r>
      <w:r>
        <w:rPr>
          <w:rFonts w:cs="Arial"/>
        </w:rPr>
        <w:t xml:space="preserve">tzung wird in der Sekundarstufe II ohne ein neues Verfahren nach den </w:t>
      </w:r>
      <w:r>
        <w:rPr>
          <w:rFonts w:cs="Arial"/>
        </w:rPr>
        <w:t>§§</w:t>
      </w:r>
      <w:r>
        <w:rPr>
          <w:rFonts w:cs="Arial"/>
        </w:rPr>
        <w:t xml:space="preserve"> 11 bis 15 sonderp</w:t>
      </w:r>
      <w:r>
        <w:rPr>
          <w:rFonts w:cs="Arial"/>
        </w:rPr>
        <w:t>ä</w:t>
      </w:r>
      <w:r>
        <w:rPr>
          <w:rFonts w:cs="Arial"/>
        </w:rPr>
        <w:t>dagogisch gef</w:t>
      </w:r>
      <w:r>
        <w:rPr>
          <w:rFonts w:cs="Arial"/>
        </w:rPr>
        <w:t>ö</w:t>
      </w:r>
      <w:r>
        <w:rPr>
          <w:rFonts w:cs="Arial"/>
        </w:rPr>
        <w:t>rdert, wenn sie oder er bis dahin zielgleich unterrichtet worden ist entweder</w:t>
      </w:r>
    </w:p>
    <w:p w14:paraId="4558E0AA" w14:textId="77777777" w:rsidR="00825A52" w:rsidRDefault="00825A52">
      <w:pPr>
        <w:pStyle w:val="RVliste2a75nbanfang"/>
      </w:pPr>
      <w:r>
        <w:t xml:space="preserve"> a)</w:t>
      </w:r>
      <w:r>
        <w:rPr>
          <w:rFonts w:cs="Calibri"/>
        </w:rPr>
        <w:tab/>
        <w:t>im F</w:t>
      </w:r>
      <w:r>
        <w:rPr>
          <w:rFonts w:cs="Calibri"/>
        </w:rPr>
        <w:t>ö</w:t>
      </w:r>
      <w:r>
        <w:rPr>
          <w:rFonts w:cs="Calibri"/>
        </w:rPr>
        <w:t>rderschwerpunkt Emotionale und soziale Entwicklung oder</w:t>
      </w:r>
    </w:p>
    <w:p w14:paraId="7DAFC188" w14:textId="77777777" w:rsidR="00825A52" w:rsidRDefault="00825A52">
      <w:pPr>
        <w:pStyle w:val="RVliste2a75nb"/>
      </w:pPr>
      <w:r>
        <w:t xml:space="preserve"> b)</w:t>
      </w:r>
      <w:r>
        <w:rPr>
          <w:rFonts w:cs="Arial"/>
        </w:rPr>
        <w:tab/>
        <w:t>im F</w:t>
      </w:r>
      <w:r>
        <w:rPr>
          <w:rFonts w:cs="Arial"/>
        </w:rPr>
        <w:t>ö</w:t>
      </w:r>
      <w:r>
        <w:rPr>
          <w:rFonts w:cs="Arial"/>
        </w:rPr>
        <w:t>rderschwerpunkt Sprache und</w:t>
      </w:r>
    </w:p>
    <w:p w14:paraId="5AA06E33" w14:textId="77777777" w:rsidR="00825A52" w:rsidRDefault="00825A52">
      <w:pPr>
        <w:pStyle w:val="RVfliesstext175nb"/>
      </w:pPr>
      <w:r>
        <w:rPr>
          <w:rFonts w:cs="Arial"/>
        </w:rPr>
        <w:t>die obere Schulaufsichtsbeh</w:t>
      </w:r>
      <w:r>
        <w:rPr>
          <w:rFonts w:cs="Arial"/>
        </w:rPr>
        <w:t>ö</w:t>
      </w:r>
      <w:r>
        <w:rPr>
          <w:rFonts w:cs="Arial"/>
        </w:rPr>
        <w:t>rde sie oder ihn f</w:t>
      </w:r>
      <w:r>
        <w:rPr>
          <w:rFonts w:cs="Arial"/>
        </w:rPr>
        <w:t>ü</w:t>
      </w:r>
      <w:r>
        <w:rPr>
          <w:rFonts w:cs="Arial"/>
        </w:rPr>
        <w:t>r die Sekundarstufe II dem F</w:t>
      </w:r>
      <w:r>
        <w:rPr>
          <w:rFonts w:cs="Arial"/>
        </w:rPr>
        <w:t>ö</w:t>
      </w:r>
      <w:r>
        <w:rPr>
          <w:rFonts w:cs="Arial"/>
        </w:rPr>
        <w:t>rderschwerpunkt Emotionale und soziale Entwicklung zuordnet.</w:t>
      </w:r>
    </w:p>
    <w:p w14:paraId="57B074AA" w14:textId="77777777" w:rsidR="00825A52" w:rsidRDefault="00825A52">
      <w:pPr>
        <w:pStyle w:val="RVfliesstext175nb"/>
      </w:pPr>
      <w:r>
        <w:rPr>
          <w:rFonts w:cs="Arial"/>
        </w:rPr>
        <w:t xml:space="preserve">Im </w:t>
      </w:r>
      <w:r>
        <w:rPr>
          <w:rFonts w:cs="Arial"/>
        </w:rPr>
        <w:t>Ü</w:t>
      </w:r>
      <w:r>
        <w:rPr>
          <w:rFonts w:cs="Arial"/>
        </w:rPr>
        <w:t xml:space="preserve">brigen gilt </w:t>
      </w:r>
      <w:r>
        <w:rPr>
          <w:rFonts w:cs="Arial"/>
        </w:rPr>
        <w:t>§</w:t>
      </w:r>
      <w:r>
        <w:rPr>
          <w:rFonts w:cs="Arial"/>
        </w:rPr>
        <w:t xml:space="preserve"> 19 Absatz 3.</w:t>
      </w:r>
      <w:r>
        <w:rPr>
          <w:rFonts w:cs="Arial"/>
        </w:rPr>
        <w:t>“</w:t>
      </w:r>
    </w:p>
    <w:p w14:paraId="27788B4E" w14:textId="77777777" w:rsidR="00825A52" w:rsidRDefault="00825A52">
      <w:pPr>
        <w:pStyle w:val="RVliste2a75nb"/>
        <w:rPr>
          <w:rFonts w:cs="Arial"/>
        </w:rPr>
      </w:pPr>
      <w:r>
        <w:rPr>
          <w:rFonts w:cs="Arial"/>
        </w:rPr>
        <w:t>b)</w:t>
      </w:r>
      <w:r>
        <w:tab/>
        <w:t>Der bisherige Absatz 4 wird Absatz 5.</w:t>
      </w:r>
    </w:p>
    <w:p w14:paraId="5684F83D" w14:textId="77777777" w:rsidR="00825A52" w:rsidRDefault="00825A52">
      <w:pPr>
        <w:pStyle w:val="RVueberschrift285fz"/>
        <w:keepNext/>
        <w:keepLines/>
        <w:rPr>
          <w:rFonts w:cs="Arial"/>
        </w:rPr>
      </w:pPr>
      <w:r>
        <w:t>Artikel 2</w:t>
      </w:r>
    </w:p>
    <w:p w14:paraId="4634323F" w14:textId="77777777" w:rsidR="00825A52" w:rsidRDefault="00825A52">
      <w:pPr>
        <w:pStyle w:val="RVfliesstext175nb"/>
        <w:rPr>
          <w:rFonts w:cs="Arial"/>
        </w:rPr>
      </w:pPr>
      <w:r>
        <w:t>Diese Verordnung tritt am Tag nach der Verk</w:t>
      </w:r>
      <w:r>
        <w:t>ü</w:t>
      </w:r>
      <w:r>
        <w:t>ndung in Kraft</w:t>
      </w:r>
      <w:r>
        <w:rPr>
          <w:rFonts w:cs="Arial"/>
        </w:rPr>
        <w:t>.</w:t>
      </w:r>
      <w:r>
        <w:rPr>
          <w:rStyle w:val="FootnoteReference"/>
          <w:rFonts w:ascii="Arial" w:hAnsi="Arial" w:cs="Calibri"/>
        </w:rPr>
        <w:footnoteReference w:id="1"/>
      </w:r>
    </w:p>
    <w:p w14:paraId="5B787EEA" w14:textId="77777777" w:rsidR="00825A52" w:rsidRDefault="00825A52">
      <w:pPr>
        <w:pStyle w:val="RVfliesstext175nb"/>
      </w:pPr>
    </w:p>
    <w:p w14:paraId="38A9C3A8" w14:textId="77777777" w:rsidR="00825A52" w:rsidRDefault="00825A52">
      <w:pPr>
        <w:pStyle w:val="RVfliesstext175nb"/>
        <w:jc w:val="right"/>
      </w:pPr>
      <w:r>
        <w:rPr>
          <w:rFonts w:cs="Arial"/>
        </w:rPr>
        <w:t>ABl. NRW. 07-08/2016 S. 68</w:t>
      </w:r>
    </w:p>
    <w:p w14:paraId="63C3C60B" w14:textId="77777777" w:rsidR="00825A52" w:rsidRDefault="00825A52">
      <w:pPr>
        <w:pStyle w:val="RVfliesstext175nb"/>
        <w:rPr>
          <w:rFonts w:cs="Arial"/>
        </w:rPr>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D31E8" w14:textId="77777777" w:rsidR="00825A52" w:rsidRDefault="00825A52">
      <w:pPr>
        <w:widowControl/>
      </w:pPr>
      <w:r>
        <w:rPr>
          <w:rFonts w:cs="Calibri"/>
        </w:rPr>
        <w:separator/>
      </w:r>
    </w:p>
  </w:endnote>
  <w:endnote w:type="continuationSeparator" w:id="0">
    <w:p w14:paraId="4F8F01F6" w14:textId="77777777" w:rsidR="00825A52" w:rsidRDefault="00825A52">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685A" w14:textId="77777777" w:rsidR="00825A52" w:rsidRDefault="00825A52">
    <w:pPr>
      <w:pStyle w:val="Fudfzeile"/>
      <w:widowControl/>
    </w:pPr>
    <w:r>
      <w:rPr>
        <w:rFonts w:cs="Calibri"/>
      </w:rPr>
      <w:t>©</w:t>
    </w:r>
    <w:r>
      <w:rPr>
        <w:rFonts w:cs="Calibri"/>
      </w:rP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4DABC" w14:textId="77777777" w:rsidR="00825A52" w:rsidRDefault="00825A52">
      <w:pPr>
        <w:widowControl/>
        <w:rPr>
          <w:sz w:val="2"/>
        </w:rPr>
      </w:pPr>
      <w:r>
        <w:rPr>
          <w:rFonts w:cs="Calibri"/>
        </w:rPr>
        <w:separator/>
      </w:r>
    </w:p>
  </w:footnote>
  <w:footnote w:type="continuationSeparator" w:id="0">
    <w:p w14:paraId="3915A36B" w14:textId="77777777" w:rsidR="00825A52" w:rsidRDefault="00825A52">
      <w:pPr>
        <w:widowControl/>
        <w:rPr>
          <w:sz w:val="2"/>
        </w:rPr>
      </w:pPr>
      <w:r>
        <w:rPr>
          <w:rFonts w:cs="Calibri"/>
        </w:rPr>
        <w:continuationSeparator/>
      </w:r>
    </w:p>
  </w:footnote>
  <w:footnote w:id="1">
    <w:p w14:paraId="5EF7DFFB" w14:textId="77777777" w:rsidR="00825A52" w:rsidRDefault="00825A52">
      <w:pPr>
        <w:pStyle w:val="RVFudfnote160kb"/>
      </w:pPr>
      <w:r>
        <w:rPr>
          <w:rStyle w:val="FootnoteCharacters"/>
          <w:rFonts w:ascii="Arial" w:hAnsi="Arial" w:cs="Arial"/>
          <w:sz w:val="12"/>
        </w:rPr>
        <w:footnoteRef/>
      </w:r>
      <w:r>
        <w:t xml:space="preserve"> Die Verordnung ist am 30</w:t>
      </w:r>
      <w:r>
        <w:rPr>
          <w:rFonts w:cs="Arial"/>
        </w:rPr>
        <w:t>.</w:t>
      </w:r>
      <w:r>
        <w:t>07</w:t>
      </w:r>
      <w:r>
        <w:rPr>
          <w:rFonts w:cs="Arial"/>
        </w:rPr>
        <w:t>.</w:t>
      </w:r>
      <w:r>
        <w:t xml:space="preserve">2016 </w:t>
      </w:r>
      <w:r>
        <w:rPr>
          <w:rFonts w:cs="Arial"/>
        </w:rPr>
        <w:t>(</w:t>
      </w:r>
      <w:r>
        <w:t>GV</w:t>
      </w:r>
      <w:r>
        <w:rPr>
          <w:rFonts w:cs="Arial"/>
        </w:rPr>
        <w:t>.</w:t>
      </w:r>
      <w:r>
        <w:t xml:space="preserve"> NRW</w:t>
      </w:r>
      <w:r>
        <w:rPr>
          <w:rFonts w:cs="Arial"/>
        </w:rPr>
        <w:t>.</w:t>
      </w:r>
      <w:r>
        <w:t xml:space="preserve"> S</w:t>
      </w:r>
      <w:r>
        <w:rPr>
          <w:rFonts w:cs="Arial"/>
        </w:rPr>
        <w:t>.</w:t>
      </w:r>
      <w:r>
        <w:t xml:space="preserve"> 628</w:t>
      </w:r>
      <w:r>
        <w:rPr>
          <w:rFonts w:cs="Arial"/>
        </w:rPr>
        <w:t>)</w:t>
      </w:r>
      <w:r>
        <w:t xml:space="preserve"> in Kraft getreten</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D3E11"/>
    <w:rsid w:val="004D3E11"/>
    <w:rsid w:val="00825A52"/>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512CD"/>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4744</Characters>
  <Application>Microsoft Office Word</Application>
  <DocSecurity>0</DocSecurity>
  <Lines>39</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2024-09-10T02:41:00Z</dcterms:created>
  <dcterms:modified xsi:type="dcterms:W3CDTF">2024-09-10T02:41:00Z</dcterms:modified>
</cp:coreProperties>
</file>