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6AA5" w14:textId="77777777" w:rsidR="009F132C" w:rsidRDefault="009F132C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9E9E6A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0DA187B" w14:textId="77777777" w:rsidR="009F132C" w:rsidRDefault="009F132C">
            <w:pPr>
              <w:pStyle w:val="RVfliesstext175nb"/>
              <w:rPr>
                <w:rFonts w:cs="Arial"/>
              </w:rPr>
            </w:pPr>
            <w:r>
              <w:t>Das Verfahren zur Gew</w:t>
            </w:r>
            <w:r>
              <w:t>ä</w:t>
            </w:r>
            <w:r>
              <w:t>hrung einer zus</w:t>
            </w:r>
            <w:r>
              <w:t>ä</w:t>
            </w:r>
            <w:r>
              <w:t>tzlichen Pflichtstundenerm</w:t>
            </w:r>
            <w:r>
              <w:t>äß</w:t>
            </w:r>
            <w:r>
              <w:t>igung f</w:t>
            </w:r>
            <w:r>
              <w:t>ü</w:t>
            </w:r>
            <w:r>
              <w:t>r schwerbehinderte Lehrkr</w:t>
            </w:r>
            <w:r>
              <w:t>ä</w:t>
            </w:r>
            <w:r>
              <w:t>fte wurde optimiert. Dar</w:t>
            </w:r>
            <w:r>
              <w:t>ü</w:t>
            </w:r>
            <w:r>
              <w:t>ber hinaus wurden erl</w:t>
            </w:r>
            <w:r>
              <w:t>ä</w:t>
            </w:r>
            <w:r>
              <w:t xml:space="preserve">uternde Hinweise zu </w:t>
            </w:r>
            <w:r>
              <w:t>§</w:t>
            </w:r>
            <w:r>
              <w:t xml:space="preserve"> 84 Abs. 1 SGB IX (Pr</w:t>
            </w:r>
            <w:r>
              <w:t>ä</w:t>
            </w:r>
            <w:r>
              <w:t>vention) erg</w:t>
            </w:r>
            <w:r>
              <w:t>ä</w:t>
            </w:r>
            <w:r>
              <w:t>nzt.</w:t>
            </w:r>
          </w:p>
        </w:tc>
      </w:tr>
    </w:tbl>
    <w:p w14:paraId="3D4332F8" w14:textId="77777777" w:rsidR="009F132C" w:rsidRDefault="009F132C">
      <w:pPr>
        <w:pStyle w:val="BASS-Nr-ABl"/>
        <w:widowControl/>
      </w:pPr>
      <w:r>
        <w:t xml:space="preserve">Zu BASS </w:t>
      </w:r>
      <w:r>
        <w:rPr>
          <w:rFonts w:cs="Arial"/>
        </w:rPr>
        <w:t>21-06 Nr. 1</w:t>
      </w:r>
    </w:p>
    <w:p w14:paraId="56072FCE" w14:textId="77777777" w:rsidR="009F132C" w:rsidRDefault="009F132C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  <w:t>zur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 xml:space="preserve"> der Rehabilitation und Teilhabe </w:t>
      </w:r>
      <w:r>
        <w:rPr>
          <w:rFonts w:cs="Arial"/>
        </w:rPr>
        <w:br/>
        <w:t xml:space="preserve">behinderter Menschen (SGB IX) </w:t>
      </w:r>
      <w:r>
        <w:rPr>
          <w:rFonts w:cs="Arial"/>
        </w:rPr>
        <w:br/>
        <w:t xml:space="preserve">im </w:t>
      </w:r>
      <w:r>
        <w:rPr>
          <w:rFonts w:cs="Arial"/>
        </w:rPr>
        <w:t>ö</w:t>
      </w:r>
      <w:r>
        <w:rPr>
          <w:rFonts w:cs="Arial"/>
        </w:rPr>
        <w:t xml:space="preserve">ffentlichen Dienst </w:t>
      </w:r>
      <w:r>
        <w:rPr>
          <w:rFonts w:cs="Arial"/>
        </w:rPr>
        <w:br/>
        <w:t xml:space="preserve">im Land Nordrhein-Westfalen; </w:t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6CC1D843" w14:textId="77777777" w:rsidR="009F132C" w:rsidRDefault="009F132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07.03.2016 - 211-1.23.04-114520</w:t>
      </w:r>
    </w:p>
    <w:p w14:paraId="639267CA" w14:textId="77777777" w:rsidR="009F132C" w:rsidRDefault="009F132C">
      <w:pPr>
        <w:pStyle w:val="RVfliesstext175fl"/>
      </w:pPr>
      <w:r>
        <w:rPr>
          <w:rFonts w:cs="Arial"/>
        </w:rPr>
        <w:t>Bezug:</w:t>
      </w:r>
    </w:p>
    <w:p w14:paraId="02A4AE7E" w14:textId="77777777" w:rsidR="009F132C" w:rsidRDefault="009F132C">
      <w:pPr>
        <w:pStyle w:val="RVfliesstext175nb"/>
      </w:pPr>
      <w:r>
        <w:rPr>
          <w:rFonts w:cs="Arial"/>
        </w:rPr>
        <w:t>RdErl. d. Kultusministeriums v. 31.05.1989 (BASS 21-06 Nr. 1)</w:t>
      </w:r>
    </w:p>
    <w:p w14:paraId="02C6BFCA" w14:textId="77777777" w:rsidR="009F132C" w:rsidRDefault="009F132C">
      <w:pPr>
        <w:pStyle w:val="RVfliesstext175nb"/>
      </w:pPr>
      <w:r>
        <w:rPr>
          <w:rFonts w:cs="Arial"/>
        </w:rPr>
        <w:t>Der Bezugserlass wird in Teil II (Erg</w:t>
      </w:r>
      <w:r>
        <w:rPr>
          <w:rFonts w:cs="Arial"/>
        </w:rPr>
        <w:t>ä</w:t>
      </w:r>
      <w:r>
        <w:rPr>
          <w:rFonts w:cs="Arial"/>
        </w:rPr>
        <w:t>nzung f</w:t>
      </w:r>
      <w:r>
        <w:rPr>
          <w:rFonts w:cs="Arial"/>
        </w:rPr>
        <w:t>ü</w:t>
      </w:r>
      <w:r>
        <w:rPr>
          <w:rFonts w:cs="Arial"/>
        </w:rPr>
        <w:t>r schwerbehinderte Lehrkr</w:t>
      </w:r>
      <w:r>
        <w:rPr>
          <w:rFonts w:cs="Arial"/>
        </w:rPr>
        <w:t>ä</w:t>
      </w:r>
      <w:r>
        <w:rPr>
          <w:rFonts w:cs="Arial"/>
        </w:rPr>
        <w:t>fte)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DB85BB7" w14:textId="77777777" w:rsidR="009F132C" w:rsidRDefault="009F132C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Die Nummer 4.4.2 wird wie folgt gefasst:</w:t>
      </w:r>
    </w:p>
    <w:p w14:paraId="44A32FDA" w14:textId="77777777" w:rsidR="009F132C" w:rsidRDefault="009F132C">
      <w:pPr>
        <w:pStyle w:val="RVfliesstext175nb"/>
        <w:rPr>
          <w:rFonts w:cs="Arial"/>
        </w:rPr>
      </w:pPr>
      <w:r>
        <w:t>„</w:t>
      </w:r>
      <w:r>
        <w:t>4.4.2 Ein besonderer Fall f</w:t>
      </w:r>
      <w:r>
        <w:t>ü</w:t>
      </w:r>
      <w:r>
        <w:t>r die Berechtigung einer zus</w:t>
      </w:r>
      <w:r>
        <w:t>ä</w:t>
      </w:r>
      <w:r>
        <w:t>tzlichen Pflichtstundenerm</w:t>
      </w:r>
      <w:r>
        <w:t>äß</w:t>
      </w:r>
      <w:r>
        <w:t xml:space="preserve">igung im Sinne des </w:t>
      </w:r>
      <w:r>
        <w:t>§</w:t>
      </w:r>
      <w:r>
        <w:t xml:space="preserve"> 2 Abs. 3 Satz 2 VO zu </w:t>
      </w:r>
      <w:r>
        <w:t>§</w:t>
      </w:r>
      <w:r>
        <w:t xml:space="preserve"> 93 Abs. 2 SchulG liegt vor, wenn die Erteilung von Unterricht wegen der Art der Behinderung eine so erhebliche Erschwernis darstellt, dass diese durch die Regelerm</w:t>
      </w:r>
      <w:r>
        <w:t>äß</w:t>
      </w:r>
      <w:r>
        <w:t>igung und schulorganisatorische Entlastungsm</w:t>
      </w:r>
      <w:r>
        <w:t>ö</w:t>
      </w:r>
      <w:r>
        <w:t>glichkeiten nicht ausgeglichen werden kann.</w:t>
      </w:r>
    </w:p>
    <w:p w14:paraId="436F8F1E" w14:textId="77777777" w:rsidR="009F132C" w:rsidRDefault="009F132C">
      <w:pPr>
        <w:pStyle w:val="RVfliesstext175nb"/>
        <w:rPr>
          <w:rFonts w:cs="Arial"/>
        </w:rPr>
      </w:pPr>
      <w:r>
        <w:t>Der Antrag ist zu begr</w:t>
      </w:r>
      <w:r>
        <w:t>ü</w:t>
      </w:r>
      <w:r>
        <w:t>nden und dem Dienstvorgesetzten auf dem Dienstweg vorzulegen. Dem Antrag ist eine fach</w:t>
      </w:r>
      <w:r>
        <w:t>ä</w:t>
      </w:r>
      <w:r>
        <w:t>rztliche Bescheinigung beizuf</w:t>
      </w:r>
      <w:r>
        <w:t>ü</w:t>
      </w:r>
      <w:r>
        <w:t>gen, welche sich zu der Frage verh</w:t>
      </w:r>
      <w:r>
        <w:t>ä</w:t>
      </w:r>
      <w:r>
        <w:t>lt, ob und (wenn ja) in welchem Umfang eine zus</w:t>
      </w:r>
      <w:r>
        <w:t>ä</w:t>
      </w:r>
      <w:r>
        <w:t>tzliche Pflichtstundenerm</w:t>
      </w:r>
      <w:r>
        <w:t>äß</w:t>
      </w:r>
      <w:r>
        <w:t>igung aufgrund der Auswirkungen der anerkannten Behinderung auf die Unterrichtserteilung erforderlich ist. Eine haus</w:t>
      </w:r>
      <w:r>
        <w:t>ä</w:t>
      </w:r>
      <w:r>
        <w:t>rztliche Bescheinigung ist nicht ausreichend. Die erforderlichen Kosten f</w:t>
      </w:r>
      <w:r>
        <w:t>ü</w:t>
      </w:r>
      <w:r>
        <w:t>r die fach</w:t>
      </w:r>
      <w:r>
        <w:t>ä</w:t>
      </w:r>
      <w:r>
        <w:t>rztliche Bescheinigung tr</w:t>
      </w:r>
      <w:r>
        <w:t>ä</w:t>
      </w:r>
      <w:r>
        <w:t>gt das Land. Die Begr</w:t>
      </w:r>
      <w:r>
        <w:t>ü</w:t>
      </w:r>
      <w:r>
        <w:t>ndung, die fach</w:t>
      </w:r>
      <w:r>
        <w:t>ä</w:t>
      </w:r>
      <w:r>
        <w:t>rztliche Bescheinigung und etwaige weitere Belege k</w:t>
      </w:r>
      <w:r>
        <w:t>ö</w:t>
      </w:r>
      <w:r>
        <w:t>nnen dem Antrag auch in einem verschlossenen Umschlag beigef</w:t>
      </w:r>
      <w:r>
        <w:t>ü</w:t>
      </w:r>
      <w:r>
        <w:t>gt werden.</w:t>
      </w:r>
    </w:p>
    <w:p w14:paraId="29D25255" w14:textId="77777777" w:rsidR="009F132C" w:rsidRDefault="009F132C">
      <w:pPr>
        <w:pStyle w:val="RVfliesstext175nb"/>
        <w:rPr>
          <w:rFonts w:cs="Arial"/>
        </w:rPr>
      </w:pPr>
      <w:r>
        <w:t>Die Schulleiterin oder der Schulleiter f</w:t>
      </w:r>
      <w:r>
        <w:t>ü</w:t>
      </w:r>
      <w:r>
        <w:t>gt dem Antrag eine Stellungnahme zu der Frage bei, ob schulorganisatorische Entlastungsm</w:t>
      </w:r>
      <w:r>
        <w:t>ö</w:t>
      </w:r>
      <w:r>
        <w:t>glichkeiten bestehen. Insbesondere ist anzuf</w:t>
      </w:r>
      <w:r>
        <w:t>ü</w:t>
      </w:r>
      <w:r>
        <w:t>hren,</w:t>
      </w:r>
    </w:p>
    <w:p w14:paraId="04AD57F5" w14:textId="77777777" w:rsidR="009F132C" w:rsidRDefault="009F132C">
      <w:pPr>
        <w:pStyle w:val="RVliste3u75nb"/>
      </w:pPr>
      <w:r>
        <w:t>-</w:t>
      </w:r>
      <w:r>
        <w:tab/>
      </w:r>
      <w:r>
        <w:rPr>
          <w:rFonts w:cs="Arial"/>
        </w:rPr>
        <w:t>ob ein Gespr</w:t>
      </w:r>
      <w:r>
        <w:rPr>
          <w:rFonts w:cs="Arial"/>
        </w:rPr>
        <w:t>ä</w:t>
      </w:r>
      <w:r>
        <w:rPr>
          <w:rFonts w:cs="Arial"/>
        </w:rPr>
        <w:t>ch gem</w:t>
      </w:r>
      <w:r>
        <w:rPr>
          <w:rFonts w:cs="Arial"/>
        </w:rPr>
        <w:t>äß</w:t>
      </w:r>
      <w:r>
        <w:rPr>
          <w:rFonts w:cs="Arial"/>
        </w:rPr>
        <w:t xml:space="preserve"> Nr. 7.1 des Runderlasses des Innenministeriums bzw. ein entsprechendes Teilhabegespr</w:t>
      </w:r>
      <w:r>
        <w:rPr>
          <w:rFonts w:cs="Arial"/>
        </w:rPr>
        <w:t>ä</w:t>
      </w:r>
      <w:r>
        <w:rPr>
          <w:rFonts w:cs="Arial"/>
        </w:rPr>
        <w:t>ch stattgefunden hat,</w:t>
      </w:r>
    </w:p>
    <w:p w14:paraId="0913F3A7" w14:textId="77777777" w:rsidR="009F132C" w:rsidRDefault="009F132C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ob (und ggf. welche) Nachteilsausgleiche gew</w:t>
      </w:r>
      <w:r>
        <w:t>ä</w:t>
      </w:r>
      <w:r>
        <w:t>hrt wurden (z.B. Stundenplangestaltung, Anzahl der Korrekturen, au</w:t>
      </w:r>
      <w:r>
        <w:t>ß</w:t>
      </w:r>
      <w:r>
        <w:t>erunterrichtlichen Verpflichtungen) und</w:t>
      </w:r>
    </w:p>
    <w:p w14:paraId="5D76F022" w14:textId="77777777" w:rsidR="009F132C" w:rsidRDefault="009F132C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ob eine behinderungsgerechte Arbeitsplatzgestaltung notwendig war.</w:t>
      </w:r>
    </w:p>
    <w:p w14:paraId="36E73779" w14:textId="77777777" w:rsidR="009F132C" w:rsidRDefault="009F132C">
      <w:pPr>
        <w:pStyle w:val="RVfliesstext175nb"/>
      </w:pPr>
      <w:r>
        <w:rPr>
          <w:rFonts w:cs="Arial"/>
        </w:rPr>
        <w:t xml:space="preserve">Der Dienstvorgesetzte informiert die Schwerbehindertenvertretung umfassend </w:t>
      </w:r>
      <w:r>
        <w:rPr>
          <w:rFonts w:cs="Arial"/>
        </w:rPr>
        <w:t>ü</w:t>
      </w:r>
      <w:r>
        <w:rPr>
          <w:rFonts w:cs="Arial"/>
        </w:rPr>
        <w:t>ber den vorliegenden Antrag, teilt seine beabsichtigte Entscheidung mit und entscheidet unter Einbeziehung der Stellungnahme der Schwerbehindertenvertretung nach pflichtgem</w:t>
      </w:r>
      <w:r>
        <w:rPr>
          <w:rFonts w:cs="Arial"/>
        </w:rPr>
        <w:t>äß</w:t>
      </w:r>
      <w:r>
        <w:rPr>
          <w:rFonts w:cs="Arial"/>
        </w:rPr>
        <w:t xml:space="preserve">em Ermessen </w:t>
      </w:r>
      <w:r>
        <w:rPr>
          <w:rFonts w:cs="Arial"/>
        </w:rPr>
        <w:t>ü</w:t>
      </w:r>
      <w:r>
        <w:rPr>
          <w:rFonts w:cs="Arial"/>
        </w:rPr>
        <w:t>ber die Bewilligung der zus</w:t>
      </w:r>
      <w:r>
        <w:rPr>
          <w:rFonts w:cs="Arial"/>
        </w:rPr>
        <w:t>ä</w:t>
      </w:r>
      <w:r>
        <w:rPr>
          <w:rFonts w:cs="Arial"/>
        </w:rPr>
        <w:t>tzlichen Erm</w:t>
      </w:r>
      <w:r>
        <w:rPr>
          <w:rFonts w:cs="Arial"/>
        </w:rPr>
        <w:t>äß</w:t>
      </w:r>
      <w:r>
        <w:rPr>
          <w:rFonts w:cs="Arial"/>
        </w:rPr>
        <w:t xml:space="preserve">igung, </w:t>
      </w:r>
      <w:r>
        <w:rPr>
          <w:rFonts w:cs="Arial"/>
        </w:rPr>
        <w:t>ü</w:t>
      </w:r>
      <w:r>
        <w:rPr>
          <w:rFonts w:cs="Arial"/>
        </w:rPr>
        <w:t>ber deren Umfang und Befristung unter W</w:t>
      </w:r>
      <w:r>
        <w:rPr>
          <w:rFonts w:cs="Arial"/>
        </w:rPr>
        <w:t>ü</w:t>
      </w:r>
      <w:r>
        <w:rPr>
          <w:rFonts w:cs="Arial"/>
        </w:rPr>
        <w:t>rdigung der Art der Behinderung und der dadurch bedingten besonderen Erschwernis bei der Erteilung von Unterricht nach den Gegebenheiten des Einzelfalles. Der zur Verf</w:t>
      </w:r>
      <w:r>
        <w:rPr>
          <w:rFonts w:cs="Arial"/>
        </w:rPr>
        <w:t>ü</w:t>
      </w:r>
      <w:r>
        <w:rPr>
          <w:rFonts w:cs="Arial"/>
        </w:rPr>
        <w:t>gung stehende Stundenrahmen ist hierbei unter Ber</w:t>
      </w:r>
      <w:r>
        <w:rPr>
          <w:rFonts w:cs="Arial"/>
        </w:rPr>
        <w:t>ü</w:t>
      </w:r>
      <w:r>
        <w:rPr>
          <w:rFonts w:cs="Arial"/>
        </w:rPr>
        <w:t>cksichtigung des jeweiligen Einzelfalls differenziert zu nutzen und die zus</w:t>
      </w:r>
      <w:r>
        <w:rPr>
          <w:rFonts w:cs="Arial"/>
        </w:rPr>
        <w:t>ä</w:t>
      </w:r>
      <w:r>
        <w:rPr>
          <w:rFonts w:cs="Arial"/>
        </w:rPr>
        <w:t>tzliche Erm</w:t>
      </w:r>
      <w:r>
        <w:rPr>
          <w:rFonts w:cs="Arial"/>
        </w:rPr>
        <w:t>äß</w:t>
      </w:r>
      <w:r>
        <w:rPr>
          <w:rFonts w:cs="Arial"/>
        </w:rPr>
        <w:t>igung auf das notwendige Ma</w:t>
      </w:r>
      <w:r>
        <w:rPr>
          <w:rFonts w:cs="Arial"/>
        </w:rPr>
        <w:t>ß</w:t>
      </w:r>
      <w:r>
        <w:rPr>
          <w:rFonts w:cs="Arial"/>
        </w:rPr>
        <w:t xml:space="preserve"> zu beschr</w:t>
      </w:r>
      <w:r>
        <w:rPr>
          <w:rFonts w:cs="Arial"/>
        </w:rPr>
        <w:t>ä</w:t>
      </w:r>
      <w:r>
        <w:rPr>
          <w:rFonts w:cs="Arial"/>
        </w:rPr>
        <w:t>nken.</w:t>
      </w:r>
    </w:p>
    <w:p w14:paraId="5F47DEBE" w14:textId="77777777" w:rsidR="009F132C" w:rsidRDefault="009F132C">
      <w:pPr>
        <w:pStyle w:val="RVfliesstext175nb"/>
      </w:pPr>
      <w:r>
        <w:rPr>
          <w:rFonts w:cs="Arial"/>
        </w:rPr>
        <w:t>Die zus</w:t>
      </w:r>
      <w:r>
        <w:rPr>
          <w:rFonts w:cs="Arial"/>
        </w:rPr>
        <w:t>ä</w:t>
      </w:r>
      <w:r>
        <w:rPr>
          <w:rFonts w:cs="Arial"/>
        </w:rPr>
        <w:t>tzliche Erm</w:t>
      </w:r>
      <w:r>
        <w:rPr>
          <w:rFonts w:cs="Arial"/>
        </w:rPr>
        <w:t>äß</w:t>
      </w:r>
      <w:r>
        <w:rPr>
          <w:rFonts w:cs="Arial"/>
        </w:rPr>
        <w:t>igung ist l</w:t>
      </w:r>
      <w:r>
        <w:rPr>
          <w:rFonts w:cs="Arial"/>
        </w:rPr>
        <w:t>ä</w:t>
      </w:r>
      <w:r>
        <w:rPr>
          <w:rFonts w:cs="Arial"/>
        </w:rPr>
        <w:t>ngstens f</w:t>
      </w:r>
      <w:r>
        <w:rPr>
          <w:rFonts w:cs="Arial"/>
        </w:rPr>
        <w:t>ü</w:t>
      </w:r>
      <w:r>
        <w:rPr>
          <w:rFonts w:cs="Arial"/>
        </w:rPr>
        <w:t>r die Dauer von drei Jahren zu bewilligen. Eine k</w:t>
      </w:r>
      <w:r>
        <w:rPr>
          <w:rFonts w:cs="Arial"/>
        </w:rPr>
        <w:t>ü</w:t>
      </w:r>
      <w:r>
        <w:rPr>
          <w:rFonts w:cs="Arial"/>
        </w:rPr>
        <w:t>rzere Befristung kommt insbesondere in Betracht, wenn zu erwarten ist, dass sich die Folgeerscheinungen einer Behinderung, die zu der zus</w:t>
      </w:r>
      <w:r>
        <w:rPr>
          <w:rFonts w:cs="Arial"/>
        </w:rPr>
        <w:t>ä</w:t>
      </w:r>
      <w:r>
        <w:rPr>
          <w:rFonts w:cs="Arial"/>
        </w:rPr>
        <w:t>tzlichen Erm</w:t>
      </w:r>
      <w:r>
        <w:rPr>
          <w:rFonts w:cs="Arial"/>
        </w:rPr>
        <w:t>äß</w:t>
      </w:r>
      <w:r>
        <w:rPr>
          <w:rFonts w:cs="Arial"/>
        </w:rPr>
        <w:t>igung f</w:t>
      </w:r>
      <w:r>
        <w:rPr>
          <w:rFonts w:cs="Arial"/>
        </w:rPr>
        <w:t>ü</w:t>
      </w:r>
      <w:r>
        <w:rPr>
          <w:rFonts w:cs="Arial"/>
        </w:rPr>
        <w:t>hren, wegen der Art der Behinderung mindern k</w:t>
      </w:r>
      <w:r>
        <w:rPr>
          <w:rFonts w:cs="Arial"/>
        </w:rPr>
        <w:t>ö</w:t>
      </w:r>
      <w:r>
        <w:rPr>
          <w:rFonts w:cs="Arial"/>
        </w:rPr>
        <w:t>nnen. Nach Ablauf des Bewilligungszeitraums ist eine erneute Bewilligung m</w:t>
      </w:r>
      <w:r>
        <w:rPr>
          <w:rFonts w:cs="Arial"/>
        </w:rPr>
        <w:t>ö</w:t>
      </w:r>
      <w:r>
        <w:rPr>
          <w:rFonts w:cs="Arial"/>
        </w:rPr>
        <w:t>glich; hierf</w:t>
      </w:r>
      <w:r>
        <w:rPr>
          <w:rFonts w:cs="Arial"/>
        </w:rPr>
        <w:t>ü</w:t>
      </w:r>
      <w:r>
        <w:rPr>
          <w:rFonts w:cs="Arial"/>
        </w:rPr>
        <w:t>r gelten die gleichen Voraussetzungen wie f</w:t>
      </w:r>
      <w:r>
        <w:rPr>
          <w:rFonts w:cs="Arial"/>
        </w:rPr>
        <w:t>ü</w:t>
      </w:r>
      <w:r>
        <w:rPr>
          <w:rFonts w:cs="Arial"/>
        </w:rPr>
        <w:t>r die erstmalige Bewilligung.</w:t>
      </w:r>
    </w:p>
    <w:p w14:paraId="63390B4B" w14:textId="77777777" w:rsidR="009F132C" w:rsidRDefault="009F132C">
      <w:pPr>
        <w:pStyle w:val="RVfliesstext175nb"/>
      </w:pPr>
      <w:r>
        <w:rPr>
          <w:rFonts w:cs="Arial"/>
        </w:rPr>
        <w:t xml:space="preserve">Kann mit der nach </w:t>
      </w:r>
      <w:r>
        <w:rPr>
          <w:rFonts w:cs="Arial"/>
        </w:rPr>
        <w:t>§</w:t>
      </w:r>
      <w:r>
        <w:rPr>
          <w:rFonts w:cs="Arial"/>
        </w:rPr>
        <w:t xml:space="preserve"> 95 Abs. 2 SGB IX vor der Entscheidung anzuh</w:t>
      </w:r>
      <w:r>
        <w:rPr>
          <w:rFonts w:cs="Arial"/>
        </w:rPr>
        <w:t>ö</w:t>
      </w:r>
      <w:r>
        <w:rPr>
          <w:rFonts w:cs="Arial"/>
        </w:rPr>
        <w:t>renden Schwerbehindertenvertretung auch unter Ber</w:t>
      </w:r>
      <w:r>
        <w:rPr>
          <w:rFonts w:cs="Arial"/>
        </w:rPr>
        <w:t>ü</w:t>
      </w:r>
      <w:r>
        <w:rPr>
          <w:rFonts w:cs="Arial"/>
        </w:rPr>
        <w:t>cksichtigung der fach</w:t>
      </w:r>
      <w:r>
        <w:rPr>
          <w:rFonts w:cs="Arial"/>
        </w:rPr>
        <w:t>ä</w:t>
      </w:r>
      <w:r>
        <w:rPr>
          <w:rFonts w:cs="Arial"/>
        </w:rPr>
        <w:t xml:space="preserve">rztlichen Bescheinigung keine </w:t>
      </w:r>
      <w:r>
        <w:rPr>
          <w:rFonts w:cs="Arial"/>
        </w:rPr>
        <w:t>Ü</w:t>
      </w:r>
      <w:r>
        <w:rPr>
          <w:rFonts w:cs="Arial"/>
        </w:rPr>
        <w:t>bereinstimmung dar</w:t>
      </w:r>
      <w:r>
        <w:rPr>
          <w:rFonts w:cs="Arial"/>
        </w:rPr>
        <w:t>ü</w:t>
      </w:r>
      <w:r>
        <w:rPr>
          <w:rFonts w:cs="Arial"/>
        </w:rPr>
        <w:t>ber erzielt werden, ob oder in welchem Umfang eine zus</w:t>
      </w:r>
      <w:r>
        <w:rPr>
          <w:rFonts w:cs="Arial"/>
        </w:rPr>
        <w:t>ä</w:t>
      </w:r>
      <w:r>
        <w:rPr>
          <w:rFonts w:cs="Arial"/>
        </w:rPr>
        <w:t>tzliche Pflichtstundenerm</w:t>
      </w:r>
      <w:r>
        <w:rPr>
          <w:rFonts w:cs="Arial"/>
        </w:rPr>
        <w:t>äß</w:t>
      </w:r>
      <w:r>
        <w:rPr>
          <w:rFonts w:cs="Arial"/>
        </w:rPr>
        <w:t>igung erforderlich ist, kann zu dieser Frage ausnahmsweise eine Aufforderung zu einer amts</w:t>
      </w:r>
      <w:r>
        <w:rPr>
          <w:rFonts w:cs="Arial"/>
        </w:rPr>
        <w:t>ä</w:t>
      </w:r>
      <w:r>
        <w:rPr>
          <w:rFonts w:cs="Arial"/>
        </w:rPr>
        <w:t>rztlichen Untersuchung erfolgen.</w:t>
      </w:r>
      <w:r>
        <w:rPr>
          <w:rFonts w:cs="Arial"/>
        </w:rPr>
        <w:t>“</w:t>
      </w:r>
    </w:p>
    <w:p w14:paraId="1E732825" w14:textId="77777777" w:rsidR="009F132C" w:rsidRDefault="009F132C">
      <w:pPr>
        <w:pStyle w:val="RVliste3n75nb"/>
      </w:pPr>
      <w:r>
        <w:t>2.</w:t>
      </w:r>
      <w:r>
        <w:tab/>
      </w:r>
      <w:r>
        <w:rPr>
          <w:rFonts w:cs="Calibri"/>
        </w:rPr>
        <w:t>Nach Nummer 5 wird folgende Nummer 6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42D7DC7F" w14:textId="77777777" w:rsidR="009F132C" w:rsidRDefault="009F132C">
      <w:pPr>
        <w:pStyle w:val="RVfliesstext175nb"/>
        <w:rPr>
          <w:rFonts w:cs="Arial"/>
        </w:rPr>
      </w:pPr>
      <w:r>
        <w:t>„</w:t>
      </w:r>
      <w:r>
        <w:t>6 Zu Nr. 13 (Pr</w:t>
      </w:r>
      <w:r>
        <w:t>ä</w:t>
      </w:r>
      <w:r>
        <w:t>vention)</w:t>
      </w:r>
    </w:p>
    <w:p w14:paraId="6E32D1CB" w14:textId="77777777" w:rsidR="009F132C" w:rsidRDefault="009F132C">
      <w:pPr>
        <w:pStyle w:val="RVfliesstext175nb"/>
        <w:rPr>
          <w:rFonts w:cs="Arial"/>
        </w:rPr>
      </w:pPr>
      <w:r>
        <w:t>Die Pflicht der Dienststelle zur Ergreifung pr</w:t>
      </w:r>
      <w:r>
        <w:t>ä</w:t>
      </w:r>
      <w:r>
        <w:t>ventiver Ma</w:t>
      </w:r>
      <w:r>
        <w:t>ß</w:t>
      </w:r>
      <w:r>
        <w:t>nahmen bei Eintreten von personen-, verhaltens- oder betriebsbedingten Schwierigkeiten, die zur Gef</w:t>
      </w:r>
      <w:r>
        <w:t>ä</w:t>
      </w:r>
      <w:r>
        <w:t>hrdung des Arbeits- oder sonstigen Besch</w:t>
      </w:r>
      <w:r>
        <w:t>ä</w:t>
      </w:r>
      <w:r>
        <w:t>ftigungsverh</w:t>
      </w:r>
      <w:r>
        <w:t>ä</w:t>
      </w:r>
      <w:r>
        <w:t>ltnisses f</w:t>
      </w:r>
      <w:r>
        <w:t>ü</w:t>
      </w:r>
      <w:r>
        <w:t>hren k</w:t>
      </w:r>
      <w:r>
        <w:t>ö</w:t>
      </w:r>
      <w:r>
        <w:t>nnen (</w:t>
      </w:r>
      <w:r>
        <w:t>§</w:t>
      </w:r>
      <w:r>
        <w:t xml:space="preserve"> 84 Abs. 1 SGB IX), besteht f</w:t>
      </w:r>
      <w:r>
        <w:t>ü</w:t>
      </w:r>
      <w:r>
        <w:t>r alle im Schulbereich besch</w:t>
      </w:r>
      <w:r>
        <w:t>ä</w:t>
      </w:r>
      <w:r>
        <w:t>ftigten schwerbehinderten und diesen gleichgestellten Menschen (z.B. Lehrkr</w:t>
      </w:r>
      <w:r>
        <w:t>ä</w:t>
      </w:r>
      <w:r>
        <w:t>fte, Lehramtsanw</w:t>
      </w:r>
      <w:r>
        <w:t>ä</w:t>
      </w:r>
      <w:r>
        <w:t>rter/innen, sonstiges p</w:t>
      </w:r>
      <w:r>
        <w:t>ä</w:t>
      </w:r>
      <w:r>
        <w:t>dagogisches Personal). Sie gilt ab der Begr</w:t>
      </w:r>
      <w:r>
        <w:t>ü</w:t>
      </w:r>
      <w:r>
        <w:t>ndung des Besch</w:t>
      </w:r>
      <w:r>
        <w:t>ä</w:t>
      </w:r>
      <w:r>
        <w:t>ftigungsverh</w:t>
      </w:r>
      <w:r>
        <w:t>ä</w:t>
      </w:r>
      <w:r>
        <w:t>ltnisses und unabh</w:t>
      </w:r>
      <w:r>
        <w:t>ä</w:t>
      </w:r>
      <w:r>
        <w:t>ngig von der Besch</w:t>
      </w:r>
      <w:r>
        <w:t>ä</w:t>
      </w:r>
      <w:r>
        <w:t>ftigungsart und -dauer. Die Pflicht besteht auch dann, wenn der Umfang des Besch</w:t>
      </w:r>
      <w:r>
        <w:t>ä</w:t>
      </w:r>
      <w:r>
        <w:t>ftigungsverh</w:t>
      </w:r>
      <w:r>
        <w:t>ä</w:t>
      </w:r>
      <w:r>
        <w:t>ltnisses gef</w:t>
      </w:r>
      <w:r>
        <w:t>ä</w:t>
      </w:r>
      <w:r>
        <w:t>hrdet ist.</w:t>
      </w:r>
    </w:p>
    <w:p w14:paraId="2EA75AE6" w14:textId="77777777" w:rsidR="009F132C" w:rsidRDefault="009F132C">
      <w:pPr>
        <w:pStyle w:val="RVfliesstext175nb"/>
        <w:rPr>
          <w:rFonts w:cs="Arial"/>
        </w:rPr>
      </w:pPr>
      <w:r>
        <w:t>Pr</w:t>
      </w:r>
      <w:r>
        <w:t>ä</w:t>
      </w:r>
      <w:r>
        <w:t>ventive Ma</w:t>
      </w:r>
      <w:r>
        <w:t>ß</w:t>
      </w:r>
      <w:r>
        <w:t>nahmen k</w:t>
      </w:r>
      <w:r>
        <w:t>ö</w:t>
      </w:r>
      <w:r>
        <w:t>nnen nur dann ihre vorbeugende Wirkung entfalten, wenn sie fr</w:t>
      </w:r>
      <w:r>
        <w:t>ü</w:t>
      </w:r>
      <w:r>
        <w:t>hzeitig ergriffen werden. Die Dienststelle leitet daher nach Kenntnisnahme derartiger Schwierigkeiten unverz</w:t>
      </w:r>
      <w:r>
        <w:t>ü</w:t>
      </w:r>
      <w:r>
        <w:t xml:space="preserve">glich ein </w:t>
      </w:r>
      <w:r>
        <w:t>Pr</w:t>
      </w:r>
      <w:r>
        <w:t>ä</w:t>
      </w:r>
      <w:r>
        <w:t>ventionsgespr</w:t>
      </w:r>
      <w:r>
        <w:t>ä</w:t>
      </w:r>
      <w:r>
        <w:t>ch unter Hinzuziehung der Schwerbehindertenvertretung, des Personalrates und des Integrationsamtes ein.</w:t>
      </w:r>
    </w:p>
    <w:p w14:paraId="6556F0A9" w14:textId="77777777" w:rsidR="009F132C" w:rsidRDefault="009F132C">
      <w:pPr>
        <w:pStyle w:val="RVfliesstext175nb"/>
        <w:rPr>
          <w:rFonts w:cs="Arial"/>
        </w:rPr>
      </w:pPr>
      <w:r>
        <w:t>Die zust</w:t>
      </w:r>
      <w:r>
        <w:t>ä</w:t>
      </w:r>
      <w:r>
        <w:t>ndige Schwerbehindertenvertretung begleitet das gesamte Pr</w:t>
      </w:r>
      <w:r>
        <w:t>ä</w:t>
      </w:r>
      <w:r>
        <w:t>ventionsverfahren.</w:t>
      </w:r>
      <w:r>
        <w:t>“</w:t>
      </w:r>
    </w:p>
    <w:p w14:paraId="535B6BB2" w14:textId="77777777" w:rsidR="009F132C" w:rsidRDefault="009F132C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Die bisherigen Nummern 6 bis 7 werden die Nummern 7 bis 8.</w:t>
      </w:r>
    </w:p>
    <w:p w14:paraId="753F5F82" w14:textId="77777777" w:rsidR="009F132C" w:rsidRDefault="009F132C">
      <w:pPr>
        <w:pStyle w:val="RVliste3n75nb"/>
      </w:pPr>
      <w:r>
        <w:t>4.</w:t>
      </w:r>
      <w:r>
        <w:tab/>
      </w:r>
      <w:r>
        <w:rPr>
          <w:rFonts w:cs="Calibri"/>
        </w:rPr>
        <w:t xml:space="preserve">Die Bezirksregierungen berichten jeweils zum Ende der Schuljahre 2016/17, 2017/18 und 2018/19 differenziert nach Schulformen </w:t>
      </w:r>
      <w:r>
        <w:rPr>
          <w:rFonts w:cs="Calibri"/>
        </w:rPr>
        <w:t>ü</w:t>
      </w:r>
      <w:r>
        <w:rPr>
          <w:rFonts w:cs="Calibri"/>
        </w:rPr>
        <w:t>ber</w:t>
      </w:r>
    </w:p>
    <w:p w14:paraId="1B3FE1E2" w14:textId="77777777" w:rsidR="009F132C" w:rsidRDefault="009F132C">
      <w:pPr>
        <w:pStyle w:val="RVliste3u75nb"/>
      </w:pPr>
      <w:r>
        <w:t>-</w:t>
      </w:r>
      <w:r>
        <w:tab/>
      </w:r>
      <w:r>
        <w:rPr>
          <w:rFonts w:cs="Arial"/>
        </w:rPr>
        <w:t>den Gesamtumfang der zum jeweiligen Zeitpunkt gew</w:t>
      </w:r>
      <w:r>
        <w:rPr>
          <w:rFonts w:cs="Arial"/>
        </w:rPr>
        <w:t>ä</w:t>
      </w:r>
      <w:r>
        <w:rPr>
          <w:rFonts w:cs="Arial"/>
        </w:rPr>
        <w:t>hrten Erm</w:t>
      </w:r>
      <w:r>
        <w:rPr>
          <w:rFonts w:cs="Arial"/>
        </w:rPr>
        <w:t>äß</w:t>
      </w:r>
      <w:r>
        <w:rPr>
          <w:rFonts w:cs="Arial"/>
        </w:rPr>
        <w:t>igung f</w:t>
      </w:r>
      <w:r>
        <w:rPr>
          <w:rFonts w:cs="Arial"/>
        </w:rPr>
        <w:t>ü</w:t>
      </w:r>
      <w:r>
        <w:rPr>
          <w:rFonts w:cs="Arial"/>
        </w:rPr>
        <w:t>r schwerbehinderte Lehrkr</w:t>
      </w:r>
      <w:r>
        <w:rPr>
          <w:rFonts w:cs="Arial"/>
        </w:rPr>
        <w:t>ä</w:t>
      </w:r>
      <w:r>
        <w:rPr>
          <w:rFonts w:cs="Arial"/>
        </w:rPr>
        <w:t>fte (in Stellen</w:t>
      </w:r>
      <w:r>
        <w:rPr>
          <w:rFonts w:cs="Arial"/>
        </w:rPr>
        <w:t>ä</w:t>
      </w:r>
      <w:r>
        <w:rPr>
          <w:rFonts w:cs="Arial"/>
        </w:rPr>
        <w:t>quivalenten), differenziert nach Regel- und Zusatzerm</w:t>
      </w:r>
      <w:r>
        <w:rPr>
          <w:rFonts w:cs="Arial"/>
        </w:rPr>
        <w:t>äß</w:t>
      </w:r>
      <w:r>
        <w:rPr>
          <w:rFonts w:cs="Arial"/>
        </w:rPr>
        <w:t>igung und</w:t>
      </w:r>
    </w:p>
    <w:p w14:paraId="7CC9650D" w14:textId="77777777" w:rsidR="009F132C" w:rsidRDefault="009F132C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H</w:t>
      </w:r>
      <w:r>
        <w:t>ö</w:t>
      </w:r>
      <w:r>
        <w:t>he der durch die Erstattung der erforderlichen Kosten f</w:t>
      </w:r>
      <w:r>
        <w:t>ü</w:t>
      </w:r>
      <w:r>
        <w:t>r die fach</w:t>
      </w:r>
      <w:r>
        <w:t>ä</w:t>
      </w:r>
      <w:r>
        <w:t>rztlichen Bescheinigungen entstandenen Aufwendungen bei Kapitel 05 300 Titel 526 02.</w:t>
      </w:r>
    </w:p>
    <w:p w14:paraId="5536AEA4" w14:textId="77777777" w:rsidR="009F132C" w:rsidRDefault="009F132C">
      <w:pPr>
        <w:pStyle w:val="RVliste3n75nb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>Nach Beendigung des Schuljahres 2018/19 wird das Ministerium die Regelung zur Gew</w:t>
      </w:r>
      <w:r>
        <w:t>ä</w:t>
      </w:r>
      <w:r>
        <w:t>hrung einer zus</w:t>
      </w:r>
      <w:r>
        <w:t>ä</w:t>
      </w:r>
      <w:r>
        <w:t>tzlichen Pflichtstundenerm</w:t>
      </w:r>
      <w:r>
        <w:t>äß</w:t>
      </w:r>
      <w:r>
        <w:t xml:space="preserve">igung evaluieren. </w:t>
      </w:r>
      <w:r>
        <w:t>Ü</w:t>
      </w:r>
      <w:r>
        <w:t>ber das Ergebnis der Evaluation werden die Bezirksregierungen, die Hauptpersonalr</w:t>
      </w:r>
      <w:r>
        <w:t>ä</w:t>
      </w:r>
      <w:r>
        <w:t>te der Lehrkr</w:t>
      </w:r>
      <w:r>
        <w:t>ä</w:t>
      </w:r>
      <w:r>
        <w:t>fte und die Hauptschwerbehindertenvertretungen der Lehrkr</w:t>
      </w:r>
      <w:r>
        <w:t>ä</w:t>
      </w:r>
      <w:r>
        <w:t>fte informiert.</w:t>
      </w:r>
    </w:p>
    <w:p w14:paraId="2DD69A6D" w14:textId="77777777" w:rsidR="009F132C" w:rsidRDefault="009F132C">
      <w:pPr>
        <w:pStyle w:val="RVliste3n75nb"/>
      </w:pPr>
      <w:r>
        <w:t>6.</w:t>
      </w:r>
      <w:r>
        <w:tab/>
      </w: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>nderungen treten zum 1. August 2016 in Kraft.</w:t>
      </w:r>
    </w:p>
    <w:p w14:paraId="1CEF2111" w14:textId="77777777" w:rsidR="009F132C" w:rsidRDefault="009F132C">
      <w:pPr>
        <w:pStyle w:val="RVfliesstext175nb"/>
      </w:pPr>
    </w:p>
    <w:p w14:paraId="1CD43802" w14:textId="77777777" w:rsidR="009F132C" w:rsidRDefault="009F132C">
      <w:pPr>
        <w:pStyle w:val="RVfliesstext175nb"/>
      </w:pPr>
      <w:r>
        <w:rPr>
          <w:rFonts w:cs="Arial"/>
        </w:rPr>
        <w:t>ABl. NRW. 04/2016 S. 42</w:t>
      </w:r>
    </w:p>
    <w:p w14:paraId="14756C5C" w14:textId="77777777" w:rsidR="009F132C" w:rsidRDefault="009F132C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6F48" w14:textId="77777777" w:rsidR="009F132C" w:rsidRDefault="009F132C">
      <w:r>
        <w:separator/>
      </w:r>
    </w:p>
  </w:endnote>
  <w:endnote w:type="continuationSeparator" w:id="0">
    <w:p w14:paraId="723392DA" w14:textId="77777777" w:rsidR="009F132C" w:rsidRDefault="009F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E2E9" w14:textId="77777777" w:rsidR="009F132C" w:rsidRDefault="009F132C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E764A" w14:textId="77777777" w:rsidR="009F132C" w:rsidRDefault="009F132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2264B28" w14:textId="77777777" w:rsidR="009F132C" w:rsidRDefault="009F132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2728"/>
    <w:rsid w:val="009F132C"/>
    <w:rsid w:val="00A339FA"/>
    <w:rsid w:val="00C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9BC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