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AAB" w:rsidRDefault="00C95AAB">
      <w:pPr>
        <w:pStyle w:val="BASS-Nr-ABl"/>
        <w:widowControl/>
      </w:pPr>
      <w:r>
        <w:rPr>
          <w:rFonts w:cs="Arial"/>
        </w:rPr>
        <w:t>Zu BASS 15-23</w:t>
      </w:r>
    </w:p>
    <w:p w:rsidR="00C95AAB" w:rsidRDefault="00C95AAB">
      <w:pPr>
        <w:pStyle w:val="Ueberschriftmittighf9P"/>
        <w:keepNext/>
        <w:keepLines/>
        <w:rPr>
          <w:rFonts w:cs="Calibri"/>
        </w:rPr>
      </w:pPr>
      <w:r>
        <w:t xml:space="preserve">Sekundarstufe I - Realschule; </w:t>
      </w:r>
      <w:r>
        <w:br/>
        <w:t>Richtlinien und Lehrpl</w:t>
      </w:r>
      <w:r>
        <w:t>ä</w:t>
      </w:r>
      <w:r>
        <w:t xml:space="preserve">ne; </w:t>
      </w:r>
      <w:r>
        <w:br/>
        <w:t>Kernlehrpl</w:t>
      </w:r>
      <w:r>
        <w:t>ä</w:t>
      </w:r>
      <w:r>
        <w:t xml:space="preserve">ne Biologie, Chemie, Informatik, </w:t>
      </w:r>
      <w:r>
        <w:br/>
      </w:r>
      <w:r>
        <w:t>Kunst, Musik, Physik, Technik - Wahlpflichtunterricht</w:t>
      </w:r>
    </w:p>
    <w:p w:rsidR="00C95AAB" w:rsidRDefault="00C95AAB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03.07.2015 - 526-6.08.01.13-119212</w:t>
      </w:r>
    </w:p>
    <w:p w:rsidR="00C95AAB" w:rsidRDefault="00C95AAB">
      <w:pPr>
        <w:pStyle w:val="Fliedftext"/>
        <w:rPr>
          <w:rFonts w:cs="Calibri"/>
        </w:rPr>
      </w:pPr>
      <w:r>
        <w:t>F</w:t>
      </w:r>
      <w:r>
        <w:t>ü</w:t>
      </w:r>
      <w:r>
        <w:t>r die Realschule werden hiermit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:rsidR="00C95AAB" w:rsidRDefault="00C95AAB">
      <w:pPr>
        <w:pStyle w:val="Fliedftext"/>
        <w:rPr>
          <w:rFonts w:cs="Calibri"/>
        </w:rPr>
      </w:pPr>
      <w:r>
        <w:t>Sie treten zum 01.08.2015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im Schuljahr 2015/16 in den Wahlpflichtunterricht eintreten, aufsteigend in Kraft.</w:t>
      </w:r>
    </w:p>
    <w:p w:rsidR="00C95AAB" w:rsidRDefault="00C95AAB">
      <w:pPr>
        <w:pStyle w:val="Fliedftext"/>
        <w:rPr>
          <w:rFonts w:cs="Calibri"/>
        </w:rPr>
      </w:pPr>
      <w:r>
        <w:t>Die Ver</w:t>
      </w:r>
      <w:r>
        <w:t>ö</w:t>
      </w:r>
      <w:r>
        <w:t>ffentlichung der Kernlehrpl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:</w:t>
      </w:r>
    </w:p>
    <w:p w:rsidR="00C95AAB" w:rsidRDefault="00C95AAB">
      <w:pPr>
        <w:pStyle w:val="Fliedftext"/>
        <w:rPr>
          <w:rFonts w:cs="Calibri"/>
        </w:rPr>
      </w:pPr>
      <w:r>
        <w:t>Heft 33091 Kernlehrplan Biologie Wahlpflichtfach</w:t>
      </w:r>
    </w:p>
    <w:p w:rsidR="00C95AAB" w:rsidRDefault="00C95AAB">
      <w:pPr>
        <w:pStyle w:val="Fliedftext"/>
        <w:rPr>
          <w:rFonts w:cs="Calibri"/>
        </w:rPr>
      </w:pPr>
      <w:r>
        <w:t>Heft 33081 Kernlehrplan Chemie Wahlpflichtfach</w:t>
      </w:r>
    </w:p>
    <w:p w:rsidR="00C95AAB" w:rsidRDefault="00C95AAB">
      <w:pPr>
        <w:pStyle w:val="Fliedftext"/>
        <w:rPr>
          <w:rFonts w:cs="Calibri"/>
        </w:rPr>
      </w:pPr>
      <w:r>
        <w:t>Heft 33191 Kernlehrplan Informatik Wahlpflichtfach</w:t>
      </w:r>
    </w:p>
    <w:p w:rsidR="00C95AAB" w:rsidRDefault="00C95AAB">
      <w:pPr>
        <w:pStyle w:val="Fliedftext"/>
        <w:rPr>
          <w:rFonts w:cs="Calibri"/>
        </w:rPr>
      </w:pPr>
      <w:r>
        <w:t>Heft 33141 Kernlehrplan Kunst Wahlpflichtfach</w:t>
      </w:r>
    </w:p>
    <w:p w:rsidR="00C95AAB" w:rsidRDefault="00C95AAB">
      <w:pPr>
        <w:pStyle w:val="Fliedftext"/>
        <w:rPr>
          <w:rFonts w:cs="Calibri"/>
        </w:rPr>
      </w:pPr>
      <w:r>
        <w:t>Heft 33101 Kernlehrplan Musik Wahlpflichtfach</w:t>
      </w:r>
    </w:p>
    <w:p w:rsidR="00C95AAB" w:rsidRDefault="00C95AAB">
      <w:pPr>
        <w:pStyle w:val="Fliedftext"/>
        <w:rPr>
          <w:rFonts w:cs="Calibri"/>
        </w:rPr>
      </w:pPr>
      <w:r>
        <w:t>Heft 33071 Kernlehrplan Physik Wahlpflichtfach</w:t>
      </w:r>
    </w:p>
    <w:p w:rsidR="00C95AAB" w:rsidRDefault="00C95AAB">
      <w:pPr>
        <w:pStyle w:val="Fliedftext"/>
        <w:rPr>
          <w:rFonts w:cs="Calibri"/>
        </w:rPr>
      </w:pPr>
      <w:r>
        <w:t>Heft 33171 Kernlehrplan Technik Wahlpflichtfach.</w:t>
      </w:r>
    </w:p>
    <w:p w:rsidR="00C95AAB" w:rsidRDefault="00C95AAB">
      <w:pPr>
        <w:pStyle w:val="Fliedftext"/>
        <w:rPr>
          <w:rFonts w:cs="Calibri"/>
        </w:rPr>
      </w:pPr>
      <w:r>
        <w:t xml:space="preserve">Die </w:t>
      </w:r>
      <w:r>
        <w:t>ü</w:t>
      </w:r>
      <w:r>
        <w:t>bersandten Hefte sind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:rsidR="00C95AAB" w:rsidRDefault="00C95AAB">
      <w:pPr>
        <w:pStyle w:val="Fliedftext"/>
        <w:rPr>
          <w:rFonts w:cs="Calibri"/>
        </w:rPr>
      </w:pPr>
      <w:r>
        <w:t>Zum 31.07.2015 treten die nachstehenden Unterrichtsvorgaben au</w:t>
      </w:r>
      <w:r>
        <w:t>ß</w:t>
      </w:r>
      <w:r>
        <w:t>er Kraft:</w:t>
      </w:r>
    </w:p>
    <w:p w:rsidR="00C95AAB" w:rsidRDefault="00C95AAB">
      <w:pPr>
        <w:pStyle w:val="Fliedftext1Einzugauto-Strich-Aufze4hlungE0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Realschule - Richtlinien und Lehrpl</w:t>
      </w:r>
      <w:r>
        <w:t>ä</w:t>
      </w:r>
      <w:r>
        <w:t>ne; Technik f</w:t>
      </w:r>
      <w:r>
        <w:t>ü</w:t>
      </w:r>
      <w:r>
        <w:t xml:space="preserve">r die Klassen 9 und 10, RdErl. d. KM v. 19.06.1986; (BASS 15-23 Nr. 17) </w:t>
      </w:r>
    </w:p>
    <w:p w:rsidR="00C95AAB" w:rsidRDefault="00C95AAB">
      <w:pPr>
        <w:pStyle w:val="Fliedftext1Einzugauto-Strich-Aufze4hlungE05"/>
      </w:pPr>
      <w:r>
        <w:t>-</w:t>
      </w:r>
      <w:r>
        <w:tab/>
      </w:r>
      <w:r>
        <w:rPr>
          <w:rFonts w:cs="Arial"/>
        </w:rPr>
        <w:t>Realschule - Richtlinien und Lehrpl</w:t>
      </w:r>
      <w:r>
        <w:rPr>
          <w:rFonts w:cs="Arial"/>
        </w:rPr>
        <w:t>ä</w:t>
      </w:r>
      <w:r>
        <w:rPr>
          <w:rFonts w:cs="Arial"/>
        </w:rPr>
        <w:t>ne; Lehrplan Informatik; RdErl. d. KM v. 20.08.1993; (BASS 15-23 Nr. 19).</w:t>
      </w:r>
    </w:p>
    <w:p w:rsidR="00C95AAB" w:rsidRDefault="00C95AAB">
      <w:pPr>
        <w:pStyle w:val="Fliedftext"/>
      </w:pPr>
    </w:p>
    <w:p w:rsidR="00C95AAB" w:rsidRDefault="00C95AAB">
      <w:pPr>
        <w:pStyle w:val="Fliedftext"/>
        <w:rPr>
          <w:rFonts w:cs="Calibri"/>
        </w:rPr>
      </w:pPr>
    </w:p>
    <w:p w:rsidR="00C95AAB" w:rsidRDefault="00C95AAB">
      <w:pPr>
        <w:pStyle w:val="Fliedftext"/>
        <w:jc w:val="right"/>
        <w:rPr>
          <w:rFonts w:cs="Calibri"/>
        </w:rPr>
      </w:pPr>
      <w:r>
        <w:t>ABl. NRW. 07/08/15 S. 361</w:t>
      </w:r>
    </w:p>
    <w:p w:rsidR="00C95AAB" w:rsidRDefault="00C95AAB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5AAB" w:rsidRDefault="00C95AAB">
      <w:r>
        <w:separator/>
      </w:r>
    </w:p>
  </w:endnote>
  <w:endnote w:type="continuationSeparator" w:id="0">
    <w:p w:rsidR="00C95AAB" w:rsidRDefault="00C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5AAB" w:rsidRDefault="00C95AAB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5AAB" w:rsidRDefault="00C95AA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C95AAB" w:rsidRDefault="00C95AA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1C42"/>
    <w:rsid w:val="00A339FA"/>
    <w:rsid w:val="00C95AAB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