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EB77" w14:textId="77777777" w:rsidR="004576C1" w:rsidRDefault="004576C1">
      <w:pPr>
        <w:pStyle w:val="BASSNr"/>
        <w:widowControl/>
        <w:spacing w:before="10" w:after="50" w:line="180" w:lineRule="exact"/>
        <w:rPr>
          <w:rFonts w:cs="Calibri"/>
        </w:rPr>
      </w:pPr>
      <w:r>
        <w:rPr>
          <w:rFonts w:ascii="Arial" w:hAnsi="Arial" w:cs="Arial"/>
          <w:b/>
          <w:color w:val="666666"/>
          <w:sz w:val="18"/>
        </w:rPr>
        <w:t>Zu BASS 13-33 Nr. 8.1</w:t>
      </w:r>
    </w:p>
    <w:p w14:paraId="0259DFC5" w14:textId="77777777" w:rsidR="004576C1" w:rsidRDefault="004576C1">
      <w:pPr>
        <w:pStyle w:val="Ueberschriftmittighf9P"/>
        <w:keepNext/>
        <w:keepLines/>
        <w:rPr>
          <w:rFonts w:cs="Calibri"/>
        </w:rPr>
      </w:pPr>
      <w:r>
        <w:t>Berufskolleg;</w:t>
      </w:r>
      <w:r>
        <w:br/>
        <w:t>Vorgaben zu den unterrichtlichen Voraussetzungen</w:t>
      </w:r>
      <w:r>
        <w:br/>
        <w:t>f</w:t>
      </w:r>
      <w:r>
        <w:t>ü</w:t>
      </w:r>
      <w:r>
        <w:t>r die zentral gestellten schriftlichen Pr</w:t>
      </w:r>
      <w:r>
        <w:t>ü</w:t>
      </w:r>
      <w:r>
        <w:t>fungen</w:t>
      </w:r>
      <w:r>
        <w:br/>
        <w:t>im Abitur an Beruflichen Gymnasien</w:t>
      </w:r>
      <w:r>
        <w:br/>
        <w:t>(Bildungsg</w:t>
      </w:r>
      <w:r>
        <w:t>ä</w:t>
      </w:r>
      <w:r>
        <w:t xml:space="preserve">nge D 1 bis D 28 APO-BK Anlage D) </w:t>
      </w:r>
      <w:r>
        <w:br/>
        <w:t xml:space="preserve">im Jahr 2018; </w:t>
      </w:r>
      <w:r>
        <w:br/>
        <w:t>Vorgaben f</w:t>
      </w:r>
      <w:r>
        <w:t>ü</w:t>
      </w:r>
      <w:r>
        <w:t>r die Abiturpr</w:t>
      </w:r>
      <w:r>
        <w:t>ü</w:t>
      </w:r>
      <w:r>
        <w:t>fung</w:t>
      </w:r>
    </w:p>
    <w:p w14:paraId="4CEA2A22" w14:textId="77777777" w:rsidR="004576C1" w:rsidRDefault="004576C1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  <w:t>v. 24.06.2015 - 312.6.04.05-29042</w:t>
      </w:r>
    </w:p>
    <w:p w14:paraId="4E5F4294" w14:textId="77777777" w:rsidR="004576C1" w:rsidRDefault="004576C1">
      <w:pPr>
        <w:pStyle w:val="Ueberschriftmittigmager75PAbstandunten2P"/>
        <w:keepNext/>
        <w:widowControl/>
        <w:ind w:left="680" w:hanging="680"/>
        <w:jc w:val="both"/>
        <w:rPr>
          <w:rFonts w:cs="Arial"/>
        </w:rPr>
      </w:pPr>
      <w:r>
        <w:rPr>
          <w:rFonts w:cs="Arial"/>
          <w:b/>
        </w:rPr>
        <w:t>Bezug:</w:t>
      </w:r>
      <w:r>
        <w:tab/>
      </w:r>
      <w:r>
        <w:t>§</w:t>
      </w:r>
      <w:r>
        <w:t xml:space="preserve"> 2 Absatz 1 der Anlage D APO-BK; Anlage D 1 bis D 28</w:t>
      </w:r>
      <w:r>
        <w:br/>
        <w:t>(BASS 13-33 Nr. 1.1)</w:t>
      </w:r>
    </w:p>
    <w:p w14:paraId="378A0BA5" w14:textId="77777777" w:rsidR="004576C1" w:rsidRDefault="004576C1">
      <w:pPr>
        <w:pStyle w:val="Fliedftext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im Abitur 2018 an den Beruflichen Gymnasien im Berufskolleg werden Vorgaben erlassen.</w:t>
      </w:r>
    </w:p>
    <w:p w14:paraId="45ED97A7" w14:textId="77777777" w:rsidR="004576C1" w:rsidRDefault="004576C1">
      <w:pPr>
        <w:pStyle w:val="Fliedftext"/>
        <w:rPr>
          <w:rFonts w:cs="Calibri"/>
        </w:rPr>
      </w:pPr>
      <w:r>
        <w:rPr>
          <w:rFonts w:cs="Calibri"/>
        </w:rPr>
        <w:t>Diese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stehen im Bildungsportal des Landes Nordrhein-Westfalen</w:t>
      </w:r>
      <w:r>
        <w:rPr>
          <w:rFonts w:cs="Calibri"/>
        </w:rPr>
        <w:br/>
      </w:r>
      <w:r>
        <w:rPr>
          <w:rStyle w:val="98"/>
          <w:sz w:val="13"/>
        </w:rPr>
        <w:t>(http://www.standardsicherung.schulministerium.nrw.de/abitur-bk/bildungsgaenge.php)</w:t>
      </w:r>
      <w:r>
        <w:rPr>
          <w:rStyle w:val="98"/>
          <w:rFonts w:cs="Calibri"/>
          <w:sz w:val="15"/>
        </w:rPr>
        <w:t xml:space="preserve"> </w:t>
      </w:r>
      <w:r>
        <w:rPr>
          <w:rStyle w:val="98"/>
          <w:rFonts w:cs="Calibri"/>
          <w:sz w:val="15"/>
        </w:rPr>
        <w:br/>
      </w:r>
      <w:r>
        <w:t>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46DFABEC" w14:textId="77777777" w:rsidR="004576C1" w:rsidRDefault="004576C1">
      <w:pPr>
        <w:pStyle w:val="Fliedftext"/>
        <w:rPr>
          <w:rFonts w:cs="Calibri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2018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u.a. f</w:t>
      </w:r>
      <w:r>
        <w:t>ü</w:t>
      </w:r>
      <w:r>
        <w:t>r die Mitwirkungsberechtigten zur Einsichtnahme bzw. zur Ausleihe verf</w:t>
      </w:r>
      <w:r>
        <w:t>ü</w:t>
      </w:r>
      <w:r>
        <w:t xml:space="preserve">gbar zu halten. </w:t>
      </w:r>
    </w:p>
    <w:p w14:paraId="0DD356CD" w14:textId="77777777" w:rsidR="004576C1" w:rsidRDefault="004576C1">
      <w:pPr>
        <w:pStyle w:val="Fliedftext"/>
      </w:pPr>
    </w:p>
    <w:p w14:paraId="7FB5B6AF" w14:textId="77777777" w:rsidR="004576C1" w:rsidRDefault="004576C1">
      <w:pPr>
        <w:pStyle w:val="Fliedftext"/>
        <w:rPr>
          <w:rFonts w:cs="Calibri"/>
        </w:rPr>
      </w:pPr>
    </w:p>
    <w:p w14:paraId="792E4AF6" w14:textId="77777777" w:rsidR="004576C1" w:rsidRDefault="004576C1">
      <w:pPr>
        <w:pStyle w:val="Fliedftext"/>
        <w:jc w:val="right"/>
        <w:rPr>
          <w:rFonts w:cs="Calibri"/>
        </w:rPr>
      </w:pPr>
      <w:r>
        <w:t>ABl. NRW. 07/08/15 S. 361</w:t>
      </w:r>
    </w:p>
    <w:p w14:paraId="7FFEB513" w14:textId="77777777" w:rsidR="004576C1" w:rsidRDefault="004576C1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6229" w14:textId="77777777" w:rsidR="004576C1" w:rsidRDefault="004576C1">
      <w:r>
        <w:separator/>
      </w:r>
    </w:p>
  </w:endnote>
  <w:endnote w:type="continuationSeparator" w:id="0">
    <w:p w14:paraId="19FD30A1" w14:textId="77777777" w:rsidR="004576C1" w:rsidRDefault="004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7923" w14:textId="77777777" w:rsidR="004576C1" w:rsidRDefault="004576C1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B7C2" w14:textId="77777777" w:rsidR="004576C1" w:rsidRDefault="004576C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B3F6553" w14:textId="77777777" w:rsidR="004576C1" w:rsidRDefault="004576C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28A9"/>
    <w:rsid w:val="004576C1"/>
    <w:rsid w:val="009328A9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E35B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