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3AC8" w14:textId="77777777" w:rsidR="001C21DB" w:rsidRDefault="001C21DB">
      <w:pPr>
        <w:pStyle w:val="BASS-Nr-ABl"/>
        <w:widowControl/>
      </w:pPr>
      <w:r>
        <w:rPr>
          <w:rFonts w:cs="Arial"/>
        </w:rPr>
        <w:t>ZU BASS 15-33</w:t>
      </w:r>
    </w:p>
    <w:p w14:paraId="137ED1FE" w14:textId="77777777" w:rsidR="001C21DB" w:rsidRDefault="001C21DB">
      <w:pPr>
        <w:pStyle w:val="Ueberschriftmittighf9P"/>
        <w:keepNext/>
        <w:keepLines/>
        <w:rPr>
          <w:rFonts w:cs="Calibri"/>
        </w:rPr>
      </w:pPr>
      <w:r>
        <w:t>Sekundarstufe II - Berufskolleg;</w:t>
      </w:r>
      <w:r>
        <w:br/>
        <w:t xml:space="preserve"> Bildungsg</w:t>
      </w:r>
      <w:r>
        <w:t>ä</w:t>
      </w:r>
      <w:r>
        <w:t xml:space="preserve">nge der Ausbildungsvorbereitung </w:t>
      </w:r>
      <w:r>
        <w:br/>
        <w:t>berufliche Kenntnisse, F</w:t>
      </w:r>
      <w:r>
        <w:t>ä</w:t>
      </w:r>
      <w:r>
        <w:t xml:space="preserve">higkeiten und Fertigkeiten </w:t>
      </w:r>
      <w:r>
        <w:br/>
      </w:r>
      <w:r>
        <w:t xml:space="preserve">sowie berufliche Orientierung und </w:t>
      </w:r>
      <w:r>
        <w:br/>
        <w:t>ein dem Hauptschulabschluss gleichwertiger Abschluss</w:t>
      </w:r>
      <w:r>
        <w:br/>
        <w:t>(Bildungsg</w:t>
      </w:r>
      <w:r>
        <w:t>ä</w:t>
      </w:r>
      <w:r>
        <w:t>nge der Anlage A APO-BK)</w:t>
      </w:r>
      <w:r>
        <w:br/>
        <w:t xml:space="preserve">Fachbereiche Wirtschaft und Verwaltung, </w:t>
      </w:r>
      <w:r>
        <w:br/>
        <w:t>Technik/Naturwissenschaften,</w:t>
      </w:r>
      <w:r>
        <w:br/>
        <w:t>Ern</w:t>
      </w:r>
      <w:r>
        <w:t>ä</w:t>
      </w:r>
      <w:r>
        <w:t xml:space="preserve">hrungs- und Versorgungsmanagement; </w:t>
      </w:r>
      <w:r>
        <w:br/>
        <w:t>Bildungspl</w:t>
      </w:r>
      <w:r>
        <w:t>ä</w:t>
      </w:r>
      <w:r>
        <w:t>ne zur Erprobung</w:t>
      </w:r>
    </w:p>
    <w:p w14:paraId="034AADC2" w14:textId="77777777" w:rsidR="001C21DB" w:rsidRDefault="001C21DB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24.07.2015 - 313.6.08.01.13-114137</w:t>
      </w:r>
    </w:p>
    <w:p w14:paraId="62F88C98" w14:textId="77777777" w:rsidR="001C21DB" w:rsidRDefault="001C21DB">
      <w:pPr>
        <w:pStyle w:val="Fliedftext"/>
        <w:rPr>
          <w:rFonts w:cs="Calibri"/>
        </w:rPr>
      </w:pPr>
      <w:r>
        <w:t>Unter verantwortlicher Leitung des Ministeriums f</w:t>
      </w:r>
      <w:r>
        <w:t>ü</w:t>
      </w:r>
      <w:r>
        <w:t>r Schule und Weiterbildung und unter Mitwirkung erfahrener Lehrkr</w:t>
      </w:r>
      <w:r>
        <w:t>ä</w:t>
      </w:r>
      <w:r>
        <w:t>fte und der Oberen Schulaufsicht wurden neue Bildungspl</w:t>
      </w:r>
      <w:r>
        <w:t>ä</w:t>
      </w:r>
      <w:r>
        <w:t>ne mit einer kompetenzorientierten Ausrichtung f</w:t>
      </w:r>
      <w:r>
        <w:t>ü</w:t>
      </w:r>
      <w:r>
        <w:t>r die o.a. Bildungsg</w:t>
      </w:r>
      <w:r>
        <w:t>ä</w:t>
      </w:r>
      <w:r>
        <w:t>nge entwickelt: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6B0C3E3D" w14:textId="77777777">
        <w:trPr>
          <w:cantSplit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3687FF" w14:textId="77777777" w:rsidR="001C21DB" w:rsidRDefault="001C21DB">
            <w:pPr>
              <w:pStyle w:val="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sz w:val="15"/>
                <w:lang w:val="de-DE"/>
              </w:rPr>
              <w:t>Fachbereich Wirtschaft und Verwaltung</w:t>
            </w:r>
          </w:p>
        </w:tc>
      </w:tr>
      <w:tr w:rsidR="00000000" w14:paraId="2909BCD4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CAD0F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42011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7FEE1" w14:textId="77777777" w:rsidR="001C21DB" w:rsidRDefault="001C21DB">
            <w:pPr>
              <w:pStyle w:val="Fliedftext"/>
              <w:jc w:val="lef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cher: Gesch</w:t>
            </w:r>
            <w:r>
              <w:t>ä</w:t>
            </w:r>
            <w:r>
              <w:t>ftsprozesse im Unternehmen, Personalbezogene Prozesse, Gesamtwirtschaftliche Prozesse</w:t>
            </w:r>
          </w:p>
        </w:tc>
      </w:tr>
      <w:tr w:rsidR="00000000" w14:paraId="595A391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DE89B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42016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1691C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Mathematik</w:t>
            </w:r>
          </w:p>
        </w:tc>
      </w:tr>
      <w:tr w:rsidR="00000000" w14:paraId="78E55EA1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D83CB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42013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5EB6C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Englisch</w:t>
            </w:r>
          </w:p>
        </w:tc>
      </w:tr>
      <w:tr w:rsidR="00000000" w14:paraId="7810A26B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C42DF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42012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E2C91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0074EE84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3EAB8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42018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05476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0E70ACE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EE18C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42017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F760E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Politik/Gesellschaftslehre</w:t>
            </w:r>
          </w:p>
        </w:tc>
      </w:tr>
    </w:tbl>
    <w:p w14:paraId="13A6B3EA" w14:textId="77777777" w:rsidR="001C21DB" w:rsidRDefault="001C21DB">
      <w:pPr>
        <w:pStyle w:val="Fliedf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2034EECD" w14:textId="77777777">
        <w:trPr>
          <w:cantSplit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50CF7D" w14:textId="77777777" w:rsidR="001C21DB" w:rsidRDefault="001C21DB">
            <w:pPr>
              <w:pStyle w:val="Haupttext"/>
              <w:widowControl/>
              <w:spacing w:before="10" w:after="10" w:line="150" w:lineRule="exact"/>
            </w:pPr>
            <w:r>
              <w:rPr>
                <w:rFonts w:cs="Calibri"/>
                <w:sz w:val="15"/>
                <w:lang w:val="de-DE"/>
              </w:rPr>
              <w:t>Fachbereich Technik/Naturwissenschaften</w:t>
            </w:r>
          </w:p>
        </w:tc>
      </w:tr>
      <w:tr w:rsidR="00000000" w14:paraId="58698A1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FE6C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247CE" w14:textId="77777777" w:rsidR="001C21DB" w:rsidRDefault="001C21DB">
            <w:pPr>
              <w:pStyle w:val="Fliedftext"/>
              <w:jc w:val="left"/>
            </w:pPr>
            <w:r>
              <w:rPr>
                <w:rFonts w:cs="Calibri"/>
              </w:rPr>
              <w:t xml:space="preserve">Berufsfeld: Bau- und Holztechnik - </w:t>
            </w:r>
            <w:r>
              <w:rPr>
                <w:rFonts w:cs="Calibri"/>
              </w:rPr>
              <w:br/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cher: </w:t>
            </w:r>
            <w:r>
              <w:rPr>
                <w:rFonts w:cs="Calibri"/>
              </w:rPr>
              <w:br/>
              <w:t>Betriebsorganisation, Produkterstellung</w:t>
            </w:r>
          </w:p>
        </w:tc>
      </w:tr>
      <w:tr w:rsidR="00000000" w14:paraId="3E55E76B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48A65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E3B4D" w14:textId="77777777" w:rsidR="001C21DB" w:rsidRDefault="001C21DB">
            <w:pPr>
              <w:pStyle w:val="Fliedftext"/>
              <w:jc w:val="left"/>
            </w:pPr>
            <w:r>
              <w:rPr>
                <w:rFonts w:cs="Calibri"/>
              </w:rPr>
              <w:t xml:space="preserve">Berufsfeld: Elektrotechnik -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cher: </w:t>
            </w:r>
            <w:r>
              <w:rPr>
                <w:rFonts w:cs="Calibri"/>
              </w:rPr>
              <w:br/>
              <w:t>Auftragsplanung, Produkterstellung,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und Instandhaltung</w:t>
            </w:r>
          </w:p>
        </w:tc>
      </w:tr>
      <w:tr w:rsidR="00000000" w14:paraId="26F7016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BC3AD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E621E" w14:textId="77777777" w:rsidR="001C21DB" w:rsidRDefault="001C21DB">
            <w:pPr>
              <w:pStyle w:val="Fliedftext"/>
              <w:jc w:val="left"/>
            </w:pPr>
            <w:r>
              <w:rPr>
                <w:rFonts w:cs="Calibri"/>
              </w:rPr>
              <w:t xml:space="preserve">Berufsfeld: Fahrzeugtechnik - </w:t>
            </w:r>
            <w:r>
              <w:rPr>
                <w:rFonts w:cs="Calibri"/>
              </w:rPr>
              <w:br/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cher: </w:t>
            </w:r>
            <w:r>
              <w:rPr>
                <w:rFonts w:cs="Calibri"/>
              </w:rPr>
              <w:br/>
              <w:t>Betriebsorganisation, Instandhaltung</w:t>
            </w:r>
          </w:p>
        </w:tc>
      </w:tr>
      <w:tr w:rsidR="00000000" w14:paraId="3F7A261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E8098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42034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84ACA" w14:textId="77777777" w:rsidR="001C21DB" w:rsidRDefault="001C21DB">
            <w:pPr>
              <w:pStyle w:val="Fliedftext"/>
              <w:jc w:val="left"/>
            </w:pPr>
            <w:r>
              <w:rPr>
                <w:rFonts w:cs="Calibri"/>
              </w:rPr>
              <w:t xml:space="preserve">Berufsfeld: Metalltechnik - </w:t>
            </w:r>
            <w:r>
              <w:rPr>
                <w:rFonts w:cs="Calibri"/>
              </w:rPr>
              <w:br/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cher: </w:t>
            </w:r>
            <w:r>
              <w:rPr>
                <w:rFonts w:cs="Calibri"/>
              </w:rPr>
              <w:br/>
              <w:t>Fertigungsprozesse, Montage</w:t>
            </w:r>
          </w:p>
        </w:tc>
      </w:tr>
      <w:tr w:rsidR="00000000" w14:paraId="576F575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3F9D3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42039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3F9B5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Mathematik</w:t>
            </w:r>
          </w:p>
        </w:tc>
      </w:tr>
      <w:tr w:rsidR="00000000" w14:paraId="62A005B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776FB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C601D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Englisch</w:t>
            </w:r>
          </w:p>
        </w:tc>
      </w:tr>
      <w:tr w:rsidR="00000000" w14:paraId="4967A53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7F467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42043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7F2BA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278FF98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9C1B7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42040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94CB1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Naturwissenschaft</w:t>
            </w:r>
          </w:p>
        </w:tc>
      </w:tr>
      <w:tr w:rsidR="00000000" w14:paraId="2736513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42746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42035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39EF7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EE40C3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6323F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42042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28C7A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53072085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6A441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Heft 42041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82384" w14:textId="77777777" w:rsidR="001C21DB" w:rsidRDefault="001C21DB">
            <w:pPr>
              <w:pStyle w:val="Fliedftext"/>
            </w:pPr>
            <w:r>
              <w:rPr>
                <w:rFonts w:cs="Calibri"/>
              </w:rPr>
              <w:t>Politik/Gesellschaftslehre</w:t>
            </w:r>
          </w:p>
        </w:tc>
      </w:tr>
    </w:tbl>
    <w:p w14:paraId="5377768B" w14:textId="77777777" w:rsidR="001C21DB" w:rsidRDefault="001C21DB">
      <w:pPr>
        <w:pStyle w:val="Fliedftext"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3C94BF96" w14:textId="77777777">
        <w:trPr>
          <w:cantSplit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0B9661" w14:textId="77777777" w:rsidR="001C21DB" w:rsidRDefault="001C21DB">
            <w:pPr>
              <w:pStyle w:val="Haupttext"/>
              <w:widowControl/>
              <w:spacing w:before="10" w:after="10" w:line="150" w:lineRule="exact"/>
              <w:rPr>
                <w:rFonts w:cs="Calibri"/>
              </w:rPr>
            </w:pPr>
            <w:r>
              <w:rPr>
                <w:sz w:val="15"/>
                <w:lang w:val="de-DE"/>
              </w:rPr>
              <w:t>Fachbereich Ern</w:t>
            </w:r>
            <w:r>
              <w:rPr>
                <w:sz w:val="15"/>
                <w:lang w:val="de-DE"/>
              </w:rPr>
              <w:t>ä</w:t>
            </w:r>
            <w:r>
              <w:rPr>
                <w:sz w:val="15"/>
                <w:lang w:val="de-DE"/>
              </w:rPr>
              <w:t>hrungs- und Versorgungsmanagement</w:t>
            </w:r>
          </w:p>
        </w:tc>
      </w:tr>
      <w:tr w:rsidR="00000000" w14:paraId="0629365C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6A7BF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42071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E2474" w14:textId="77777777" w:rsidR="001C21DB" w:rsidRDefault="001C21DB">
            <w:pPr>
              <w:pStyle w:val="Fliedftext"/>
              <w:jc w:val="left"/>
              <w:rPr>
                <w:rFonts w:cs="Calibri"/>
              </w:rPr>
            </w:pPr>
            <w:r>
              <w:t>Bereichsspezifische F</w:t>
            </w:r>
            <w:r>
              <w:t>ä</w:t>
            </w:r>
            <w:r>
              <w:t>cher: Betriebsorganisation, Produktion, Dienstleistung</w:t>
            </w:r>
          </w:p>
        </w:tc>
      </w:tr>
      <w:tr w:rsidR="00000000" w14:paraId="0365BE3C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70E15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43157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Mathematik</w:t>
            </w:r>
          </w:p>
        </w:tc>
      </w:tr>
      <w:tr w:rsidR="00000000" w14:paraId="6C18CD2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FBF5D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D3C23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Englisch</w:t>
            </w:r>
          </w:p>
        </w:tc>
      </w:tr>
      <w:tr w:rsidR="00000000" w14:paraId="6946A2DA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4159C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42080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DC8A0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Wirtschafts- und Betriebslehre</w:t>
            </w:r>
          </w:p>
        </w:tc>
      </w:tr>
      <w:tr w:rsidR="00000000" w14:paraId="423F0C71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2616E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42077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0A9CD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Naturwissenschaft</w:t>
            </w:r>
          </w:p>
        </w:tc>
      </w:tr>
      <w:tr w:rsidR="00000000" w14:paraId="0B9EE959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D2545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42072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B6FDA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1E55DA9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AA511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42079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B5DB0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5643D4CE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0A348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Heft 42078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4F0BA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Politik/Gesellschaftslehre</w:t>
            </w:r>
          </w:p>
        </w:tc>
      </w:tr>
    </w:tbl>
    <w:p w14:paraId="0347B663" w14:textId="77777777" w:rsidR="001C21DB" w:rsidRDefault="001C21DB">
      <w:pPr>
        <w:pStyle w:val="Fliedftext"/>
        <w:rPr>
          <w:rFonts w:cs="Calibri"/>
        </w:rPr>
      </w:pPr>
      <w:r>
        <w:t xml:space="preserve">Diese treten am 01. August 2015 zur Erprobung in Kraft. </w:t>
      </w:r>
    </w:p>
    <w:p w14:paraId="712C9561" w14:textId="77777777" w:rsidR="001C21DB" w:rsidRDefault="001C21DB">
      <w:pPr>
        <w:pStyle w:val="Fliedftext"/>
        <w:rPr>
          <w:rFonts w:cs="Calibri"/>
        </w:rPr>
      </w:pPr>
      <w:r>
        <w:t>Die Bildungspl</w:t>
      </w:r>
      <w:r>
        <w:t>ä</w:t>
      </w:r>
      <w:r>
        <w:t>ne werden im Bildungsportal ver</w:t>
      </w:r>
      <w:r>
        <w:t>ö</w:t>
      </w:r>
      <w:r>
        <w:t>ffentlicht. (http://www.berufsbildung.schulministerium.nrw.de/cms/lehrplaene-und-richtlinien-bildungsplaene/berufsschule/ausbildungsvorbereitung/lehrplaene-und-richtlinien.html)</w:t>
      </w:r>
    </w:p>
    <w:p w14:paraId="566BAAE4" w14:textId="77777777" w:rsidR="001C21DB" w:rsidRDefault="001C21DB">
      <w:pPr>
        <w:pStyle w:val="Fliedftext"/>
        <w:rPr>
          <w:rFonts w:cs="Calibri"/>
        </w:rPr>
      </w:pPr>
      <w:r>
        <w:t>Die curricularen Vorgaben f</w:t>
      </w:r>
      <w:r>
        <w:t>ü</w:t>
      </w:r>
      <w:r>
        <w:t>r die Fachbereiche und Berufsfelder, f</w:t>
      </w:r>
      <w:r>
        <w:t>ü</w:t>
      </w:r>
      <w:r>
        <w:t>r die bislang keine neuen Bildungspl</w:t>
      </w:r>
      <w:r>
        <w:t>ä</w:t>
      </w:r>
      <w:r>
        <w:t>ne entwickelt wurden, behalten vorl</w:t>
      </w:r>
      <w:r>
        <w:t>ä</w:t>
      </w:r>
      <w:r>
        <w:t>ufig ihre G</w:t>
      </w:r>
      <w:r>
        <w:t>ü</w:t>
      </w:r>
      <w:r>
        <w:t xml:space="preserve">ltigkeit. </w:t>
      </w:r>
    </w:p>
    <w:p w14:paraId="7B87D8F2" w14:textId="77777777" w:rsidR="001C21DB" w:rsidRDefault="001C21DB">
      <w:pPr>
        <w:pStyle w:val="Fliedftext"/>
        <w:rPr>
          <w:rFonts w:cs="Calibri"/>
        </w:rPr>
      </w:pPr>
      <w:r>
        <w:t>Die fachbereichsspezifischen Bildungspl</w:t>
      </w:r>
      <w:r>
        <w:t>ä</w:t>
      </w:r>
      <w:r>
        <w:t>ne, die nicht berufsfeldbezogen sind, k</w:t>
      </w:r>
      <w:r>
        <w:t>ö</w:t>
      </w:r>
      <w:r>
        <w:t>nnen auch dann angewendet werden, wenn noch keine berufsfeldbezogenen Bildungspl</w:t>
      </w:r>
      <w:r>
        <w:t>ä</w:t>
      </w:r>
      <w:r>
        <w:t>ne vorliegen.</w:t>
      </w:r>
    </w:p>
    <w:p w14:paraId="259AC03D" w14:textId="77777777" w:rsidR="001C21DB" w:rsidRDefault="001C21DB">
      <w:pPr>
        <w:pStyle w:val="Fliedftext"/>
        <w:rPr>
          <w:rFonts w:cs="Calibri"/>
        </w:rPr>
      </w:pPr>
      <w:r>
        <w:t>Gleichzeitig treten zum 31.07.2015 die nachfolgenden Runderlasse f</w:t>
      </w:r>
      <w:r>
        <w:t>ü</w:t>
      </w:r>
      <w:r>
        <w:t>r die Vorklasse zum Berufsgrundschuljahr (VK-BGJ), Klassen f</w:t>
      </w:r>
      <w:r>
        <w:t>ü</w:t>
      </w:r>
      <w:r>
        <w:t>r Sch</w:t>
      </w:r>
      <w:r>
        <w:t>ü</w:t>
      </w:r>
      <w:r>
        <w:t>le</w:t>
      </w:r>
      <w:r>
        <w:t>rinnen und Sch</w:t>
      </w:r>
      <w:r>
        <w:t>ü</w:t>
      </w:r>
      <w:r>
        <w:t>ler ohne Berufsausbildungsverh</w:t>
      </w:r>
      <w:r>
        <w:t>ä</w:t>
      </w:r>
      <w:r>
        <w:t>ltnis (KSoB) und Internationale F</w:t>
      </w:r>
      <w:r>
        <w:t>ö</w:t>
      </w:r>
      <w:r>
        <w:t>rderklassen au</w:t>
      </w:r>
      <w:r>
        <w:t>ß</w:t>
      </w:r>
      <w:r>
        <w:t>er Kraft:</w:t>
      </w:r>
    </w:p>
    <w:p w14:paraId="3CCDB59C" w14:textId="77777777" w:rsidR="001C21DB" w:rsidRDefault="001C21DB">
      <w:pPr>
        <w:pStyle w:val="Fliedftext"/>
        <w:rPr>
          <w:rFonts w:cs="Calibri"/>
        </w:rPr>
      </w:pPr>
      <w:r>
        <w:br w:type="column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1954"/>
        <w:gridCol w:w="1954"/>
      </w:tblGrid>
      <w:tr w:rsidR="00000000" w14:paraId="6560335E" w14:textId="77777777">
        <w:tc>
          <w:tcPr>
            <w:tcW w:w="10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CE628" w14:textId="77777777" w:rsidR="001C21DB" w:rsidRDefault="001C21DB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Nr.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6671E" w14:textId="77777777" w:rsidR="001C21DB" w:rsidRDefault="001C21DB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Bereich/Fach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EDAE3" w14:textId="77777777" w:rsidR="001C21DB" w:rsidRDefault="001C21DB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 xml:space="preserve">Datum des </w:t>
            </w:r>
            <w:r>
              <w:rPr>
                <w:b/>
              </w:rPr>
              <w:br/>
              <w:t>Einf</w:t>
            </w:r>
            <w:r>
              <w:rPr>
                <w:b/>
              </w:rPr>
              <w:t>ü</w:t>
            </w:r>
            <w:r>
              <w:rPr>
                <w:b/>
              </w:rPr>
              <w:t>hrungserlasses/</w:t>
            </w:r>
            <w:r>
              <w:rPr>
                <w:b/>
              </w:rPr>
              <w:br/>
              <w:t>Fundstelle</w:t>
            </w:r>
          </w:p>
        </w:tc>
      </w:tr>
      <w:tr w:rsidR="00000000" w14:paraId="2C67094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F958F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41045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964D2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VK-BGJ</w:t>
            </w:r>
            <w:r>
              <w:br/>
              <w:t>KSoB</w:t>
            </w:r>
            <w:r>
              <w:br/>
              <w:t>IFK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D85E8" w14:textId="77777777" w:rsidR="001C21DB" w:rsidRDefault="001C21DB">
            <w:pPr>
              <w:pStyle w:val="Fliedftext"/>
              <w:rPr>
                <w:rFonts w:cs="Calibri"/>
              </w:rPr>
            </w:pPr>
            <w:r>
              <w:t>15-33 Nr. 980</w:t>
            </w:r>
          </w:p>
        </w:tc>
      </w:tr>
    </w:tbl>
    <w:p w14:paraId="07DB7CCD" w14:textId="77777777" w:rsidR="001C21DB" w:rsidRDefault="001C21DB">
      <w:pPr>
        <w:pStyle w:val="Fliedftext"/>
      </w:pPr>
    </w:p>
    <w:p w14:paraId="0A4F8B0F" w14:textId="77777777" w:rsidR="001C21DB" w:rsidRDefault="001C21DB">
      <w:pPr>
        <w:pStyle w:val="Fliedftext"/>
        <w:rPr>
          <w:rFonts w:cs="Calibri"/>
        </w:rPr>
      </w:pPr>
    </w:p>
    <w:p w14:paraId="289675F9" w14:textId="77777777" w:rsidR="001C21DB" w:rsidRDefault="001C21DB">
      <w:pPr>
        <w:pStyle w:val="Fliedftext"/>
      </w:pPr>
    </w:p>
    <w:p w14:paraId="2F389BCA" w14:textId="77777777" w:rsidR="001C21DB" w:rsidRDefault="001C21DB">
      <w:pPr>
        <w:pStyle w:val="Fliedftext"/>
        <w:jc w:val="right"/>
      </w:pPr>
      <w:r>
        <w:rPr>
          <w:rFonts w:cs="Calibri"/>
        </w:rPr>
        <w:t>ABl. NRW. 07/08/15 S. 363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22B2" w14:textId="77777777" w:rsidR="001C21DB" w:rsidRDefault="001C21DB">
      <w:r>
        <w:separator/>
      </w:r>
    </w:p>
  </w:endnote>
  <w:endnote w:type="continuationSeparator" w:id="0">
    <w:p w14:paraId="7F84CF11" w14:textId="77777777" w:rsidR="001C21DB" w:rsidRDefault="001C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B8D0" w14:textId="77777777" w:rsidR="001C21DB" w:rsidRDefault="001C21DB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882D" w14:textId="77777777" w:rsidR="001C21DB" w:rsidRDefault="001C21D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DF5965D" w14:textId="77777777" w:rsidR="001C21DB" w:rsidRDefault="001C21D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1CE3"/>
    <w:rsid w:val="001C21DB"/>
    <w:rsid w:val="009B1CE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A96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